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1481" w:rsidRPr="00AA4252" w:rsidRDefault="00275125" w:rsidP="00E71481">
      <w:pPr>
        <w:rPr>
          <w:lang w:val="ru-RU"/>
        </w:rPr>
        <w:sectPr w:rsidR="00E71481" w:rsidRPr="00AA4252" w:rsidSect="009254AD">
          <w:pgSz w:w="16840" w:h="11900" w:orient="landscape"/>
          <w:pgMar w:top="567" w:right="567" w:bottom="561" w:left="567" w:header="720" w:footer="720" w:gutter="0"/>
          <w:cols w:space="720" w:equalWidth="0">
            <w:col w:w="10774" w:space="0"/>
          </w:cols>
          <w:docGrid w:linePitch="360"/>
        </w:sectPr>
      </w:pPr>
      <w:r>
        <w:rPr>
          <w:noProof/>
          <w:lang w:val="ru-RU"/>
        </w:rPr>
        <w:drawing>
          <wp:inline distT="0" distB="0" distL="0" distR="0">
            <wp:extent cx="6895148" cy="9904592"/>
            <wp:effectExtent l="317" t="0" r="1588" b="158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_03_12 22_59 Office Le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95148" cy="990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08C" w:rsidRDefault="0062408C" w:rsidP="0062408C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2408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62408C" w:rsidRP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</w:p>
    <w:p w:rsidR="00D94F86" w:rsidRPr="00D94F86" w:rsidRDefault="00D94F86" w:rsidP="00D94F86">
      <w:pPr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63D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Рабочая программа разработана на основе </w:t>
      </w:r>
      <w:r w:rsidRPr="00463D2E">
        <w:rPr>
          <w:rFonts w:ascii="Times New Roman" w:eastAsia="Calibri" w:hAnsi="Times New Roman" w:cs="Times New Roman"/>
          <w:sz w:val="28"/>
          <w:szCs w:val="28"/>
          <w:lang w:val="ru-RU"/>
        </w:rPr>
        <w:t>Федерального государственного стандарта начального общего образования для детей с ограниченными возможностями здоровья, утвержденного приказом Министерства образования и науки Российской Федерации от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«19» декабря 2014 г. № 1598 ,  п</w:t>
      </w:r>
      <w:r w:rsidRPr="00463D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римерной Программы по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предмету «Технология» (Н.И. Роговцева, Н.В. Богданова) </w:t>
      </w:r>
      <w:r w:rsidRPr="00463D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основе Требований к результатам освоения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ы начального общего образования </w:t>
      </w:r>
      <w:r w:rsidRPr="00463D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Федерального государственного образовательного стандарта начального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образования (далее — ФГОС НОО)</w:t>
      </w:r>
      <w:r w:rsidRPr="00463D2E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463D2E">
        <w:rPr>
          <w:rFonts w:ascii="Times New Roman" w:eastAsia="Calibri" w:hAnsi="Times New Roman" w:cs="Times New Roman"/>
          <w:color w:val="0070C0"/>
          <w:sz w:val="28"/>
          <w:szCs w:val="28"/>
          <w:lang w:val="ru-RU"/>
        </w:rPr>
        <w:t xml:space="preserve"> </w:t>
      </w:r>
      <w:r w:rsidRPr="00463D2E">
        <w:rPr>
          <w:rFonts w:ascii="Times New Roman" w:eastAsia="Calibri" w:hAnsi="Times New Roman" w:cs="Times New Roman"/>
          <w:sz w:val="28"/>
          <w:szCs w:val="28"/>
          <w:lang w:val="ru-RU"/>
        </w:rPr>
        <w:t>а также АООП  обучающихся с нарушением зрения (вариант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4.2 и  3.2), </w:t>
      </w:r>
      <w:r w:rsidRPr="00463D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утвержденной на </w:t>
      </w:r>
      <w:r w:rsidRPr="00463D2E">
        <w:rPr>
          <w:rFonts w:ascii="Times New Roman" w:hAnsi="Times New Roman" w:cs="Times New Roman"/>
          <w:sz w:val="28"/>
          <w:szCs w:val="28"/>
          <w:lang w:val="ru-RU"/>
        </w:rPr>
        <w:t xml:space="preserve"> совещании МО начальных кл</w:t>
      </w:r>
      <w:r>
        <w:rPr>
          <w:rFonts w:ascii="Times New Roman" w:hAnsi="Times New Roman" w:cs="Times New Roman"/>
          <w:sz w:val="28"/>
          <w:szCs w:val="28"/>
          <w:lang w:val="ru-RU"/>
        </w:rPr>
        <w:t>ассов ГКОУ РКСШИ __.08.2022</w:t>
      </w:r>
      <w:r w:rsidRPr="00463D2E">
        <w:rPr>
          <w:rFonts w:ascii="Times New Roman" w:hAnsi="Times New Roman" w:cs="Times New Roman"/>
          <w:sz w:val="28"/>
          <w:szCs w:val="28"/>
          <w:lang w:val="ru-RU"/>
        </w:rPr>
        <w:t xml:space="preserve"> г. протокол № 1.</w:t>
      </w:r>
    </w:p>
    <w:p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4F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ОБЩАЯ ХАРАКТЕРИСТИКА УЧЕБНОГО ПРЕДМЕТА «ТЕХНОЛОГИЯ»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D94F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D94F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</w:t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курсе технологии осуществляется реализация широкого спектра межпредметных связей.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Математика 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Окружающий мир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D94F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Родной язык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Литературное чтение — работа с текстами для создания образа, реализуемого в изделии.</w:t>
      </w:r>
    </w:p>
    <w:p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D94F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ЦЕЛИ ИЗУЧЕНИЯ УЧЕБНОГО ПРЕДМЕТА «ТЕХНОЛОГИЯ»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Основной целью </w:t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D94F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 xml:space="preserve">Образовательные задачи курса: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4F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Развивающие задачи: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4F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Воспитательные задачи: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мотивации успеха и достижений, стремления к творческой самореализации;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МЕСТО УЧЕБНОГО ПРЕДМЕТА «ТЕХНОЛОГИЯ» В УЧЕБНОМ ПЛАНЕ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62408C" w:rsidRPr="0062408C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</w:p>
    <w:p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СОДЕРЖАНИЕ УЧЕБНОГО ПРЕДМЕТА</w:t>
      </w:r>
    </w:p>
    <w:p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408C" w:rsidRPr="00D94F86" w:rsidRDefault="0062408C" w:rsidP="0062408C">
      <w:pPr>
        <w:autoSpaceDE w:val="0"/>
        <w:autoSpaceDN w:val="0"/>
        <w:spacing w:after="0" w:line="240" w:lineRule="atLeast"/>
        <w:ind w:left="18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1. Технологии, профессии и производства </w:t>
      </w:r>
    </w:p>
    <w:p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Природа как источник сырьевых ресурсов и творчества мастеров.</w:t>
      </w:r>
    </w:p>
    <w:p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Красота и разнообразие природных форм, их передача в изделиях из различных материалов.</w:t>
      </w:r>
    </w:p>
    <w:p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Профессии родных и знакомых. Профессии, связанные с изу- чаемыми материалами и производствами. Профессии сферы обслуживания.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Традиции и праздники народов России, ремёсла, обычаи.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2. Технологии ручной обработки материалов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D94F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др. Резание бумаги ножницами. Правила безопасной работы, передачи и хранения ножниц. Картон.</w:t>
      </w:r>
    </w:p>
    <w:p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Виды природных материалов (плоские — листья и объёмные — орехи, шишки, семена, ветки).</w:t>
      </w:r>
    </w:p>
    <w:p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Использование дополнительных отделочных материалов.</w:t>
      </w:r>
    </w:p>
    <w:p w:rsidR="0062408C" w:rsidRPr="00D94F86" w:rsidRDefault="0062408C" w:rsidP="0062408C">
      <w:pPr>
        <w:autoSpaceDE w:val="0"/>
        <w:autoSpaceDN w:val="0"/>
        <w:spacing w:after="0" w:line="240" w:lineRule="atLeast"/>
        <w:ind w:left="18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3. Конструирование и моделирование</w:t>
      </w:r>
    </w:p>
    <w:p w:rsidR="0062408C" w:rsidRPr="00D94F86" w:rsidRDefault="0062408C" w:rsidP="0062408C">
      <w:pPr>
        <w:autoSpaceDE w:val="0"/>
        <w:autoSpaceDN w:val="0"/>
        <w:spacing w:after="0" w:line="240" w:lineRule="atLeast"/>
        <w:ind w:left="1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Простые и объёмные конструкции из разных материалов (пластические массы, бумага, текстиль и</w:t>
      </w:r>
      <w:r w:rsidRPr="00D94F8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D94F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результата. Элементарное прогнозирование порядка действий в зависимости от </w:t>
      </w:r>
      <w:r w:rsidRPr="00D94F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D94F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результата/замысла.</w:t>
      </w:r>
    </w:p>
    <w:p w:rsidR="0062408C" w:rsidRPr="00D94F86" w:rsidRDefault="0062408C" w:rsidP="0062408C">
      <w:pPr>
        <w:autoSpaceDE w:val="0"/>
        <w:autoSpaceDN w:val="0"/>
        <w:spacing w:after="0" w:line="240" w:lineRule="atLeast"/>
        <w:ind w:left="18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4. Информационно-коммуникативные технологии </w:t>
      </w:r>
    </w:p>
    <w:p w:rsidR="0062408C" w:rsidRPr="00D94F86" w:rsidRDefault="0062408C" w:rsidP="0062408C">
      <w:pPr>
        <w:autoSpaceDE w:val="0"/>
        <w:autoSpaceDN w:val="0"/>
        <w:spacing w:after="0" w:line="240" w:lineRule="atLeast"/>
        <w:ind w:left="18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Универсальные учебные действия (пропедевтический уровень) </w:t>
      </w:r>
      <w:r w:rsidRPr="00D94F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4F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4F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Познавательные УУД: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ориентироваться в терминах, используемых в технологии (в пределах изученного);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воспринимать и использовать предложенную инструкцию (устную, графическую);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анализировать устройство простых изделий по образцу, рисунку, выделять основные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второстепенные составляющие конструкции;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4F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Работа с информацией: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4F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Коммуникативные УУД: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D94F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егулятивные УУД: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принимать и удерживать в процессе деятельности предложенную учебную задачу;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выполнять несложные действия контроля и оценки по предложенным критериям.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4F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Совместная деятельность: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ПЛАНИРУЕМЫЕ РЕЗУЛЬТАТЫ ОСВОЕНИЯ УЧЕБНОГО ПРЕДМЕТА «ТЕХНОЛОГИЯ»НА УРОВНЕ НАЧАЛЬНОГО ОБЩЕГО ОБРАЗОВАНИЯ</w:t>
      </w:r>
    </w:p>
    <w:p w:rsidR="0062408C" w:rsidRPr="00D94F86" w:rsidRDefault="0062408C" w:rsidP="0062408C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 ОБУЧАЮЩЕГОСЯ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D94F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D94F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природных объектов, образцов мировой и отечественной художественной культуры;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62408C" w:rsidRPr="00D94F86" w:rsidRDefault="0062408C" w:rsidP="0062408C">
      <w:pPr>
        <w:autoSpaceDE w:val="0"/>
        <w:autoSpaceDN w:val="0"/>
        <w:spacing w:after="0" w:line="240" w:lineRule="atLeast"/>
        <w:ind w:left="18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2408C" w:rsidRPr="00D94F86" w:rsidRDefault="0062408C" w:rsidP="0062408C">
      <w:pPr>
        <w:autoSpaceDE w:val="0"/>
        <w:autoSpaceDN w:val="0"/>
        <w:spacing w:after="0" w:line="240" w:lineRule="atLeast"/>
        <w:ind w:left="18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 ОБУЧАЮЩЕГОСЯ</w:t>
      </w:r>
    </w:p>
    <w:p w:rsidR="0062408C" w:rsidRPr="00D94F86" w:rsidRDefault="0062408C" w:rsidP="0062408C">
      <w:pPr>
        <w:autoSpaceDE w:val="0"/>
        <w:autoSpaceDN w:val="0"/>
        <w:spacing w:after="0" w:line="240" w:lineRule="atLeast"/>
        <w:ind w:left="18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62408C" w:rsidRPr="00D94F86" w:rsidRDefault="0062408C" w:rsidP="0062408C">
      <w:pPr>
        <w:autoSpaceDE w:val="0"/>
        <w:autoSpaceDN w:val="0"/>
        <w:spacing w:after="0" w:line="240" w:lineRule="atLeast"/>
        <w:ind w:left="18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 концу обучения у обучающегося формируются следующие универсальные учебные действия.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Познавательные УУД: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сравнивать группы объектов/изделий, выделять в них общее и различия;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Работа с информацией: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работать с моделями;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Коммуникативные УУД: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объяснять последовательность совершаемых действий при создании изделия.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Регулятивные УУД: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выполнять правила безопасности труда при выполнении работы;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планировать работу, соотносить свои действия с поставленной целью;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проявлять волевую саморегуляцию при выполнении работы.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Совместная деятельность: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62408C" w:rsidRPr="00D94F86" w:rsidRDefault="0062408C" w:rsidP="0062408C">
      <w:pPr>
        <w:autoSpaceDE w:val="0"/>
        <w:autoSpaceDN w:val="0"/>
        <w:spacing w:after="0" w:line="240" w:lineRule="atLeast"/>
        <w:ind w:left="18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2408C" w:rsidRPr="00D94F86" w:rsidRDefault="0062408C" w:rsidP="0062408C">
      <w:pPr>
        <w:autoSpaceDE w:val="0"/>
        <w:autoSpaceDN w:val="0"/>
        <w:spacing w:after="0" w:line="240" w:lineRule="atLeast"/>
        <w:ind w:left="18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 ОСВОЕНИЯ КУРСА «ТЕХНОЛОГИЯ»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D94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в первом классе </w:t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обучающийся научится: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применять правила безопасной работы ножницами, иглой и аккуратной работы с клеем;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определять наименования отдельных материалов (бумага, картон, фольга, пластилин, природные,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текстильные материалы и пр.) и способы их обработки (сгибание, отрывание, сминание, резание, лепка и пр.); выполнять доступные технологические приёмы ручной обработки материалов при изготовлении изделий;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оформлять изделия строчкой прямого стежка;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выполнять задания с опорой на готовый план;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D94F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инструментами и правильно хранить их; соблюдать правила гигиены труда;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D94F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различать материалы и инструменты по их назначению;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D94F8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сминанием,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использовать для сушки плоских изделий пресс;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различать разборные и неразборные конструкции несложных изделий;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</w:p>
    <w:p w:rsidR="0062408C" w:rsidRPr="00D94F86" w:rsidRDefault="0062408C" w:rsidP="0062408C">
      <w:pPr>
        <w:tabs>
          <w:tab w:val="left" w:pos="180"/>
        </w:tabs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F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выполнять несложные коллективные работы проектного характера.</w:t>
      </w:r>
    </w:p>
    <w:p w:rsidR="00EB283F" w:rsidRDefault="00EB283F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B283F" w:rsidRDefault="00EB283F" w:rsidP="0062408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24FD9" w:rsidRPr="009254AD" w:rsidRDefault="00E24FD9" w:rsidP="00EB283F">
      <w:pPr>
        <w:spacing w:before="190" w:line="262" w:lineRule="auto"/>
        <w:ind w:right="864"/>
        <w:jc w:val="center"/>
        <w:rPr>
          <w:b/>
          <w:color w:val="000000"/>
          <w:sz w:val="28"/>
          <w:szCs w:val="28"/>
          <w:lang w:val="ru-RU"/>
        </w:rPr>
        <w:sectPr w:rsidR="00E24FD9" w:rsidRPr="009254AD" w:rsidSect="009254AD">
          <w:pgSz w:w="16838" w:h="11906" w:orient="landscape"/>
          <w:pgMar w:top="709" w:right="567" w:bottom="707" w:left="709" w:header="708" w:footer="708" w:gutter="0"/>
          <w:cols w:space="708"/>
          <w:docGrid w:linePitch="360"/>
        </w:sectPr>
      </w:pPr>
    </w:p>
    <w:p w:rsidR="00EB283F" w:rsidRDefault="00EB283F" w:rsidP="00EB283F">
      <w:pPr>
        <w:spacing w:before="190" w:line="262" w:lineRule="auto"/>
        <w:ind w:right="864"/>
        <w:jc w:val="center"/>
        <w:rPr>
          <w:b/>
          <w:color w:val="000000"/>
          <w:sz w:val="28"/>
          <w:szCs w:val="28"/>
        </w:rPr>
      </w:pPr>
      <w:r w:rsidRPr="00315B99">
        <w:rPr>
          <w:b/>
          <w:color w:val="000000"/>
          <w:sz w:val="28"/>
          <w:szCs w:val="28"/>
        </w:rPr>
        <w:t>КАЛЕНДАРНО-ТЕМАТИЧЕСКОЕ ПЛАНИРОВАНИЕ</w:t>
      </w:r>
    </w:p>
    <w:p w:rsidR="00EB283F" w:rsidRDefault="00EB283F" w:rsidP="00EB283F">
      <w:pPr>
        <w:spacing w:before="190" w:line="262" w:lineRule="auto"/>
        <w:ind w:right="864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500"/>
        <w:gridCol w:w="2384"/>
        <w:gridCol w:w="7848"/>
        <w:gridCol w:w="1843"/>
        <w:gridCol w:w="1842"/>
      </w:tblGrid>
      <w:tr w:rsidR="00EB283F" w:rsidTr="00E24FD9">
        <w:trPr>
          <w:trHeight w:val="966"/>
        </w:trPr>
        <w:tc>
          <w:tcPr>
            <w:tcW w:w="1500" w:type="dxa"/>
          </w:tcPr>
          <w:p w:rsidR="00EB283F" w:rsidRDefault="00EB283F" w:rsidP="008E5422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84" w:type="dxa"/>
          </w:tcPr>
          <w:p w:rsidR="00EB283F" w:rsidRDefault="00EB283F" w:rsidP="008E5422">
            <w:pPr>
              <w:autoSpaceDE w:val="0"/>
              <w:autoSpaceDN w:val="0"/>
              <w:spacing w:before="190" w:line="262" w:lineRule="auto"/>
              <w:ind w:right="86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7848" w:type="dxa"/>
          </w:tcPr>
          <w:p w:rsidR="00EB283F" w:rsidRDefault="00EB283F" w:rsidP="008E5422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EB283F" w:rsidRPr="00AB10F7" w:rsidRDefault="00EB283F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b/>
                <w:sz w:val="20"/>
                <w:szCs w:val="20"/>
              </w:rPr>
            </w:pPr>
            <w:r w:rsidRPr="00AB10F7">
              <w:rPr>
                <w:b/>
                <w:sz w:val="20"/>
                <w:szCs w:val="20"/>
              </w:rPr>
              <w:t>Дата  по плану</w:t>
            </w:r>
          </w:p>
        </w:tc>
        <w:tc>
          <w:tcPr>
            <w:tcW w:w="1842" w:type="dxa"/>
          </w:tcPr>
          <w:p w:rsidR="00EB283F" w:rsidRPr="00AB10F7" w:rsidRDefault="00EB283F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b/>
                <w:sz w:val="20"/>
                <w:szCs w:val="20"/>
              </w:rPr>
            </w:pPr>
            <w:r w:rsidRPr="00AB10F7">
              <w:rPr>
                <w:b/>
                <w:sz w:val="20"/>
                <w:szCs w:val="20"/>
              </w:rPr>
              <w:t>Дата фактич</w:t>
            </w:r>
          </w:p>
        </w:tc>
      </w:tr>
      <w:tr w:rsidR="00AE3F80" w:rsidRPr="009254AD" w:rsidTr="00E24FD9">
        <w:tc>
          <w:tcPr>
            <w:tcW w:w="1500" w:type="dxa"/>
          </w:tcPr>
          <w:p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Природная мастерская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80" w:rsidRPr="00AE3F80" w:rsidRDefault="00AE3F80" w:rsidP="00AE3F80">
            <w:pPr>
              <w:autoSpaceDE w:val="0"/>
              <w:autoSpaceDN w:val="0"/>
              <w:spacing w:before="98" w:line="262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Как работать с учебником? Я и мои друзья.</w:t>
            </w:r>
          </w:p>
        </w:tc>
        <w:tc>
          <w:tcPr>
            <w:tcW w:w="1843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:rsidTr="00E24FD9">
        <w:tc>
          <w:tcPr>
            <w:tcW w:w="1500" w:type="dxa"/>
          </w:tcPr>
          <w:p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E3F80" w:rsidRPr="00AE3F80" w:rsidRDefault="00AE3F80" w:rsidP="00AE3F80">
            <w:pPr>
              <w:autoSpaceDE w:val="0"/>
              <w:autoSpaceDN w:val="0"/>
              <w:spacing w:before="98" w:line="262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Материалы и инструменты. Организация рабочего места.</w:t>
            </w:r>
          </w:p>
        </w:tc>
        <w:tc>
          <w:tcPr>
            <w:tcW w:w="1843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:rsidTr="00E24FD9">
        <w:tc>
          <w:tcPr>
            <w:tcW w:w="1500" w:type="dxa"/>
          </w:tcPr>
          <w:p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Природа и творчество. Природные материалы.</w:t>
            </w:r>
          </w:p>
        </w:tc>
        <w:tc>
          <w:tcPr>
            <w:tcW w:w="1843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EB283F" w:rsidTr="00E24FD9">
        <w:tc>
          <w:tcPr>
            <w:tcW w:w="1500" w:type="dxa"/>
          </w:tcPr>
          <w:p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Листья и фантазии.</w:t>
            </w:r>
          </w:p>
        </w:tc>
        <w:tc>
          <w:tcPr>
            <w:tcW w:w="1843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EB283F" w:rsidTr="00E24FD9">
        <w:tc>
          <w:tcPr>
            <w:tcW w:w="1500" w:type="dxa"/>
          </w:tcPr>
          <w:p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Семена и фантазии.</w:t>
            </w:r>
          </w:p>
        </w:tc>
        <w:tc>
          <w:tcPr>
            <w:tcW w:w="1843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:rsidTr="00E24FD9">
        <w:tc>
          <w:tcPr>
            <w:tcW w:w="1500" w:type="dxa"/>
          </w:tcPr>
          <w:p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Композиция из листьев. Что такое композиция?</w:t>
            </w:r>
          </w:p>
        </w:tc>
        <w:tc>
          <w:tcPr>
            <w:tcW w:w="1843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:rsidTr="00E24FD9">
        <w:tc>
          <w:tcPr>
            <w:tcW w:w="1500" w:type="dxa"/>
          </w:tcPr>
          <w:p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Орнамент из листьев. Что такое орнамент?</w:t>
            </w:r>
          </w:p>
        </w:tc>
        <w:tc>
          <w:tcPr>
            <w:tcW w:w="1843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:rsidTr="00E24FD9">
        <w:tc>
          <w:tcPr>
            <w:tcW w:w="1500" w:type="dxa"/>
          </w:tcPr>
          <w:p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Природные материалы. Как их соединить?</w:t>
            </w:r>
          </w:p>
        </w:tc>
        <w:tc>
          <w:tcPr>
            <w:tcW w:w="1843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:rsidTr="00E24FD9">
        <w:tc>
          <w:tcPr>
            <w:tcW w:w="1500" w:type="dxa"/>
          </w:tcPr>
          <w:p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Пластилиновая мастерская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Материалы для лепки. Что может пластилин?</w:t>
            </w:r>
          </w:p>
        </w:tc>
        <w:tc>
          <w:tcPr>
            <w:tcW w:w="1843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:rsidTr="00E24FD9">
        <w:tc>
          <w:tcPr>
            <w:tcW w:w="1500" w:type="dxa"/>
          </w:tcPr>
          <w:p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мастерской кондитера. Как работает мастер?</w:t>
            </w:r>
          </w:p>
        </w:tc>
        <w:tc>
          <w:tcPr>
            <w:tcW w:w="1843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:rsidTr="00E24FD9">
        <w:tc>
          <w:tcPr>
            <w:tcW w:w="1500" w:type="dxa"/>
          </w:tcPr>
          <w:p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море. Какие цвета и формы у морских обитателей?</w:t>
            </w:r>
          </w:p>
        </w:tc>
        <w:tc>
          <w:tcPr>
            <w:tcW w:w="1843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0D3A37" w:rsidTr="00E24FD9">
        <w:tc>
          <w:tcPr>
            <w:tcW w:w="1500" w:type="dxa"/>
          </w:tcPr>
          <w:p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Наши проекты. Аквариум.</w:t>
            </w:r>
          </w:p>
        </w:tc>
        <w:tc>
          <w:tcPr>
            <w:tcW w:w="1843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F80" w:rsidRPr="009254AD" w:rsidTr="00E24FD9">
        <w:tc>
          <w:tcPr>
            <w:tcW w:w="1500" w:type="dxa"/>
          </w:tcPr>
          <w:p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Бумажная мастерская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Мастерская Деда Мороза и Снегурочки</w:t>
            </w:r>
          </w:p>
        </w:tc>
        <w:tc>
          <w:tcPr>
            <w:tcW w:w="1843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:rsidTr="00E24FD9">
        <w:tc>
          <w:tcPr>
            <w:tcW w:w="1500" w:type="dxa"/>
          </w:tcPr>
          <w:p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Наши проекты. Скоро Новый год!</w:t>
            </w:r>
          </w:p>
        </w:tc>
        <w:tc>
          <w:tcPr>
            <w:tcW w:w="1843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:rsidTr="00E24FD9">
        <w:tc>
          <w:tcPr>
            <w:tcW w:w="1500" w:type="dxa"/>
          </w:tcPr>
          <w:p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Бумага. Какие у неё есть секреты?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:rsidTr="00E24FD9">
        <w:tc>
          <w:tcPr>
            <w:tcW w:w="1500" w:type="dxa"/>
          </w:tcPr>
          <w:p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Бумага и картон. Какие секреты у картона?</w:t>
            </w:r>
          </w:p>
        </w:tc>
        <w:tc>
          <w:tcPr>
            <w:tcW w:w="1843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:rsidTr="00E24FD9">
        <w:tc>
          <w:tcPr>
            <w:tcW w:w="1500" w:type="dxa"/>
          </w:tcPr>
          <w:p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Оригами. Как сгибать и складывать бумагу?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:rsidTr="00E24FD9">
        <w:tc>
          <w:tcPr>
            <w:tcW w:w="1500" w:type="dxa"/>
          </w:tcPr>
          <w:p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Обитатели пруда. Какие секреты у оригами?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:rsidTr="00E24FD9">
        <w:tc>
          <w:tcPr>
            <w:tcW w:w="1500" w:type="dxa"/>
          </w:tcPr>
          <w:p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Животные зоопарка. Одна основа, а сколько фигурок?</w:t>
            </w:r>
          </w:p>
        </w:tc>
        <w:tc>
          <w:tcPr>
            <w:tcW w:w="1843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EB283F" w:rsidTr="00E24FD9">
        <w:tc>
          <w:tcPr>
            <w:tcW w:w="1500" w:type="dxa"/>
          </w:tcPr>
          <w:p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Наша родная армия.</w:t>
            </w:r>
          </w:p>
        </w:tc>
        <w:tc>
          <w:tcPr>
            <w:tcW w:w="1843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:rsidTr="00E24FD9">
        <w:tc>
          <w:tcPr>
            <w:tcW w:w="1500" w:type="dxa"/>
          </w:tcPr>
          <w:p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Ножницы. Что ты о них знаешь?</w:t>
            </w:r>
          </w:p>
        </w:tc>
        <w:tc>
          <w:tcPr>
            <w:tcW w:w="1843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EB283F" w:rsidTr="00E24FD9">
        <w:tc>
          <w:tcPr>
            <w:tcW w:w="1500" w:type="dxa"/>
          </w:tcPr>
          <w:p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Весенний праздник 8 марта.</w:t>
            </w:r>
          </w:p>
        </w:tc>
        <w:tc>
          <w:tcPr>
            <w:tcW w:w="1843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:rsidTr="00E24FD9">
        <w:tc>
          <w:tcPr>
            <w:tcW w:w="1500" w:type="dxa"/>
          </w:tcPr>
          <w:p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Шаблон. Для чего он нужен?</w:t>
            </w:r>
          </w:p>
        </w:tc>
        <w:tc>
          <w:tcPr>
            <w:tcW w:w="1843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:rsidTr="00E24FD9">
        <w:tc>
          <w:tcPr>
            <w:tcW w:w="1500" w:type="dxa"/>
          </w:tcPr>
          <w:p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Бабочки. Как изготовить их из листа бумаги?</w:t>
            </w:r>
          </w:p>
        </w:tc>
        <w:tc>
          <w:tcPr>
            <w:tcW w:w="1843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:rsidTr="00E24FD9">
        <w:tc>
          <w:tcPr>
            <w:tcW w:w="1500" w:type="dxa"/>
          </w:tcPr>
          <w:p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Орнамент в полосе. Для чего нужен орнамент?</w:t>
            </w:r>
          </w:p>
        </w:tc>
        <w:tc>
          <w:tcPr>
            <w:tcW w:w="1843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:rsidTr="00E24FD9">
        <w:tc>
          <w:tcPr>
            <w:tcW w:w="1500" w:type="dxa"/>
          </w:tcPr>
          <w:p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Весна. Какие краски у весны?</w:t>
            </w:r>
          </w:p>
        </w:tc>
        <w:tc>
          <w:tcPr>
            <w:tcW w:w="1843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:rsidTr="00E24FD9">
        <w:tc>
          <w:tcPr>
            <w:tcW w:w="1500" w:type="dxa"/>
          </w:tcPr>
          <w:p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Настроение весны. Что такое колорит?</w:t>
            </w:r>
          </w:p>
        </w:tc>
        <w:tc>
          <w:tcPr>
            <w:tcW w:w="1843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:rsidTr="00E24FD9">
        <w:tc>
          <w:tcPr>
            <w:tcW w:w="1500" w:type="dxa"/>
          </w:tcPr>
          <w:p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Праздники и традиции весны. Какие они?</w:t>
            </w:r>
          </w:p>
        </w:tc>
        <w:tc>
          <w:tcPr>
            <w:tcW w:w="1843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:rsidTr="00E24FD9">
        <w:tc>
          <w:tcPr>
            <w:tcW w:w="1500" w:type="dxa"/>
          </w:tcPr>
          <w:p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Текстильная мастерская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 тканей. Для чего нужны ткани?</w:t>
            </w:r>
          </w:p>
        </w:tc>
        <w:tc>
          <w:tcPr>
            <w:tcW w:w="1843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:rsidTr="00E24FD9">
        <w:tc>
          <w:tcPr>
            <w:tcW w:w="1500" w:type="dxa"/>
          </w:tcPr>
          <w:p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Игла-труженица. Что умеет игла?</w:t>
            </w:r>
          </w:p>
        </w:tc>
        <w:tc>
          <w:tcPr>
            <w:tcW w:w="1843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:rsidTr="00E24FD9">
        <w:tc>
          <w:tcPr>
            <w:tcW w:w="1500" w:type="dxa"/>
          </w:tcPr>
          <w:p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Вышивка. Для чего она нужна?</w:t>
            </w:r>
          </w:p>
        </w:tc>
        <w:tc>
          <w:tcPr>
            <w:tcW w:w="1843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:rsidTr="00E24FD9">
        <w:tc>
          <w:tcPr>
            <w:tcW w:w="1500" w:type="dxa"/>
          </w:tcPr>
          <w:p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Прямая строчка и перевивы. Для чего они нужны?</w:t>
            </w:r>
          </w:p>
        </w:tc>
        <w:tc>
          <w:tcPr>
            <w:tcW w:w="1843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3F80" w:rsidRPr="009254AD" w:rsidTr="00E24FD9">
        <w:tc>
          <w:tcPr>
            <w:tcW w:w="1500" w:type="dxa"/>
          </w:tcPr>
          <w:p w:rsidR="00AE3F80" w:rsidRPr="00AE3F80" w:rsidRDefault="00AE3F80" w:rsidP="00AE3F80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F80" w:rsidRPr="00AE3F80" w:rsidRDefault="00AE3F80" w:rsidP="00AE3F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Проверка знаний и умений, полученных в 1 классе.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3F80" w:rsidRPr="00AE3F80" w:rsidRDefault="00AE3F80" w:rsidP="00E24FD9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E3F80" w:rsidRPr="00275125" w:rsidRDefault="00AE3F80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</w:p>
    <w:p w:rsidR="00AE3F80" w:rsidRPr="00275125" w:rsidRDefault="00AE3F80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</w:p>
    <w:p w:rsidR="00AE3F80" w:rsidRPr="00275125" w:rsidRDefault="00AE3F80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</w:p>
    <w:p w:rsidR="00E24FD9" w:rsidRDefault="00E24FD9" w:rsidP="00482E2F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sectPr w:rsidR="00E24FD9" w:rsidSect="009254AD">
          <w:pgSz w:w="16838" w:h="11906" w:orient="landscape"/>
          <w:pgMar w:top="709" w:right="567" w:bottom="707" w:left="709" w:header="708" w:footer="708" w:gutter="0"/>
          <w:cols w:space="708"/>
          <w:docGrid w:linePitch="360"/>
        </w:sectPr>
      </w:pPr>
    </w:p>
    <w:p w:rsidR="0062408C" w:rsidRPr="00AE3F80" w:rsidRDefault="0062408C" w:rsidP="00482E2F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AE3F8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УЧЕБНО-МЕТОДИЧЕСКОЕ ОБЕСПЕЧЕНИЕ ОБРАЗОВАТЕЛЬНОГО ПРОЦЕССА</w:t>
      </w:r>
    </w:p>
    <w:p w:rsidR="00482E2F" w:rsidRPr="00AE3F80" w:rsidRDefault="00482E2F" w:rsidP="00482E2F">
      <w:pPr>
        <w:autoSpaceDE w:val="0"/>
        <w:autoSpaceDN w:val="0"/>
        <w:spacing w:after="0" w:line="240" w:lineRule="atLeast"/>
        <w:ind w:firstLine="567"/>
        <w:jc w:val="center"/>
        <w:rPr>
          <w:sz w:val="28"/>
          <w:szCs w:val="28"/>
          <w:lang w:val="ru-RU"/>
        </w:rPr>
      </w:pPr>
    </w:p>
    <w:p w:rsidR="0062408C" w:rsidRPr="00AE3F80" w:rsidRDefault="0062408C" w:rsidP="00482E2F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AE3F8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482E2F" w:rsidRPr="00AE3F80" w:rsidRDefault="00482E2F" w:rsidP="0062408C">
      <w:pPr>
        <w:autoSpaceDE w:val="0"/>
        <w:autoSpaceDN w:val="0"/>
        <w:spacing w:after="0" w:line="240" w:lineRule="atLeast"/>
        <w:ind w:firstLine="567"/>
        <w:jc w:val="both"/>
        <w:rPr>
          <w:sz w:val="28"/>
          <w:szCs w:val="28"/>
          <w:lang w:val="ru-RU"/>
        </w:rPr>
      </w:pPr>
    </w:p>
    <w:p w:rsidR="00482E2F" w:rsidRPr="00AE3F80" w:rsidRDefault="00482E2F" w:rsidP="00482E2F">
      <w:pPr>
        <w:autoSpaceDE w:val="0"/>
        <w:autoSpaceDN w:val="0"/>
        <w:spacing w:after="0" w:line="240" w:lineRule="atLeast"/>
        <w:ind w:firstLine="567"/>
        <w:jc w:val="both"/>
        <w:rPr>
          <w:sz w:val="28"/>
          <w:szCs w:val="28"/>
          <w:lang w:val="ru-RU"/>
        </w:rPr>
      </w:pPr>
      <w:r w:rsidRPr="00AE3F8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1. </w:t>
      </w:r>
      <w:r w:rsidR="0062408C" w:rsidRPr="00AE3F8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Технология, 1 класс/Роговцева Н.И., Богданова Н.В., Фрейтаг И.П., Акционерное общество</w:t>
      </w:r>
      <w:r w:rsidRPr="00AE3F8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62408C" w:rsidRPr="00AE3F8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«Издательство «Просвещение»; </w:t>
      </w:r>
    </w:p>
    <w:p w:rsidR="00482E2F" w:rsidRPr="0062408C" w:rsidRDefault="00482E2F" w:rsidP="0062408C">
      <w:pPr>
        <w:autoSpaceDE w:val="0"/>
        <w:autoSpaceDN w:val="0"/>
        <w:spacing w:after="0" w:line="240" w:lineRule="atLeast"/>
        <w:ind w:firstLine="567"/>
        <w:jc w:val="both"/>
        <w:rPr>
          <w:lang w:val="ru-RU"/>
        </w:rPr>
      </w:pPr>
    </w:p>
    <w:p w:rsidR="00D94F86" w:rsidRPr="0062408C" w:rsidRDefault="00D94F86">
      <w:pPr>
        <w:autoSpaceDE w:val="0"/>
        <w:autoSpaceDN w:val="0"/>
        <w:spacing w:after="0" w:line="240" w:lineRule="atLeast"/>
        <w:ind w:firstLine="567"/>
        <w:rPr>
          <w:lang w:val="ru-RU"/>
        </w:rPr>
      </w:pPr>
    </w:p>
    <w:sectPr w:rsidR="00D94F86" w:rsidRPr="0062408C" w:rsidSect="009254AD">
      <w:pgSz w:w="16838" w:h="11906" w:orient="landscape"/>
      <w:pgMar w:top="709" w:right="567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BF"/>
    <w:rsid w:val="00275125"/>
    <w:rsid w:val="002C0BBC"/>
    <w:rsid w:val="003A414C"/>
    <w:rsid w:val="00482E2F"/>
    <w:rsid w:val="004F71FB"/>
    <w:rsid w:val="0062408C"/>
    <w:rsid w:val="0087696B"/>
    <w:rsid w:val="009254AD"/>
    <w:rsid w:val="00AE3048"/>
    <w:rsid w:val="00AE3F80"/>
    <w:rsid w:val="00D94F86"/>
    <w:rsid w:val="00DD02BF"/>
    <w:rsid w:val="00E24FD9"/>
    <w:rsid w:val="00E71481"/>
    <w:rsid w:val="00E857BB"/>
    <w:rsid w:val="00EB283F"/>
    <w:rsid w:val="00E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5F74D-8BEB-48E5-A7F9-3BBF49FE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48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E2F"/>
    <w:rPr>
      <w:color w:val="0000FF" w:themeColor="hyperlink"/>
      <w:u w:val="single"/>
    </w:rPr>
  </w:style>
  <w:style w:type="paragraph" w:customStyle="1" w:styleId="c15c0">
    <w:name w:val="c15 c0"/>
    <w:basedOn w:val="a"/>
    <w:rsid w:val="00D9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1">
    <w:name w:val="c21"/>
    <w:basedOn w:val="a0"/>
    <w:rsid w:val="00D94F86"/>
  </w:style>
  <w:style w:type="paragraph" w:customStyle="1" w:styleId="TableParagraph">
    <w:name w:val="Table Paragraph"/>
    <w:basedOn w:val="a"/>
    <w:uiPriority w:val="1"/>
    <w:qFormat/>
    <w:rsid w:val="00EB283F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val="ru-RU"/>
    </w:rPr>
  </w:style>
  <w:style w:type="table" w:styleId="a4">
    <w:name w:val="Table Grid"/>
    <w:basedOn w:val="a1"/>
    <w:uiPriority w:val="39"/>
    <w:rsid w:val="00EB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74C0-9E56-493C-86E9-055F2808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School-PC</cp:lastModifiedBy>
  <cp:revision>2</cp:revision>
  <dcterms:created xsi:type="dcterms:W3CDTF">2023-03-14T05:04:00Z</dcterms:created>
  <dcterms:modified xsi:type="dcterms:W3CDTF">2023-03-14T05:04:00Z</dcterms:modified>
</cp:coreProperties>
</file>