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57D3" w14:textId="77777777" w:rsidR="009E3899" w:rsidRPr="00D67779" w:rsidRDefault="009E3899" w:rsidP="009E3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43FBFBBD" w14:textId="77777777" w:rsidR="009E3899" w:rsidRPr="00D67779" w:rsidRDefault="009E3899" w:rsidP="009E3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34F56372" w14:textId="77777777" w:rsidR="009E3899" w:rsidRPr="00D67779" w:rsidRDefault="009E3899" w:rsidP="009E3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44F4D877" w14:textId="77777777" w:rsidR="009E3899" w:rsidRPr="00D67779" w:rsidRDefault="009E3899" w:rsidP="009E3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3516" w14:textId="77777777" w:rsidR="009E3899" w:rsidRPr="00D67779" w:rsidRDefault="009E3899" w:rsidP="009E3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E3708" w14:textId="77777777" w:rsidR="009E3899" w:rsidRPr="00BB5810" w:rsidRDefault="009E3899" w:rsidP="009E3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810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</w:r>
      <w:r w:rsidRPr="00BB5810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791DD8F" w14:textId="77777777" w:rsidR="009E3899" w:rsidRPr="00D67779" w:rsidRDefault="009E3899" w:rsidP="009E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D677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67779">
        <w:rPr>
          <w:rFonts w:ascii="Times New Roman" w:hAnsi="Times New Roman" w:cs="Times New Roman"/>
          <w:sz w:val="24"/>
          <w:szCs w:val="24"/>
        </w:rPr>
        <w:t xml:space="preserve"> №1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1EDB33D" w14:textId="77777777" w:rsidR="009E3899" w:rsidRPr="00D67779" w:rsidRDefault="009E3899" w:rsidP="009E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0701F39F" w14:textId="77777777" w:rsidR="009E3899" w:rsidRPr="00D67779" w:rsidRDefault="009E3899" w:rsidP="009E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от 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70EBC0AC" w14:textId="77777777" w:rsidR="009E3899" w:rsidRPr="00D67779" w:rsidRDefault="009E3899" w:rsidP="009E3899">
      <w:pPr>
        <w:rPr>
          <w:rFonts w:ascii="Times New Roman" w:hAnsi="Times New Roman" w:cs="Times New Roman"/>
        </w:rPr>
      </w:pPr>
    </w:p>
    <w:p w14:paraId="1F4B833E" w14:textId="77777777" w:rsidR="009E3899" w:rsidRPr="00D67779" w:rsidRDefault="009E3899" w:rsidP="009E3899">
      <w:pPr>
        <w:rPr>
          <w:rFonts w:ascii="Times New Roman" w:hAnsi="Times New Roman" w:cs="Times New Roman"/>
        </w:rPr>
      </w:pPr>
    </w:p>
    <w:p w14:paraId="2EF6A5A2" w14:textId="77777777" w:rsidR="009E3899" w:rsidRDefault="009E3899" w:rsidP="009E3899">
      <w:pPr>
        <w:rPr>
          <w:rFonts w:ascii="Times New Roman" w:hAnsi="Times New Roman" w:cs="Times New Roman"/>
        </w:rPr>
      </w:pPr>
    </w:p>
    <w:p w14:paraId="473D15F6" w14:textId="77777777" w:rsidR="009E3899" w:rsidRDefault="009E3899" w:rsidP="009E3899">
      <w:pPr>
        <w:rPr>
          <w:rFonts w:ascii="Times New Roman" w:hAnsi="Times New Roman" w:cs="Times New Roman"/>
        </w:rPr>
      </w:pPr>
    </w:p>
    <w:p w14:paraId="0D805D9B" w14:textId="77777777" w:rsidR="009E3899" w:rsidRPr="00D67779" w:rsidRDefault="009E3899" w:rsidP="009E3899">
      <w:pPr>
        <w:rPr>
          <w:rFonts w:ascii="Times New Roman" w:hAnsi="Times New Roman" w:cs="Times New Roman"/>
        </w:rPr>
      </w:pPr>
    </w:p>
    <w:p w14:paraId="1093B19E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1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D11B79E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7BBDEB3B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«Социально – бытовая ориентировка»</w:t>
      </w:r>
    </w:p>
    <w:p w14:paraId="3FF63789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63BD5B68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вариант 4.2</w:t>
      </w:r>
    </w:p>
    <w:p w14:paraId="7268A069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32DED11C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</w:t>
      </w:r>
      <w:r w:rsidRPr="00BB5810">
        <w:rPr>
          <w:rFonts w:ascii="Times New Roman" w:hAnsi="Times New Roman" w:cs="Times New Roman"/>
          <w:sz w:val="28"/>
          <w:szCs w:val="28"/>
        </w:rPr>
        <w:t>» класс</w:t>
      </w:r>
    </w:p>
    <w:p w14:paraId="2908E77B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55A51806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810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39977CD1" w14:textId="77777777" w:rsidR="009E3899" w:rsidRPr="00BB5810" w:rsidRDefault="009E3899" w:rsidP="009E3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039C2137" w14:textId="77777777" w:rsidR="009E3899" w:rsidRDefault="009E3899" w:rsidP="009E3899">
      <w:pPr>
        <w:widowControl w:val="0"/>
        <w:spacing w:before="37" w:after="0" w:line="240" w:lineRule="auto"/>
        <w:ind w:right="10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2F2CE" w14:textId="77777777" w:rsidR="009E3899" w:rsidRPr="009E3899" w:rsidRDefault="009E3899" w:rsidP="009E3899">
      <w:pPr>
        <w:widowControl w:val="0"/>
        <w:spacing w:before="37" w:after="0" w:line="240" w:lineRule="auto"/>
        <w:ind w:right="10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14:paraId="471988AD" w14:textId="77777777" w:rsidR="009E3899" w:rsidRPr="009E3899" w:rsidRDefault="009E3899" w:rsidP="009E3899">
      <w:pPr>
        <w:widowControl w:val="0"/>
        <w:spacing w:before="37" w:after="0" w:line="240" w:lineRule="auto"/>
        <w:ind w:right="10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бытовая ориентировка</w:t>
      </w:r>
    </w:p>
    <w:p w14:paraId="399D2565" w14:textId="77777777" w:rsidR="009E3899" w:rsidRPr="009E3899" w:rsidRDefault="009E3899" w:rsidP="009E3899">
      <w:pPr>
        <w:widowControl w:val="0"/>
        <w:spacing w:before="37" w:after="0" w:line="240" w:lineRule="auto"/>
        <w:ind w:right="10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</w:rPr>
        <w:t>2 «б» класс</w:t>
      </w:r>
    </w:p>
    <w:p w14:paraId="5CB077A5" w14:textId="77777777" w:rsidR="009E3899" w:rsidRPr="009E3899" w:rsidRDefault="009E3899" w:rsidP="009E3899">
      <w:pPr>
        <w:widowControl w:val="0"/>
        <w:spacing w:before="37" w:after="0" w:line="240" w:lineRule="auto"/>
        <w:ind w:right="10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8EADA9E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Данная рабочая  учебная  программа разработана на  основе  Программы «Социально-бытовая ориентировка» для специальных (коррекционных) образовательных учреждений 2003 года издания под редакцией Л. И. Плаксиной в соответствии с ФГОС.</w:t>
      </w:r>
    </w:p>
    <w:p w14:paraId="64D1CBE5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Социально-бытовая ориентировка относится к числу специальных коррекционных занятий, которые проводятся с учетом возрастных и специфических особенностей и возможностей детей с ограниченными возможностями по зрению.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жизни. Более того, само овладение необходимыми для этого навыками также имеет свои особенности, так как практически не может формироваться у слепых и слабовидящих по подражанию ввиду глубокого дефекта</w:t>
      </w:r>
      <w:r w:rsidRPr="009E389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14:paraId="5F87EAA1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Новизна курса в том, что изучение программы СБО обеспечивает работу:</w:t>
      </w:r>
    </w:p>
    <w:p w14:paraId="7C41058A" w14:textId="77777777" w:rsidR="009E3899" w:rsidRPr="009E3899" w:rsidRDefault="009E3899" w:rsidP="009E3899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right="-53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9E3899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обучающую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57E8447" w14:textId="77777777" w:rsidR="009E3899" w:rsidRPr="009E3899" w:rsidRDefault="009E3899" w:rsidP="009E3899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821"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9E3899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развивающую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1A58F74" w14:textId="77777777" w:rsidR="009E3899" w:rsidRPr="009E3899" w:rsidRDefault="009E3899" w:rsidP="009E3899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821"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коррекционно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9E3899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воспитательную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77D320E" w14:textId="77777777" w:rsidR="009E3899" w:rsidRPr="009E3899" w:rsidRDefault="009E3899" w:rsidP="009E3899">
      <w:pPr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821"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положительных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</w:t>
      </w:r>
      <w:proofErr w:type="spellEnd"/>
      <w:r w:rsidRPr="009E3899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личности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8F5FF8D" w14:textId="77777777" w:rsidR="009E3899" w:rsidRPr="009E3899" w:rsidRDefault="009E3899" w:rsidP="009E3899">
      <w:pPr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right="-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развитие способностей обучающихся к осознанной регуляции трудовой деятельности (ориентирование в задании, планирование хода работы, контроль за качеством</w:t>
      </w:r>
      <w:r w:rsidRPr="009E38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работы).</w:t>
      </w:r>
    </w:p>
    <w:p w14:paraId="4059B477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курс СБО направлен на элементарную реабилитацию учащихся с ОВЗ по зрению. Что предполагает овладение учащимися знаниями и умениями, обеспечивающими их личную самостоятельность поведения, общения с окружающими людьми в различных социально-бытовых ситуациях, в процессе освоения специальных рациональных приемов и способов социально-бытовой ориентировки в условиях зрительного дефекта. Специальные коррекционные занятия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</w:t>
      </w:r>
      <w:r w:rsidRPr="009E389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4C6D16D1" w14:textId="77777777" w:rsidR="009E3899" w:rsidRPr="009E3899" w:rsidRDefault="009E3899" w:rsidP="009E3899">
      <w:pPr>
        <w:widowControl w:val="0"/>
        <w:tabs>
          <w:tab w:val="left" w:pos="6345"/>
        </w:tabs>
        <w:spacing w:after="0" w:line="240" w:lineRule="auto"/>
        <w:ind w:left="132" w:right="-53" w:firstLine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  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данного  </w:t>
      </w:r>
      <w:r w:rsidRPr="009E389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курса:  </w:t>
      </w:r>
      <w:r w:rsidRPr="009E389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облегчение </w:t>
      </w:r>
      <w:r w:rsidRPr="009E38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социально-психологической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адаптации детей с ОВЗ по зрению к современным условиям</w:t>
      </w:r>
      <w:r w:rsidRPr="009E38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101124BF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9E38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CBB7E89" w14:textId="77777777" w:rsidR="009E3899" w:rsidRPr="009E3899" w:rsidRDefault="009E3899" w:rsidP="009E3899">
      <w:pPr>
        <w:widowControl w:val="0"/>
        <w:numPr>
          <w:ilvl w:val="0"/>
          <w:numId w:val="2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Помочь детям овладеть умениями и навыками гигиены и охраны зрения и осязания, ухода за кожей, сохранения и укрепления своего</w:t>
      </w:r>
      <w:r w:rsidRPr="009E3899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здоровья. </w:t>
      </w:r>
    </w:p>
    <w:p w14:paraId="3FF25517" w14:textId="77777777" w:rsidR="009E3899" w:rsidRPr="009E3899" w:rsidRDefault="009E3899" w:rsidP="009E3899">
      <w:pPr>
        <w:widowControl w:val="0"/>
        <w:numPr>
          <w:ilvl w:val="0"/>
          <w:numId w:val="2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основными продуктами питания, </w:t>
      </w:r>
      <w:r w:rsidRPr="009E38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способами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приготовления и хранения пищи, сервировки</w:t>
      </w:r>
      <w:r w:rsidRPr="009E389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стола.</w:t>
      </w:r>
    </w:p>
    <w:p w14:paraId="4EB72EFE" w14:textId="77777777" w:rsidR="009E3899" w:rsidRPr="009E3899" w:rsidRDefault="009E3899" w:rsidP="009E3899">
      <w:pPr>
        <w:widowControl w:val="0"/>
        <w:numPr>
          <w:ilvl w:val="0"/>
          <w:numId w:val="2"/>
        </w:numPr>
        <w:tabs>
          <w:tab w:val="left" w:pos="0"/>
          <w:tab w:val="left" w:pos="540"/>
          <w:tab w:val="left" w:pos="541"/>
          <w:tab w:val="left" w:pos="851"/>
          <w:tab w:val="left" w:pos="2295"/>
          <w:tab w:val="left" w:pos="3273"/>
          <w:tab w:val="left" w:pos="3711"/>
          <w:tab w:val="left" w:pos="5376"/>
          <w:tab w:val="left" w:pos="7114"/>
          <w:tab w:val="left" w:pos="847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Расширить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навыки</w:t>
      </w:r>
      <w:proofErr w:type="spellEnd"/>
      <w:r w:rsidRPr="009E389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самообслуживания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492A5BB" w14:textId="77777777" w:rsidR="009E3899" w:rsidRPr="009E3899" w:rsidRDefault="009E3899" w:rsidP="009E3899">
      <w:pPr>
        <w:widowControl w:val="0"/>
        <w:numPr>
          <w:ilvl w:val="0"/>
          <w:numId w:val="2"/>
        </w:numPr>
        <w:tabs>
          <w:tab w:val="left" w:pos="0"/>
          <w:tab w:val="left" w:pos="540"/>
          <w:tab w:val="left" w:pos="541"/>
          <w:tab w:val="left" w:pos="851"/>
        </w:tabs>
        <w:spacing w:after="0" w:line="240" w:lineRule="auto"/>
        <w:ind w:right="-53" w:firstLine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Формировать  у  детей  умения</w:t>
      </w:r>
      <w:r w:rsidRPr="009E389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89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навыки пользования</w:t>
      </w:r>
      <w:r w:rsidRPr="009E389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9E389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связи, транспортом, магазинами, медицинской</w:t>
      </w:r>
      <w:r w:rsidRPr="009E389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помощью.</w:t>
      </w:r>
    </w:p>
    <w:p w14:paraId="68ECE081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решаются задачи воспитания личностных качеств: трудолюбие, аккуратность, терпение, усидчивость; элементов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трудовой культуры: организация труда, экономное и бережное отношение к продуктам, оборудованию использованию электроэнергии,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 к домашнему труду; развития обоняния, осязания, ловкости, скорости; внимания, наблюдательности, памяти, находчивости, смекалки, сообразительности воображения, фантазии, интереса к национальным традициям.</w:t>
      </w:r>
    </w:p>
    <w:p w14:paraId="626DB271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возрастных и психологических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</w:t>
      </w:r>
    </w:p>
    <w:p w14:paraId="25638360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процесса обучения данному предмету являются занятия, ориентированные на игровой, практический и наглядный метод обучения, с частичным использованием словесного метода:</w:t>
      </w:r>
    </w:p>
    <w:p w14:paraId="75B3CA0C" w14:textId="77777777" w:rsidR="009E3899" w:rsidRPr="009E3899" w:rsidRDefault="009E3899" w:rsidP="009E3899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практические</w:t>
      </w:r>
      <w:proofErr w:type="spellEnd"/>
      <w:r w:rsidRPr="009E3899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D5B15D7" w14:textId="77777777" w:rsidR="009E3899" w:rsidRPr="009E3899" w:rsidRDefault="009E3899" w:rsidP="009E3899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экскурсии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A6186BC" w14:textId="77777777" w:rsidR="009E3899" w:rsidRPr="009E3899" w:rsidRDefault="009E3899" w:rsidP="009E3899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сюжетно-ролевые</w:t>
      </w:r>
      <w:proofErr w:type="spellEnd"/>
      <w:r w:rsidRPr="009E389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игры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A7ACBE4" w14:textId="77777777" w:rsidR="009E3899" w:rsidRPr="009E3899" w:rsidRDefault="009E3899" w:rsidP="009E3899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беседы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ECAB64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изучение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навыков обращения со  стеклянной  посудой,</w:t>
      </w:r>
      <w:r w:rsidRPr="009E38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кипятком.</w:t>
      </w:r>
    </w:p>
    <w:p w14:paraId="4977F2B2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В  раде разделов  предусмотрена система  упражнений, которые  каждый ученик выполняет индивидуально. Это работа осуществляется с целью выработки у учащихся определенных умений и навыков на основе знаний, полученных как на занятиях по СБО, так и на занятиях по другим предметам.</w:t>
      </w:r>
    </w:p>
    <w:p w14:paraId="19A66890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Беседа на занятиях по СБО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определенных правил, зарисовками, упражнениями и другими видами работ.</w:t>
      </w:r>
    </w:p>
    <w:p w14:paraId="2006243F" w14:textId="77777777" w:rsidR="009E3899" w:rsidRPr="009E3899" w:rsidRDefault="009E3899" w:rsidP="009E3899">
      <w:pPr>
        <w:widowControl w:val="0"/>
        <w:spacing w:after="0" w:line="240" w:lineRule="auto"/>
        <w:ind w:left="112" w:right="-53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Сюжетно-ролевые игры программой предусмотрены на этапе закрепления пройденного материала и для формирования навыков общения.</w:t>
      </w:r>
    </w:p>
    <w:p w14:paraId="26A946C0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В программе значительное место отводится экскурсиям. Они проводятся на объекты,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текущие и итоговые. Вводные  экскурсии предшествуют изучению нового материала и имеют целью проведение наблюдений и общее ознакомление с объектами. Текущие экскурсии проводятся в ходе изучения темы и служат для конкретизации и закрепления определенного учебного материала. Итоговые экскурсии организуются при завершении работы над</w:t>
      </w:r>
      <w:r w:rsidRPr="009E38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темой.</w:t>
      </w:r>
    </w:p>
    <w:p w14:paraId="470C00A0" w14:textId="77777777" w:rsidR="009E3899" w:rsidRPr="009E3899" w:rsidRDefault="009E3899" w:rsidP="009E3899">
      <w:pPr>
        <w:widowControl w:val="0"/>
        <w:spacing w:after="0" w:line="240" w:lineRule="auto"/>
        <w:ind w:left="122" w:right="-53" w:firstLine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Особое внимание программа уделяет формированию у учащихся  умений использовать средства коммуникации (альтернативные и вербальные) для сообщения о своих действиях, обращения за помощью в случае затруднений.</w:t>
      </w:r>
    </w:p>
    <w:p w14:paraId="3280E1E7" w14:textId="77777777" w:rsidR="009E3899" w:rsidRPr="009E3899" w:rsidRDefault="009E3899" w:rsidP="009E3899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7245A" w14:textId="77777777" w:rsidR="009E3899" w:rsidRPr="009E3899" w:rsidRDefault="009E3899" w:rsidP="009E3899">
      <w:pPr>
        <w:widowControl w:val="0"/>
        <w:spacing w:after="0" w:line="240" w:lineRule="auto"/>
        <w:ind w:left="3735" w:right="-5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9E38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Межпредметные</w:t>
      </w:r>
      <w:proofErr w:type="spellEnd"/>
      <w:r w:rsidRPr="009E38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связи</w:t>
      </w:r>
      <w:proofErr w:type="spellEnd"/>
    </w:p>
    <w:p w14:paraId="30EA4479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-53"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Русский язык.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запаса. Запись текстов, составление деловых</w:t>
      </w:r>
      <w:r w:rsidRPr="009E38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бумаг.</w:t>
      </w:r>
    </w:p>
    <w:p w14:paraId="26519D24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-53"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Математика.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Расчет ингредиентов при приготовлении пищи, измерение площади</w:t>
      </w:r>
      <w:r w:rsidRPr="009E38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квартиры.</w:t>
      </w:r>
    </w:p>
    <w:p w14:paraId="240636FC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-53" w:firstLine="4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Литературное чтение.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пословиц, поговорок, загадок для развития устной речи. Следить за полнотой устных ответов, последовательностью изложения, умением детей правильно построить фразу, обосновывать вывод. </w:t>
      </w:r>
      <w:proofErr w:type="spellStart"/>
      <w:proofErr w:type="gram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диалогической</w:t>
      </w:r>
      <w:proofErr w:type="spellEnd"/>
      <w:proofErr w:type="gram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речи</w:t>
      </w:r>
      <w:proofErr w:type="spellEnd"/>
      <w:r w:rsidRPr="009E3899">
        <w:rPr>
          <w:rFonts w:ascii="Times New Roman" w:eastAsia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proofErr w:type="spellStart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учащихся</w:t>
      </w:r>
      <w:proofErr w:type="spellEnd"/>
      <w:r w:rsidRPr="009E389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D783146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-53"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Окружающий мир.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Экскурсии на промышленные сельскохозяйственные объекты, в магазины, на предприятия службы быта, в отделения связи, на транспорт, в различные</w:t>
      </w:r>
      <w:r w:rsidRPr="009E38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14:paraId="27070819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-53" w:firstLine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>Технология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. Организация труда. Творческое отношения к домашнему труду: уборка помещения, чистка одежды и</w:t>
      </w:r>
      <w:r w:rsidRPr="009E389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обуви.</w:t>
      </w:r>
    </w:p>
    <w:p w14:paraId="53CE6D5D" w14:textId="77777777" w:rsidR="009E3899" w:rsidRPr="009E3899" w:rsidRDefault="009E3899" w:rsidP="009E3899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67129" w14:textId="77777777" w:rsidR="009E3899" w:rsidRPr="009E3899" w:rsidRDefault="009E3899" w:rsidP="009E3899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00CB4" w14:textId="77777777" w:rsidR="009E3899" w:rsidRPr="009E3899" w:rsidRDefault="009E3899" w:rsidP="009E3899">
      <w:pPr>
        <w:widowControl w:val="0"/>
        <w:spacing w:after="0" w:line="240" w:lineRule="auto"/>
        <w:ind w:left="3171" w:right="-5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ожидаемые результаты</w:t>
      </w:r>
    </w:p>
    <w:p w14:paraId="43A45B4A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Личностными результатами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изучения курса являются:</w:t>
      </w:r>
    </w:p>
    <w:p w14:paraId="134EF024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822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качеств: трудолюбие, аккуратность, терпение, усидчивость;</w:t>
      </w:r>
    </w:p>
    <w:p w14:paraId="565F48C7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822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</w:t>
      </w:r>
      <w:r w:rsidRPr="009E389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14:paraId="2077E0DF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822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Привитие желания и стремления готовить доброкачественную и  полезную пищу, творческого отношения к домашнему</w:t>
      </w:r>
      <w:r w:rsidRPr="009E38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труду;</w:t>
      </w:r>
    </w:p>
    <w:p w14:paraId="31FA980A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822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вкуса, обоняния, осязания, ловкости, скорости, пространственной</w:t>
      </w:r>
      <w:r w:rsidRPr="009E389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ориентировки;</w:t>
      </w:r>
    </w:p>
    <w:p w14:paraId="75A786FB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822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Развитие всех познавательных процессов (память, мышление, внимание, воображение,</w:t>
      </w:r>
      <w:r w:rsidRPr="009E38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речь)</w:t>
      </w:r>
    </w:p>
    <w:p w14:paraId="36F232BC" w14:textId="77777777" w:rsidR="009E3899" w:rsidRPr="009E3899" w:rsidRDefault="009E3899" w:rsidP="009E3899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13157" w14:textId="77777777" w:rsidR="009E3899" w:rsidRPr="009E3899" w:rsidRDefault="009E3899" w:rsidP="009E3899">
      <w:pPr>
        <w:widowControl w:val="0"/>
        <w:spacing w:after="0" w:line="240" w:lineRule="auto"/>
        <w:ind w:left="965" w:right="-53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Метапредметными результатами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изучения курса являются:</w:t>
      </w:r>
    </w:p>
    <w:p w14:paraId="511E7E51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</w:t>
      </w:r>
      <w:r w:rsidRPr="009E389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14:paraId="19E0CD9C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владение начальными формами познавательных универсальных учебных действий — исследовательскими и логическими: наблюдения, сравнения, анализа, классификации,</w:t>
      </w:r>
      <w:r w:rsidRPr="009E38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обобщения;</w:t>
      </w:r>
    </w:p>
    <w:p w14:paraId="603C8787" w14:textId="77777777" w:rsidR="009E3899" w:rsidRPr="009E3899" w:rsidRDefault="009E3899" w:rsidP="009E3899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 xml:space="preserve">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</w:t>
      </w:r>
      <w:r w:rsidRPr="009E38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E3899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0D28262E" w14:textId="77777777" w:rsidR="009E3899" w:rsidRPr="009E3899" w:rsidRDefault="009E3899" w:rsidP="009E3899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Содержание занятий включает в себя следующие разделы: «Личная гигиена»,  «Одежда  и  обувь»,  «Питание»,  «Семья»,  «Культура    поведения»,</w:t>
      </w:r>
    </w:p>
    <w:p w14:paraId="584D67E9" w14:textId="77777777" w:rsidR="009E3899" w:rsidRPr="009E3899" w:rsidRDefault="009E3899" w:rsidP="009E3899">
      <w:pPr>
        <w:widowControl w:val="0"/>
        <w:spacing w:after="0" w:line="240" w:lineRule="auto"/>
        <w:ind w:left="122"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99">
        <w:rPr>
          <w:rFonts w:ascii="Times New Roman" w:eastAsia="Times New Roman" w:hAnsi="Times New Roman" w:cs="Times New Roman"/>
          <w:sz w:val="24"/>
          <w:szCs w:val="24"/>
        </w:rPr>
        <w:t>«Жилище», «Транспорт», «Торговля», «Медицинская помощь».</w:t>
      </w:r>
    </w:p>
    <w:p w14:paraId="2C982E23" w14:textId="77777777" w:rsidR="00F37E06" w:rsidRDefault="00F37E06"/>
    <w:sectPr w:rsidR="00F37E06" w:rsidSect="009E3899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990"/>
    <w:multiLevelType w:val="hybridMultilevel"/>
    <w:tmpl w:val="6902CD24"/>
    <w:lvl w:ilvl="0" w:tplc="7FBA8C48">
      <w:numFmt w:val="bullet"/>
      <w:lvlText w:val="•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E0F97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0D4EC0E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52B087A2"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B1441A8A"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987A05C4"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8BCA4BE4"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CC80D35C"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1598D974"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1" w15:restartNumberingAfterBreak="0">
    <w:nsid w:val="5F2B4D3C"/>
    <w:multiLevelType w:val="hybridMultilevel"/>
    <w:tmpl w:val="71540DCE"/>
    <w:lvl w:ilvl="0" w:tplc="E8A826E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2DCD380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16611A2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F4F27A2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69AE1E6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BEC05BE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742BB02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CF06C01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190E8166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2" w15:restartNumberingAfterBreak="0">
    <w:nsid w:val="65803701"/>
    <w:multiLevelType w:val="hybridMultilevel"/>
    <w:tmpl w:val="BE1EF86A"/>
    <w:lvl w:ilvl="0" w:tplc="90CA36E2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622C6A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A30BCB2">
      <w:start w:val="1"/>
      <w:numFmt w:val="decimal"/>
      <w:lvlText w:val="%3"/>
      <w:lvlJc w:val="left"/>
      <w:pPr>
        <w:ind w:left="2875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93A82ED2">
      <w:numFmt w:val="bullet"/>
      <w:lvlText w:val="•"/>
      <w:lvlJc w:val="left"/>
      <w:pPr>
        <w:ind w:left="3753" w:hanging="212"/>
      </w:pPr>
      <w:rPr>
        <w:rFonts w:hint="default"/>
      </w:rPr>
    </w:lvl>
    <w:lvl w:ilvl="4" w:tplc="91FAC04E">
      <w:numFmt w:val="bullet"/>
      <w:lvlText w:val="•"/>
      <w:lvlJc w:val="left"/>
      <w:pPr>
        <w:ind w:left="4626" w:hanging="212"/>
      </w:pPr>
      <w:rPr>
        <w:rFonts w:hint="default"/>
      </w:rPr>
    </w:lvl>
    <w:lvl w:ilvl="5" w:tplc="2340BEC4">
      <w:numFmt w:val="bullet"/>
      <w:lvlText w:val="•"/>
      <w:lvlJc w:val="left"/>
      <w:pPr>
        <w:ind w:left="5499" w:hanging="212"/>
      </w:pPr>
      <w:rPr>
        <w:rFonts w:hint="default"/>
      </w:rPr>
    </w:lvl>
    <w:lvl w:ilvl="6" w:tplc="EBAA7B44">
      <w:numFmt w:val="bullet"/>
      <w:lvlText w:val="•"/>
      <w:lvlJc w:val="left"/>
      <w:pPr>
        <w:ind w:left="6373" w:hanging="212"/>
      </w:pPr>
      <w:rPr>
        <w:rFonts w:hint="default"/>
      </w:rPr>
    </w:lvl>
    <w:lvl w:ilvl="7" w:tplc="42CA8DAE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E514BB68">
      <w:numFmt w:val="bullet"/>
      <w:lvlText w:val="•"/>
      <w:lvlJc w:val="left"/>
      <w:pPr>
        <w:ind w:left="8119" w:hanging="2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99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30A8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3899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F33"/>
  <w15:docId w15:val="{BEF69CD3-DE42-4151-8BB8-9DFB84A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2023-03-14T08:43:00Z</dcterms:created>
  <dcterms:modified xsi:type="dcterms:W3CDTF">2023-03-14T08:43:00Z</dcterms:modified>
</cp:coreProperties>
</file>