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7" w:rsidRPr="001F37F5" w:rsidRDefault="00AB4007" w:rsidP="00AB4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 xml:space="preserve">По предмету: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  <w:r w:rsidR="00AA1FB7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для 7</w:t>
      </w:r>
      <w:bookmarkStart w:id="0" w:name="_GoBack"/>
      <w:bookmarkEnd w:id="0"/>
      <w:r w:rsidR="005B16AE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классов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5A6644" w:rsidRDefault="005A6644" w:rsidP="00093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5A6644">
      <w:pPr>
        <w:pageBreakBefore/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lastRenderedPageBreak/>
        <w:t>ПОЯСНИТЕЛЬНАЯ ЗАПИСКА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Общая характеристика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ab/>
        <w:t xml:space="preserve">Примерная образовательная программа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«Саха тыла» (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Якутский язык (родной)) для 5—9 классов общеобразовательных организаций разработана в соответствии ФГОС общего образования на основе исследований преподавателей Института языков и культуры народов Северо-Востока РФ СВФУ, а также учебных программ разного поколения Научно-исследовательского института национальных школ Республики Саха (Якутия).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Якутский язык приобрел статус государственного языка в Республике Саха (Якутия) в 1992 году.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якутскому языку в общеобразовательных учреждениях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направлено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ение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го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совершенствование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деятельности: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формирование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ов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грамотного письма, рационального чтения, полноценного восприятия звучащей речи,  свободно, правильно и выразительно говорить и писать на родном языке, пользоваться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родным языком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как основным средством общения. Идеи ФГОС определяют инновационные особенности УМК по якутскому языку: формирование представления о родном языке как духовной, нравственной и культурной ценности народа; развитие любви к родному языку, устойчивого интереса к его изучению, стремления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 самосовершенствованию; целенаправленное развитие врожденного чувства языка и речемыслительных способностей учащихся; формирование представления о родном языке как средстве общения и получения знаний,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себя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сферах человеческой деятельности.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В настоящее время от качества изучения родного языка зависит качество общего образования учащихся в школе.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якутского языка на ступени основного общего образования направлено на достижение следующих </w:t>
      </w: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BC4D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гражданственности и патриотизма, любви к якутскому языку; сознательного отношения к языку как к духовной ценности, средству общения и получения знаний в разных сферах человеческой деятельности;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речевой и мыслительной деятельности, коммуникативных умений и навыков, обеспечивающих свободное владение якутским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освоение знаний о якутском языке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устройстве и функционировании в различных сферах и ситуациях общения, стилистических ресурсах, основных нормах якутского литературного языка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этикета; обогащение словарного запаса и расширение круга используемых грамматических средств;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 w:eastAsia="ru-RU"/>
        </w:rPr>
        <w:t>ОСНОВНОЕ СОДЕРЖАНИЕ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Содержание курса «Саха тыла» (Якутск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ий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язык (родной)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)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образовательной деятельности на достижение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якутского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Культуроведческая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культуры; понимание взаимосвязи языка и истории народа, национально-культурной специфики якутского языка; освоение норм якутского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курса якутского языка, нацеленность его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статус, являются: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якутского речевого этикета;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ставить и адекватно формулировать цель деятельности;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различных видов чтения, информационная переработка текстов, различные формы поиска информации и разные способы ее передачи. Таким образом, обучение якутскому языку в основной школе должно обеспечить общекультурный уровень учащегося. </w:t>
      </w:r>
    </w:p>
    <w:p w:rsidR="00093988" w:rsidRPr="00093988" w:rsidRDefault="00093988" w:rsidP="0009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Планируемые результаты освоения программы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ah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>учебного предмета «Саха тыла» (Якутский язык (родной)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/>
        </w:rPr>
        <w:t>)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данной цели становится возможным благодаря формированию системы универсальных учебных действий. 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Универсальные учебные действия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сгруппировать в четыре основных блока: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1) личностные; 2) регулятивные,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включая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включая логические, познавательные и знаково-символические; 4)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093988" w:rsidRPr="00093988" w:rsidRDefault="00093988" w:rsidP="0009398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понимание якутского языка как одной из основных национально-культурных ценностей якутского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осознание эстетической ценности якутского языка; уважительное отношение к родному языку, гордость за него; потребность сохранить чистоту якутского языка как явления национальной культуры; стремление к речевому самосовершенствованию;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готовность и способность обучающихся к саморазвитию;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основ гражданской идентичности.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Метапредметные результаты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spellStart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оценку универсальных учебных действий учащихся (регулятивных, познавательных, коммуникативных), т.е. таких умственных действий обучающихся, которые направлены на анализ своей </w:t>
      </w:r>
      <w:hyperlink r:id="rId7" w:tooltip="Образовательная деятельность" w:history="1">
        <w:r w:rsidRPr="000939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управление ею.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способность извлекать информацию из различных источников, включая средства массовой информации, электронных форм учебников,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 свободно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словарями различных типов, справочной литературой;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1) представление об основных функциях языка, о его роли как национального языка якутского народа, как государственного языка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Республики Саха (Якутия)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связи языка и культуры народа;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понимание места родного языка в системе гуманитарных наук и его роли в образовании в целом;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усвоение основ научных знаний о родном языке; понимание взаимосвязи его уровней и единиц;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якутского языка, основными нормами якутского литературного языка;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практике.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Место и роль предмета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Якутский язык (родной)) в учебном плане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На основе базисного учебного плана основного общего образования Российской Федерации в якутской школе (5—9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.) для изучения родного языка и связной речи отводится 11 часов в неделю: 5 класс – 3 часа, 6 класс – 2 часа, 7 класс – 2 часа, 8 класс – 2 часа, 9 класс – 2 часа.</w:t>
      </w:r>
    </w:p>
    <w:sectPr w:rsidR="00093988" w:rsidRPr="00093988" w:rsidSect="00AB40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8" w:rsidRDefault="00CA6E08" w:rsidP="00EA21C6">
      <w:pPr>
        <w:pStyle w:val="10"/>
        <w:spacing w:after="0" w:line="240" w:lineRule="auto"/>
      </w:pPr>
      <w:r>
        <w:separator/>
      </w:r>
    </w:p>
  </w:endnote>
  <w:endnote w:type="continuationSeparator" w:id="0">
    <w:p w:rsidR="00CA6E08" w:rsidRDefault="00CA6E08" w:rsidP="00EA21C6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8" w:rsidRDefault="00CA6E08" w:rsidP="00EA21C6">
      <w:pPr>
        <w:pStyle w:val="10"/>
        <w:spacing w:after="0" w:line="240" w:lineRule="auto"/>
      </w:pPr>
      <w:r>
        <w:separator/>
      </w:r>
    </w:p>
  </w:footnote>
  <w:footnote w:type="continuationSeparator" w:id="0">
    <w:p w:rsidR="00CA6E08" w:rsidRDefault="00CA6E08" w:rsidP="00EA21C6">
      <w:pPr>
        <w:pStyle w:val="1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 w:rsidP="00BC4D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D0D" w:rsidRDefault="00BC4D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F5"/>
    <w:multiLevelType w:val="hybridMultilevel"/>
    <w:tmpl w:val="7472D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FD58B9"/>
    <w:multiLevelType w:val="hybridMultilevel"/>
    <w:tmpl w:val="E17C0650"/>
    <w:lvl w:ilvl="0" w:tplc="4ED8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7CD"/>
    <w:multiLevelType w:val="hybridMultilevel"/>
    <w:tmpl w:val="2DA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00A"/>
    <w:multiLevelType w:val="hybridMultilevel"/>
    <w:tmpl w:val="74E05A44"/>
    <w:lvl w:ilvl="0" w:tplc="C2E8D6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7C3026"/>
    <w:multiLevelType w:val="multilevel"/>
    <w:tmpl w:val="CF2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E3B50"/>
    <w:multiLevelType w:val="hybridMultilevel"/>
    <w:tmpl w:val="9B1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0B1E"/>
    <w:multiLevelType w:val="hybridMultilevel"/>
    <w:tmpl w:val="42A4EA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5553FD"/>
    <w:multiLevelType w:val="hybridMultilevel"/>
    <w:tmpl w:val="206405D6"/>
    <w:lvl w:ilvl="0" w:tplc="FFCE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4D42"/>
    <w:multiLevelType w:val="hybridMultilevel"/>
    <w:tmpl w:val="37E80688"/>
    <w:lvl w:ilvl="0" w:tplc="F084B4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674695"/>
    <w:multiLevelType w:val="hybridMultilevel"/>
    <w:tmpl w:val="19449CA0"/>
    <w:lvl w:ilvl="0" w:tplc="1B9A4C0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B3860AA"/>
    <w:multiLevelType w:val="hybridMultilevel"/>
    <w:tmpl w:val="BC12B38E"/>
    <w:lvl w:ilvl="0" w:tplc="C2FA6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DD"/>
    <w:rsid w:val="00093988"/>
    <w:rsid w:val="000B61A3"/>
    <w:rsid w:val="001B0C43"/>
    <w:rsid w:val="00431DE6"/>
    <w:rsid w:val="004B0083"/>
    <w:rsid w:val="005A6644"/>
    <w:rsid w:val="005B16AE"/>
    <w:rsid w:val="00A27241"/>
    <w:rsid w:val="00AA1FB7"/>
    <w:rsid w:val="00AB4007"/>
    <w:rsid w:val="00B8713B"/>
    <w:rsid w:val="00BC4D0D"/>
    <w:rsid w:val="00C62120"/>
    <w:rsid w:val="00CA6E08"/>
    <w:rsid w:val="00D504DD"/>
    <w:rsid w:val="00EA21C6"/>
    <w:rsid w:val="00E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9852"/>
  <w15:docId w15:val="{3ACD6243-2C34-493B-844C-F8BEE95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93988"/>
  </w:style>
  <w:style w:type="table" w:styleId="a3">
    <w:name w:val="Table Grid"/>
    <w:basedOn w:val="a1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3988"/>
  </w:style>
  <w:style w:type="paragraph" w:customStyle="1" w:styleId="2">
    <w:name w:val="Основной текст2"/>
    <w:basedOn w:val="a"/>
    <w:rsid w:val="00093988"/>
    <w:pPr>
      <w:autoSpaceDE w:val="0"/>
      <w:autoSpaceDN w:val="0"/>
      <w:adjustRightInd w:val="0"/>
      <w:spacing w:after="0" w:line="222" w:lineRule="atLeast"/>
      <w:ind w:firstLine="283"/>
      <w:jc w:val="both"/>
    </w:pPr>
    <w:rPr>
      <w:rFonts w:ascii="Times Sakha" w:eastAsia="Calibri" w:hAnsi="Times Sakha" w:cs="Times Sakha"/>
      <w:color w:val="000000"/>
      <w:sz w:val="20"/>
      <w:szCs w:val="20"/>
    </w:rPr>
  </w:style>
  <w:style w:type="character" w:customStyle="1" w:styleId="26">
    <w:name w:val="Основной текст (2)6"/>
    <w:rsid w:val="00093988"/>
    <w:rPr>
      <w:rFonts w:ascii="Times New Roman" w:hAnsi="Times New Roman" w:cs="Times New Roman"/>
      <w:spacing w:val="10"/>
      <w:sz w:val="20"/>
      <w:szCs w:val="20"/>
    </w:rPr>
  </w:style>
  <w:style w:type="character" w:customStyle="1" w:styleId="proverb-text">
    <w:name w:val="proverb-text"/>
    <w:basedOn w:val="a0"/>
    <w:rsid w:val="00093988"/>
  </w:style>
  <w:style w:type="paragraph" w:customStyle="1" w:styleId="10">
    <w:name w:val="Абзац списка1"/>
    <w:basedOn w:val="a"/>
    <w:rsid w:val="00093988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Знак"/>
    <w:link w:val="a8"/>
    <w:locked/>
    <w:rsid w:val="00093988"/>
    <w:rPr>
      <w:rFonts w:ascii="Times Sakha" w:hAnsi="Times Sakha"/>
      <w:sz w:val="24"/>
    </w:rPr>
  </w:style>
  <w:style w:type="paragraph" w:styleId="a8">
    <w:name w:val="Body Text"/>
    <w:basedOn w:val="a"/>
    <w:link w:val="a7"/>
    <w:rsid w:val="00093988"/>
    <w:pPr>
      <w:spacing w:after="0" w:line="240" w:lineRule="auto"/>
      <w:jc w:val="both"/>
    </w:pPr>
    <w:rPr>
      <w:rFonts w:ascii="Times Sakha" w:hAnsi="Times Sakha"/>
      <w:sz w:val="24"/>
    </w:rPr>
  </w:style>
  <w:style w:type="character" w:customStyle="1" w:styleId="11">
    <w:name w:val="Основной текст Знак1"/>
    <w:basedOn w:val="a0"/>
    <w:rsid w:val="00093988"/>
  </w:style>
  <w:style w:type="paragraph" w:styleId="a9">
    <w:name w:val="List Paragraph"/>
    <w:basedOn w:val="a"/>
    <w:qFormat/>
    <w:rsid w:val="0009398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rsid w:val="00093988"/>
    <w:pPr>
      <w:spacing w:after="120"/>
      <w:ind w:firstLine="210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ab">
    <w:name w:val="Красная строка Знак"/>
    <w:basedOn w:val="11"/>
    <w:link w:val="aa"/>
    <w:rsid w:val="00093988"/>
    <w:rPr>
      <w:rFonts w:ascii="Times New Roman" w:eastAsia="MS Mincho" w:hAnsi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093988"/>
    <w:rPr>
      <w:sz w:val="16"/>
      <w:szCs w:val="16"/>
    </w:rPr>
  </w:style>
  <w:style w:type="paragraph" w:styleId="af">
    <w:name w:val="annotation text"/>
    <w:basedOn w:val="a"/>
    <w:link w:val="af0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9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093988"/>
    <w:rPr>
      <w:b/>
      <w:bCs/>
    </w:rPr>
  </w:style>
  <w:style w:type="character" w:customStyle="1" w:styleId="af2">
    <w:name w:val="Тема примечания Знак"/>
    <w:basedOn w:val="af0"/>
    <w:link w:val="af1"/>
    <w:rsid w:val="000939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0939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09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РСКШ-И Север</cp:lastModifiedBy>
  <cp:revision>2</cp:revision>
  <cp:lastPrinted>2017-11-16T07:15:00Z</cp:lastPrinted>
  <dcterms:created xsi:type="dcterms:W3CDTF">2023-03-14T03:14:00Z</dcterms:created>
  <dcterms:modified xsi:type="dcterms:W3CDTF">2023-03-14T03:14:00Z</dcterms:modified>
</cp:coreProperties>
</file>