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AEB4" w14:textId="77777777" w:rsidR="00935283" w:rsidRPr="00935283" w:rsidRDefault="00935283" w:rsidP="00935283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935283">
        <w:rPr>
          <w:rFonts w:eastAsia="Calibri"/>
          <w:color w:val="auto"/>
          <w:szCs w:val="24"/>
          <w:lang w:eastAsia="en-US"/>
        </w:rPr>
        <w:t>Министерство образования науки Республики (Саха) Якутия</w:t>
      </w:r>
    </w:p>
    <w:p w14:paraId="49571C09" w14:textId="77777777" w:rsidR="00935283" w:rsidRPr="00935283" w:rsidRDefault="00935283" w:rsidP="00935283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935283">
        <w:rPr>
          <w:rFonts w:eastAsia="Calibri"/>
          <w:color w:val="auto"/>
          <w:szCs w:val="24"/>
          <w:lang w:eastAsia="en-US"/>
        </w:rPr>
        <w:t>Государственное казенное образовательное учреждение</w:t>
      </w:r>
    </w:p>
    <w:p w14:paraId="2DDB6DCC" w14:textId="77777777" w:rsidR="00935283" w:rsidRPr="00935283" w:rsidRDefault="00935283" w:rsidP="00935283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935283">
        <w:rPr>
          <w:rFonts w:eastAsia="Calibri"/>
          <w:color w:val="auto"/>
          <w:szCs w:val="24"/>
          <w:lang w:eastAsia="en-US"/>
        </w:rPr>
        <w:t>«Республиканская специальная (коррекционная) школа-интернат</w:t>
      </w:r>
    </w:p>
    <w:p w14:paraId="560FED7F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3C16F86E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58455EE3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8561CE1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A9ECB97" w14:textId="77777777" w:rsidR="00935283" w:rsidRPr="00935283" w:rsidRDefault="00935283" w:rsidP="00935283">
      <w:pPr>
        <w:spacing w:after="16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58F53067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r w:rsidRPr="00935283">
        <w:rPr>
          <w:rFonts w:eastAsia="Calibri"/>
          <w:b/>
          <w:bCs/>
          <w:color w:val="auto"/>
          <w:szCs w:val="24"/>
          <w:lang w:eastAsia="en-US"/>
        </w:rPr>
        <w:t xml:space="preserve">Рекомендовано к утверждению                                            </w:t>
      </w:r>
      <w:proofErr w:type="gramStart"/>
      <w:r w:rsidRPr="00935283">
        <w:rPr>
          <w:rFonts w:eastAsia="Calibri"/>
          <w:b/>
          <w:bCs/>
          <w:color w:val="auto"/>
          <w:szCs w:val="24"/>
          <w:lang w:eastAsia="en-US"/>
        </w:rPr>
        <w:t xml:space="preserve">   «</w:t>
      </w:r>
      <w:proofErr w:type="gramEnd"/>
      <w:r w:rsidRPr="00935283">
        <w:rPr>
          <w:rFonts w:eastAsia="Calibri"/>
          <w:b/>
          <w:bCs/>
          <w:color w:val="auto"/>
          <w:szCs w:val="24"/>
          <w:lang w:eastAsia="en-US"/>
        </w:rPr>
        <w:t>Согласовано»                                                                      «Утверждено»</w:t>
      </w:r>
    </w:p>
    <w:p w14:paraId="514EC35F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35283">
        <w:rPr>
          <w:rFonts w:eastAsia="Calibri"/>
          <w:color w:val="auto"/>
          <w:szCs w:val="24"/>
          <w:lang w:eastAsia="en-US"/>
        </w:rPr>
        <w:t>На заседании МО начальных классов                                     зам. директора по УР                                                    Директор ГКОУ РС(К)Ш-И</w:t>
      </w:r>
    </w:p>
    <w:p w14:paraId="55A9F930" w14:textId="77777777" w:rsidR="00935283" w:rsidRPr="00935283" w:rsidRDefault="00935283" w:rsidP="00935283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35283">
        <w:rPr>
          <w:rFonts w:eastAsia="Calibri"/>
          <w:color w:val="auto"/>
          <w:szCs w:val="24"/>
          <w:lang w:eastAsia="en-US"/>
        </w:rPr>
        <w:t>____________Протокол №1 Гуляева С.П.                         ______________Захарова В.К                                           __________________Мартынова Т.Ф</w:t>
      </w:r>
    </w:p>
    <w:p w14:paraId="74C992EE" w14:textId="77777777" w:rsidR="00935283" w:rsidRPr="00935283" w:rsidRDefault="00935283" w:rsidP="00935283">
      <w:pPr>
        <w:spacing w:after="16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bookmarkStart w:id="0" w:name="_Hlk98920515"/>
      <w:r w:rsidRPr="00935283">
        <w:rPr>
          <w:rFonts w:eastAsia="Calibri"/>
          <w:color w:val="auto"/>
          <w:szCs w:val="24"/>
          <w:lang w:eastAsia="en-US"/>
        </w:rPr>
        <w:t xml:space="preserve">От «31» августа 2022г.                                                             </w:t>
      </w:r>
      <w:bookmarkEnd w:id="0"/>
      <w:r w:rsidRPr="00935283">
        <w:rPr>
          <w:rFonts w:eastAsia="Calibri"/>
          <w:color w:val="auto"/>
          <w:szCs w:val="24"/>
          <w:lang w:eastAsia="en-US"/>
        </w:rPr>
        <w:t xml:space="preserve">От «31» августа 2022г.                                                  От </w:t>
      </w:r>
      <w:proofErr w:type="gramStart"/>
      <w:r w:rsidRPr="00935283">
        <w:rPr>
          <w:rFonts w:eastAsia="Calibri"/>
          <w:color w:val="auto"/>
          <w:szCs w:val="24"/>
          <w:lang w:eastAsia="en-US"/>
        </w:rPr>
        <w:t>«  »</w:t>
      </w:r>
      <w:proofErr w:type="gramEnd"/>
      <w:r w:rsidRPr="00935283">
        <w:rPr>
          <w:rFonts w:eastAsia="Calibri"/>
          <w:color w:val="auto"/>
          <w:szCs w:val="24"/>
          <w:lang w:eastAsia="en-US"/>
        </w:rPr>
        <w:t xml:space="preserve"> августа 2022г.   </w:t>
      </w:r>
    </w:p>
    <w:p w14:paraId="7416B543" w14:textId="77777777" w:rsidR="00935283" w:rsidRPr="00935283" w:rsidRDefault="00935283" w:rsidP="00935283">
      <w:pPr>
        <w:spacing w:after="16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2634AE79" w14:textId="77777777" w:rsidR="00935283" w:rsidRPr="00935283" w:rsidRDefault="00935283" w:rsidP="00935283">
      <w:pPr>
        <w:spacing w:after="16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E16176C" w14:textId="77777777" w:rsidR="00935283" w:rsidRPr="00935283" w:rsidRDefault="00935283" w:rsidP="00935283">
      <w:pPr>
        <w:spacing w:after="16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08D5E4E" w14:textId="77777777" w:rsidR="00DB359D" w:rsidRDefault="00935283" w:rsidP="00935283">
      <w:pPr>
        <w:spacing w:line="240" w:lineRule="auto"/>
        <w:ind w:right="0"/>
        <w:jc w:val="center"/>
        <w:rPr>
          <w:szCs w:val="24"/>
        </w:rPr>
      </w:pPr>
      <w:r w:rsidRPr="00935283">
        <w:rPr>
          <w:rFonts w:eastAsia="Calibri"/>
          <w:b/>
          <w:bCs/>
          <w:color w:val="auto"/>
          <w:szCs w:val="24"/>
          <w:lang w:eastAsia="en-US"/>
        </w:rPr>
        <w:t>Рабочая программа</w:t>
      </w:r>
    </w:p>
    <w:p w14:paraId="0A67A889" w14:textId="77777777" w:rsidR="00E814EC" w:rsidRPr="001F2934" w:rsidRDefault="00935283" w:rsidP="00587AC4">
      <w:pPr>
        <w:spacing w:after="0" w:line="240" w:lineRule="auto"/>
        <w:ind w:right="0"/>
        <w:jc w:val="center"/>
        <w:rPr>
          <w:szCs w:val="24"/>
        </w:rPr>
      </w:pPr>
      <w:r>
        <w:rPr>
          <w:szCs w:val="24"/>
        </w:rPr>
        <w:t>п</w:t>
      </w:r>
      <w:r w:rsidR="00E814EC">
        <w:rPr>
          <w:szCs w:val="24"/>
        </w:rPr>
        <w:t>о предмету «Технология</w:t>
      </w:r>
      <w:r w:rsidR="00E814EC" w:rsidRPr="001F2934">
        <w:rPr>
          <w:szCs w:val="24"/>
        </w:rPr>
        <w:t>»</w:t>
      </w:r>
    </w:p>
    <w:p w14:paraId="45B94D36" w14:textId="77777777" w:rsidR="00E814EC" w:rsidRDefault="00E814EC" w:rsidP="00935283">
      <w:pPr>
        <w:spacing w:after="0" w:line="240" w:lineRule="auto"/>
        <w:ind w:right="0"/>
        <w:jc w:val="center"/>
        <w:rPr>
          <w:szCs w:val="24"/>
        </w:rPr>
      </w:pPr>
      <w:r w:rsidRPr="001F2934">
        <w:rPr>
          <w:szCs w:val="24"/>
        </w:rPr>
        <w:t>3 «</w:t>
      </w:r>
      <w:r w:rsidR="00935283">
        <w:rPr>
          <w:szCs w:val="24"/>
        </w:rPr>
        <w:t>А» класс</w:t>
      </w:r>
    </w:p>
    <w:p w14:paraId="70D3E85B" w14:textId="77777777" w:rsidR="00935283" w:rsidRPr="001F2934" w:rsidRDefault="00935283" w:rsidP="00764FEE">
      <w:pPr>
        <w:tabs>
          <w:tab w:val="left" w:pos="1701"/>
          <w:tab w:val="left" w:pos="1843"/>
        </w:tabs>
        <w:spacing w:after="0" w:line="240" w:lineRule="auto"/>
        <w:ind w:right="0"/>
        <w:jc w:val="center"/>
        <w:rPr>
          <w:szCs w:val="24"/>
        </w:rPr>
      </w:pPr>
      <w:r>
        <w:rPr>
          <w:szCs w:val="24"/>
        </w:rPr>
        <w:t xml:space="preserve">Автор </w:t>
      </w:r>
      <w:r>
        <w:t>Роговцева Н.И</w:t>
      </w:r>
      <w:r w:rsidR="00764FEE">
        <w:t>.</w:t>
      </w:r>
    </w:p>
    <w:p w14:paraId="0C85DFCD" w14:textId="77777777" w:rsidR="00E814EC" w:rsidRPr="001F2934" w:rsidRDefault="00E814EC" w:rsidP="00587AC4">
      <w:pPr>
        <w:spacing w:after="0" w:line="240" w:lineRule="auto"/>
        <w:ind w:right="0"/>
        <w:jc w:val="center"/>
        <w:rPr>
          <w:szCs w:val="24"/>
        </w:rPr>
      </w:pPr>
      <w:r w:rsidRPr="001F2934">
        <w:rPr>
          <w:szCs w:val="24"/>
        </w:rPr>
        <w:t>АООП НОО в соответствии с ФГОС НОО ОВЗ</w:t>
      </w:r>
    </w:p>
    <w:p w14:paraId="06E76EF4" w14:textId="77777777" w:rsidR="00E814EC" w:rsidRPr="001F2934" w:rsidRDefault="00E814EC" w:rsidP="00587AC4">
      <w:pPr>
        <w:spacing w:after="0" w:line="240" w:lineRule="auto"/>
        <w:ind w:right="0"/>
        <w:jc w:val="center"/>
        <w:rPr>
          <w:szCs w:val="24"/>
        </w:rPr>
      </w:pPr>
      <w:r w:rsidRPr="001F2934">
        <w:rPr>
          <w:szCs w:val="24"/>
        </w:rPr>
        <w:t>Вариант 2.2</w:t>
      </w:r>
    </w:p>
    <w:p w14:paraId="779831F2" w14:textId="77777777" w:rsidR="00E814EC" w:rsidRPr="001F2934" w:rsidRDefault="00E814EC" w:rsidP="00587AC4">
      <w:pPr>
        <w:spacing w:after="0" w:line="240" w:lineRule="auto"/>
        <w:ind w:right="0"/>
        <w:jc w:val="center"/>
        <w:rPr>
          <w:szCs w:val="24"/>
        </w:rPr>
      </w:pPr>
      <w:r>
        <w:rPr>
          <w:szCs w:val="24"/>
        </w:rPr>
        <w:t>(1 час в неделю – 34</w:t>
      </w:r>
      <w:r w:rsidRPr="001F2934">
        <w:rPr>
          <w:szCs w:val="24"/>
        </w:rPr>
        <w:t xml:space="preserve"> час</w:t>
      </w:r>
      <w:r w:rsidR="00935283">
        <w:rPr>
          <w:szCs w:val="24"/>
        </w:rPr>
        <w:t>а</w:t>
      </w:r>
      <w:r w:rsidRPr="001F2934">
        <w:rPr>
          <w:szCs w:val="24"/>
        </w:rPr>
        <w:t xml:space="preserve"> в год)</w:t>
      </w:r>
    </w:p>
    <w:p w14:paraId="24C110AB" w14:textId="77777777" w:rsidR="00E814EC" w:rsidRDefault="00E814EC" w:rsidP="00587AC4">
      <w:pPr>
        <w:spacing w:after="0" w:line="240" w:lineRule="auto"/>
        <w:ind w:right="0"/>
        <w:jc w:val="center"/>
        <w:rPr>
          <w:szCs w:val="24"/>
        </w:rPr>
      </w:pPr>
      <w:r w:rsidRPr="001F2934">
        <w:rPr>
          <w:szCs w:val="24"/>
        </w:rPr>
        <w:t>2022-2023учебный год</w:t>
      </w:r>
    </w:p>
    <w:p w14:paraId="1DA93E6C" w14:textId="77777777" w:rsidR="00935283" w:rsidRPr="001F2934" w:rsidRDefault="00935283" w:rsidP="00587AC4">
      <w:pPr>
        <w:spacing w:after="0" w:line="240" w:lineRule="auto"/>
        <w:ind w:right="0"/>
        <w:jc w:val="center"/>
        <w:rPr>
          <w:szCs w:val="24"/>
        </w:rPr>
      </w:pPr>
    </w:p>
    <w:p w14:paraId="00CC87F6" w14:textId="77777777" w:rsidR="00E814EC" w:rsidRPr="001F2934" w:rsidRDefault="00E814EC" w:rsidP="00587AC4">
      <w:pPr>
        <w:spacing w:after="0" w:line="240" w:lineRule="auto"/>
        <w:ind w:right="0"/>
        <w:jc w:val="center"/>
        <w:rPr>
          <w:szCs w:val="24"/>
        </w:rPr>
      </w:pPr>
      <w:r w:rsidRPr="001F2934">
        <w:rPr>
          <w:szCs w:val="24"/>
        </w:rPr>
        <w:t>Составитель: учитель начальных классов</w:t>
      </w:r>
    </w:p>
    <w:p w14:paraId="418889DC" w14:textId="77777777" w:rsidR="00E814EC" w:rsidRPr="001F2934" w:rsidRDefault="00935283" w:rsidP="00587AC4">
      <w:pPr>
        <w:spacing w:after="0" w:line="240" w:lineRule="auto"/>
        <w:ind w:right="0"/>
        <w:jc w:val="center"/>
        <w:rPr>
          <w:szCs w:val="24"/>
        </w:rPr>
      </w:pPr>
      <w:proofErr w:type="spellStart"/>
      <w:r>
        <w:rPr>
          <w:szCs w:val="24"/>
        </w:rPr>
        <w:t>Нюргусова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Нюргустана</w:t>
      </w:r>
      <w:proofErr w:type="spellEnd"/>
      <w:r>
        <w:rPr>
          <w:szCs w:val="24"/>
        </w:rPr>
        <w:t xml:space="preserve"> Егоровна</w:t>
      </w:r>
    </w:p>
    <w:p w14:paraId="2E1D9E2E" w14:textId="77777777" w:rsidR="00E814EC" w:rsidRPr="001F2934" w:rsidRDefault="00E814EC" w:rsidP="00587AC4">
      <w:pPr>
        <w:spacing w:after="0" w:line="240" w:lineRule="auto"/>
        <w:ind w:right="0"/>
        <w:jc w:val="center"/>
        <w:rPr>
          <w:szCs w:val="24"/>
        </w:rPr>
      </w:pPr>
    </w:p>
    <w:p w14:paraId="414A272C" w14:textId="77777777" w:rsidR="00E814EC" w:rsidRPr="001F2934" w:rsidRDefault="00E814EC" w:rsidP="00587AC4">
      <w:pPr>
        <w:spacing w:after="0" w:line="240" w:lineRule="auto"/>
        <w:ind w:right="0"/>
        <w:jc w:val="center"/>
        <w:rPr>
          <w:szCs w:val="24"/>
        </w:rPr>
      </w:pPr>
    </w:p>
    <w:p w14:paraId="54CDA25E" w14:textId="77777777" w:rsidR="00E814EC" w:rsidRPr="001F2934" w:rsidRDefault="00E814EC" w:rsidP="00E814EC">
      <w:pPr>
        <w:spacing w:after="0" w:line="240" w:lineRule="auto"/>
        <w:rPr>
          <w:szCs w:val="24"/>
        </w:rPr>
      </w:pPr>
    </w:p>
    <w:p w14:paraId="6FDAD2C0" w14:textId="77777777" w:rsidR="00935283" w:rsidRDefault="00935283">
      <w:pPr>
        <w:spacing w:after="160" w:line="259" w:lineRule="auto"/>
        <w:ind w:left="0" w:right="0" w:firstLine="0"/>
        <w:jc w:val="left"/>
      </w:pPr>
      <w:r>
        <w:br w:type="page"/>
      </w:r>
    </w:p>
    <w:p w14:paraId="38D41174" w14:textId="77777777" w:rsidR="007A318A" w:rsidRDefault="007A318A" w:rsidP="006257D1">
      <w:pPr>
        <w:ind w:left="-15" w:firstLine="3832"/>
        <w:jc w:val="center"/>
        <w:rPr>
          <w:b/>
        </w:rPr>
      </w:pPr>
      <w:r>
        <w:rPr>
          <w:b/>
        </w:rPr>
        <w:lastRenderedPageBreak/>
        <w:t>1.Пояснительная записка</w:t>
      </w:r>
    </w:p>
    <w:p w14:paraId="3AAE52CD" w14:textId="77777777" w:rsidR="005F7B8C" w:rsidRDefault="005F7B8C" w:rsidP="006257D1">
      <w:pPr>
        <w:ind w:left="-15" w:firstLine="3832"/>
        <w:jc w:val="center"/>
        <w:rPr>
          <w:b/>
        </w:rPr>
      </w:pPr>
    </w:p>
    <w:p w14:paraId="4CAB5D23" w14:textId="77777777" w:rsidR="005500D1" w:rsidRDefault="007A318A" w:rsidP="005F7B8C">
      <w:pPr>
        <w:ind w:left="-15" w:firstLine="1433"/>
        <w:jc w:val="left"/>
      </w:pPr>
      <w:r>
        <w:t xml:space="preserve">Рабочая программа по </w:t>
      </w:r>
      <w:r w:rsidR="005F7B8C">
        <w:t>технологии для</w:t>
      </w:r>
      <w:r>
        <w:t xml:space="preserve"> 3 класса составлена на основе: </w:t>
      </w:r>
    </w:p>
    <w:p w14:paraId="6520D94F" w14:textId="77777777" w:rsidR="005500D1" w:rsidRDefault="007A318A" w:rsidP="005F7B8C">
      <w:pPr>
        <w:ind w:left="-15" w:right="2" w:firstLine="1433"/>
      </w:pPr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Российской федерации от 31.05.2021г. №286 «Об утверждении Федерального государственного образовательного стандарта начального общего образования» (зарегистрировано в Минюсте России 05.07.2021г. №64100)   </w:t>
      </w:r>
    </w:p>
    <w:p w14:paraId="383DA47C" w14:textId="77777777" w:rsidR="005500D1" w:rsidRDefault="007A318A" w:rsidP="005F7B8C">
      <w:pPr>
        <w:numPr>
          <w:ilvl w:val="0"/>
          <w:numId w:val="1"/>
        </w:numPr>
        <w:ind w:left="-15" w:right="2" w:firstLine="1433"/>
      </w:pPr>
      <w:r>
        <w:t xml:space="preserve">Федерального перечня учебников на 2021-2022 учебный год (утвержден приказом Министерства образования и науки РФ от 28.12. 2018г. № 345); </w:t>
      </w:r>
    </w:p>
    <w:p w14:paraId="2FDBFB65" w14:textId="77777777" w:rsidR="005500D1" w:rsidRDefault="007A318A" w:rsidP="005F7B8C">
      <w:pPr>
        <w:numPr>
          <w:ilvl w:val="0"/>
          <w:numId w:val="1"/>
        </w:numPr>
        <w:spacing w:after="209"/>
        <w:ind w:left="-15" w:right="2" w:firstLine="1433"/>
      </w:pPr>
      <w:r>
        <w:t xml:space="preserve">авторской программы для общеобразовательных учреждений «Технологии» </w:t>
      </w:r>
      <w:proofErr w:type="spellStart"/>
      <w:r>
        <w:t>Роговцевой</w:t>
      </w:r>
      <w:proofErr w:type="spellEnd"/>
      <w:r>
        <w:t xml:space="preserve"> Н.И., Богдановой Н.В., Добромыс</w:t>
      </w:r>
      <w:r w:rsidR="00764FEE">
        <w:t>ловой Н.В. (М.: Просвещение,2017</w:t>
      </w:r>
      <w:r>
        <w:t xml:space="preserve">). </w:t>
      </w:r>
    </w:p>
    <w:p w14:paraId="25481D12" w14:textId="77777777" w:rsidR="005500D1" w:rsidRDefault="007A318A" w:rsidP="005F7B8C">
      <w:pPr>
        <w:ind w:left="-15" w:right="2" w:firstLine="1433"/>
      </w:pPr>
      <w:r>
        <w:t xml:space="preserve">Основной </w:t>
      </w:r>
      <w:r>
        <w:rPr>
          <w:b/>
        </w:rPr>
        <w:t>целью</w:t>
      </w:r>
      <w: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конструкторско</w:t>
      </w:r>
      <w:proofErr w:type="spellEnd"/>
      <w: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14:paraId="5A900B09" w14:textId="77777777" w:rsidR="00340DBB" w:rsidRDefault="007A318A" w:rsidP="005F7B8C">
      <w:pPr>
        <w:ind w:left="-15" w:right="2" w:firstLine="1433"/>
      </w:pPr>
      <w:r>
        <w:t xml:space="preserve">Для реализации основной цели и концептуальной идеи данного предмета необходимо решение системы приоритетных </w:t>
      </w:r>
      <w:r>
        <w:rPr>
          <w:b/>
        </w:rPr>
        <w:t>задач:</w:t>
      </w:r>
      <w:r>
        <w:t xml:space="preserve"> образовательных, развивающих и воспитательных  </w:t>
      </w:r>
    </w:p>
    <w:p w14:paraId="63044DC1" w14:textId="77777777" w:rsidR="005500D1" w:rsidRDefault="007A318A" w:rsidP="005F7B8C">
      <w:pPr>
        <w:ind w:left="-15" w:right="2" w:firstLine="1433"/>
      </w:pPr>
      <w:r>
        <w:rPr>
          <w:i/>
        </w:rPr>
        <w:t xml:space="preserve">Образовательные задачи курса: </w:t>
      </w:r>
    </w:p>
    <w:p w14:paraId="3727DE20" w14:textId="77777777" w:rsidR="005500D1" w:rsidRDefault="007A318A" w:rsidP="005F7B8C">
      <w:pPr>
        <w:ind w:left="-15" w:right="2" w:firstLine="1433"/>
      </w:pPr>
      <w:r>
        <w:t xml:space="preserve">—формирование общих представлений о культуре и организации трудовой деятельности как важной части общей культуры человека; </w:t>
      </w:r>
    </w:p>
    <w:p w14:paraId="0F813284" w14:textId="77777777" w:rsidR="005500D1" w:rsidRDefault="007A318A" w:rsidP="005F7B8C">
      <w:pPr>
        <w:ind w:left="-15" w:right="2" w:firstLine="1433"/>
      </w:pPr>
      <w:r>
        <w:t xml:space="preserve">—становление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14:paraId="6A7BB0F7" w14:textId="77777777" w:rsidR="005500D1" w:rsidRDefault="007A318A" w:rsidP="005F7B8C">
      <w:pPr>
        <w:ind w:left="-15" w:right="2" w:firstLine="1433"/>
      </w:pPr>
      <w:r>
        <w:t xml:space="preserve">—формирование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14:paraId="2640EAB8" w14:textId="77777777" w:rsidR="005500D1" w:rsidRDefault="007A318A" w:rsidP="005F7B8C">
      <w:pPr>
        <w:ind w:left="-15" w:right="2" w:firstLine="1433"/>
      </w:pPr>
      <w:r>
        <w:t xml:space="preserve">—формирование элементарных знаний и представлений о различных материалах, технологиях их обработки и соответствующих </w:t>
      </w:r>
      <w:proofErr w:type="gramStart"/>
      <w:r>
        <w:t xml:space="preserve">умений  </w:t>
      </w:r>
      <w:r>
        <w:rPr>
          <w:i/>
        </w:rPr>
        <w:t>Развивающие</w:t>
      </w:r>
      <w:proofErr w:type="gramEnd"/>
      <w:r>
        <w:rPr>
          <w:i/>
        </w:rPr>
        <w:t xml:space="preserve"> задачи: </w:t>
      </w:r>
    </w:p>
    <w:p w14:paraId="23795968" w14:textId="77777777" w:rsidR="005500D1" w:rsidRDefault="007A318A" w:rsidP="005F7B8C">
      <w:pPr>
        <w:ind w:left="-15" w:right="2" w:firstLine="1433"/>
      </w:pPr>
      <w:r>
        <w:t xml:space="preserve">—развитие сенсомоторных процессов, психомоторной координации, глазомера через формирование практических умений; </w:t>
      </w:r>
    </w:p>
    <w:p w14:paraId="0167A5FB" w14:textId="77777777" w:rsidR="005500D1" w:rsidRDefault="007A318A" w:rsidP="005F7B8C">
      <w:pPr>
        <w:ind w:left="-15" w:right="2" w:firstLine="1433"/>
      </w:pPr>
      <w:r>
        <w:t xml:space="preserve">—расширение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14:paraId="00572E55" w14:textId="77777777" w:rsidR="005500D1" w:rsidRDefault="007A318A" w:rsidP="005F7B8C">
      <w:pPr>
        <w:ind w:left="-15" w:right="2" w:firstLine="1433"/>
      </w:pPr>
      <w:r>
        <w:t xml:space="preserve">—развитие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14:paraId="2B99236F" w14:textId="77777777" w:rsidR="005500D1" w:rsidRDefault="007A318A" w:rsidP="005F7B8C">
      <w:pPr>
        <w:ind w:left="-15" w:right="2" w:firstLine="1433"/>
      </w:pPr>
      <w:r>
        <w:t xml:space="preserve">—развитие гибкости и вариативности мышления, способностей к изобретательской деятельности  </w:t>
      </w:r>
    </w:p>
    <w:p w14:paraId="2CF13346" w14:textId="77777777" w:rsidR="005500D1" w:rsidRDefault="007A318A" w:rsidP="005F7B8C">
      <w:pPr>
        <w:spacing w:after="0" w:line="259" w:lineRule="auto"/>
        <w:ind w:left="-15" w:right="0" w:firstLine="1433"/>
        <w:jc w:val="left"/>
      </w:pPr>
      <w:r>
        <w:rPr>
          <w:i/>
        </w:rPr>
        <w:t xml:space="preserve">Воспитательные задачи: </w:t>
      </w:r>
    </w:p>
    <w:p w14:paraId="3C48DF9E" w14:textId="77777777" w:rsidR="005500D1" w:rsidRDefault="007A318A" w:rsidP="005F7B8C">
      <w:pPr>
        <w:ind w:left="-15" w:right="2" w:firstLine="1433"/>
      </w:pPr>
      <w:r>
        <w:t xml:space="preserve">—воспитание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14:paraId="52B78C69" w14:textId="77777777" w:rsidR="005500D1" w:rsidRDefault="007A318A" w:rsidP="005F7B8C">
      <w:pPr>
        <w:ind w:left="-15" w:right="2" w:firstLine="1433"/>
      </w:pPr>
      <w:r>
        <w:lastRenderedPageBreak/>
        <w:t xml:space="preserve">—развитие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14:paraId="66927414" w14:textId="77777777" w:rsidR="005500D1" w:rsidRDefault="007A318A" w:rsidP="005F7B8C">
      <w:pPr>
        <w:ind w:left="-15" w:right="2" w:firstLine="1433"/>
      </w:pPr>
      <w:r>
        <w:t xml:space="preserve">—воспитание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14:paraId="1B7C1E9A" w14:textId="77777777" w:rsidR="005500D1" w:rsidRDefault="007A318A" w:rsidP="005F7B8C">
      <w:pPr>
        <w:spacing w:after="23" w:line="259" w:lineRule="auto"/>
        <w:ind w:left="-15" w:right="-2" w:firstLine="1433"/>
      </w:pPr>
      <w:r>
        <w:t xml:space="preserve">—воспитание положительного отношения к коллективному труду, применение правил </w:t>
      </w:r>
    </w:p>
    <w:p w14:paraId="03AEACAD" w14:textId="77777777" w:rsidR="005500D1" w:rsidRDefault="007A318A" w:rsidP="005F7B8C">
      <w:pPr>
        <w:ind w:left="-15" w:right="2" w:firstLine="1433"/>
      </w:pPr>
      <w:r>
        <w:t xml:space="preserve">культуры общения, проявление уважения к взглядам и мнению других людей. </w:t>
      </w:r>
    </w:p>
    <w:p w14:paraId="5F231B33" w14:textId="77777777" w:rsidR="005500D1" w:rsidRDefault="007A318A" w:rsidP="005F7B8C">
      <w:pPr>
        <w:spacing w:after="34" w:line="259" w:lineRule="auto"/>
        <w:ind w:left="-15" w:right="0" w:firstLine="1433"/>
        <w:jc w:val="left"/>
      </w:pPr>
      <w:r>
        <w:t xml:space="preserve"> </w:t>
      </w:r>
    </w:p>
    <w:p w14:paraId="60D74FC3" w14:textId="77777777" w:rsidR="005500D1" w:rsidRDefault="007A318A" w:rsidP="005F7B8C">
      <w:pPr>
        <w:pStyle w:val="1"/>
        <w:ind w:left="-15" w:right="825" w:firstLine="1433"/>
      </w:pPr>
      <w:r>
        <w:t xml:space="preserve">Место учебного предмета в учебном план </w:t>
      </w:r>
    </w:p>
    <w:p w14:paraId="3F1BDCAF" w14:textId="77777777" w:rsidR="005500D1" w:rsidRDefault="007A318A" w:rsidP="005F7B8C">
      <w:pPr>
        <w:ind w:left="-15" w:right="2" w:firstLine="1433"/>
      </w:pPr>
      <w: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  <w:r>
        <w:rPr>
          <w:b/>
        </w:rPr>
        <w:t xml:space="preserve"> </w:t>
      </w:r>
    </w:p>
    <w:p w14:paraId="2AEDEE2E" w14:textId="77777777" w:rsidR="005500D1" w:rsidRDefault="007A318A" w:rsidP="005F7B8C">
      <w:pPr>
        <w:spacing w:after="5" w:line="269" w:lineRule="auto"/>
        <w:ind w:left="-15" w:right="0" w:firstLine="1433"/>
        <w:jc w:val="left"/>
      </w:pPr>
      <w:r>
        <w:t>На основе выводов, сделанных в аналитической справке (приложение</w:t>
      </w:r>
      <w:r w:rsidR="006257D1">
        <w:t>), обучение по технологии в 2022- 2023</w:t>
      </w:r>
      <w:r>
        <w:t xml:space="preserve"> учебном году будет строиться на основе Примерной программы с включением в неё тематического и календарно- тематического планирования из авторской программы (УМК «Школа России»), т.к. Примерная программа не предлагает наличие учебной литературы. </w:t>
      </w:r>
    </w:p>
    <w:p w14:paraId="04D734EE" w14:textId="77777777" w:rsidR="005500D1" w:rsidRDefault="005500D1" w:rsidP="005F7B8C">
      <w:pPr>
        <w:spacing w:after="33" w:line="259" w:lineRule="auto"/>
        <w:ind w:left="-15" w:right="0" w:firstLine="1433"/>
        <w:jc w:val="left"/>
      </w:pPr>
    </w:p>
    <w:p w14:paraId="4F16363F" w14:textId="77777777" w:rsidR="005500D1" w:rsidRDefault="007A318A" w:rsidP="005F7B8C">
      <w:pPr>
        <w:pStyle w:val="1"/>
        <w:ind w:left="-15" w:right="825" w:firstLine="1433"/>
      </w:pPr>
      <w:r>
        <w:t xml:space="preserve">Общая характеристика курса </w:t>
      </w:r>
    </w:p>
    <w:p w14:paraId="222BFA09" w14:textId="77777777" w:rsidR="005500D1" w:rsidRDefault="007A318A" w:rsidP="005F7B8C">
      <w:pPr>
        <w:ind w:left="-15" w:right="2" w:firstLine="1433"/>
      </w:pPr>
      <w:r>
        <w:t xml:space="preserve"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</w:t>
      </w:r>
      <w:proofErr w:type="spellStart"/>
      <w:r>
        <w:t>концентрически</w:t>
      </w:r>
      <w:proofErr w:type="spellEnd"/>
      <w:r>
        <w:t xml:space="preserve">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</w:t>
      </w:r>
      <w:r w:rsidR="00180969">
        <w:t>последовательности. На</w:t>
      </w:r>
      <w:r>
        <w:t xml:space="preserve"> уроках технологии этот порядок и конкретное наполнение разделов в определённых пределах могут быть более свободными. </w:t>
      </w:r>
    </w:p>
    <w:p w14:paraId="0C23FB5F" w14:textId="77777777" w:rsidR="005500D1" w:rsidRDefault="007A318A" w:rsidP="005F7B8C">
      <w:pPr>
        <w:spacing w:after="0" w:line="259" w:lineRule="auto"/>
        <w:ind w:left="-15" w:right="0" w:firstLine="1433"/>
        <w:jc w:val="left"/>
      </w:pPr>
      <w:r>
        <w:rPr>
          <w:i/>
        </w:rPr>
        <w:t xml:space="preserve">Основные модули курса «Технология»: </w:t>
      </w:r>
    </w:p>
    <w:p w14:paraId="5B6F25A8" w14:textId="77777777" w:rsidR="00180969" w:rsidRDefault="007A318A" w:rsidP="005F7B8C">
      <w:pPr>
        <w:ind w:left="-15" w:right="5595" w:firstLine="1433"/>
      </w:pPr>
      <w:r>
        <w:t>1.</w:t>
      </w:r>
      <w:r>
        <w:rPr>
          <w:rFonts w:ascii="Arial" w:eastAsia="Arial" w:hAnsi="Arial" w:cs="Arial"/>
        </w:rPr>
        <w:t xml:space="preserve"> </w:t>
      </w:r>
      <w:r w:rsidR="00180969">
        <w:rPr>
          <w:rFonts w:ascii="Arial" w:eastAsia="Arial" w:hAnsi="Arial" w:cs="Arial"/>
        </w:rPr>
        <w:t xml:space="preserve">       </w:t>
      </w:r>
      <w:r>
        <w:t>Технол</w:t>
      </w:r>
      <w:r w:rsidR="00180969">
        <w:t>огии, профессии и производства</w:t>
      </w:r>
    </w:p>
    <w:p w14:paraId="52047612" w14:textId="77777777" w:rsidR="005500D1" w:rsidRDefault="007A318A" w:rsidP="005F7B8C">
      <w:pPr>
        <w:ind w:left="-15" w:right="5595" w:firstLine="1433"/>
      </w:pPr>
      <w:r>
        <w:t>2.</w:t>
      </w:r>
      <w:r>
        <w:rPr>
          <w:rFonts w:ascii="Arial" w:eastAsia="Arial" w:hAnsi="Arial" w:cs="Arial"/>
        </w:rPr>
        <w:t xml:space="preserve"> </w:t>
      </w:r>
      <w:r w:rsidR="00180969">
        <w:rPr>
          <w:rFonts w:ascii="Arial" w:eastAsia="Arial" w:hAnsi="Arial" w:cs="Arial"/>
        </w:rPr>
        <w:t xml:space="preserve">       </w:t>
      </w:r>
      <w:r>
        <w:t xml:space="preserve">Технологии ручной обработки материалов: </w:t>
      </w:r>
    </w:p>
    <w:p w14:paraId="10327ACA" w14:textId="77777777" w:rsidR="005500D1" w:rsidRDefault="007A318A" w:rsidP="005F7B8C">
      <w:pPr>
        <w:numPr>
          <w:ilvl w:val="0"/>
          <w:numId w:val="2"/>
        </w:numPr>
        <w:ind w:left="-15" w:right="2" w:firstLine="1433"/>
      </w:pPr>
      <w:r>
        <w:t xml:space="preserve">Технологии работы с бумагой и картоном; </w:t>
      </w:r>
    </w:p>
    <w:p w14:paraId="7B9D6096" w14:textId="77777777" w:rsidR="005500D1" w:rsidRDefault="007A318A" w:rsidP="005F7B8C">
      <w:pPr>
        <w:numPr>
          <w:ilvl w:val="0"/>
          <w:numId w:val="2"/>
        </w:numPr>
        <w:ind w:left="-15" w:right="2" w:firstLine="1433"/>
      </w:pPr>
      <w:r>
        <w:t xml:space="preserve">Технологии работы с пластичными материалами; </w:t>
      </w:r>
    </w:p>
    <w:p w14:paraId="5F8F4616" w14:textId="77777777" w:rsidR="005500D1" w:rsidRDefault="007A318A" w:rsidP="005F7B8C">
      <w:pPr>
        <w:numPr>
          <w:ilvl w:val="0"/>
          <w:numId w:val="2"/>
        </w:numPr>
        <w:ind w:left="-15" w:right="2" w:firstLine="1433"/>
      </w:pPr>
      <w:r>
        <w:t xml:space="preserve">Технологии работы с природным материалом; </w:t>
      </w:r>
    </w:p>
    <w:p w14:paraId="1680B3E7" w14:textId="77777777" w:rsidR="00180969" w:rsidRDefault="007A318A" w:rsidP="005F7B8C">
      <w:pPr>
        <w:numPr>
          <w:ilvl w:val="0"/>
          <w:numId w:val="2"/>
        </w:numPr>
        <w:ind w:left="-15" w:right="2" w:firstLine="1433"/>
      </w:pPr>
      <w:r>
        <w:t>Технологии раб</w:t>
      </w:r>
      <w:r w:rsidR="00180969">
        <w:t>оты с текстильными материалами;</w:t>
      </w:r>
    </w:p>
    <w:p w14:paraId="62826CB3" w14:textId="77777777" w:rsidR="005500D1" w:rsidRDefault="007A318A" w:rsidP="005F7B8C">
      <w:pPr>
        <w:numPr>
          <w:ilvl w:val="0"/>
          <w:numId w:val="2"/>
        </w:numPr>
        <w:ind w:left="-15" w:right="2" w:firstLine="1433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Технологии работы с другими доступными материалами </w:t>
      </w:r>
    </w:p>
    <w:p w14:paraId="4090E951" w14:textId="77777777" w:rsidR="005500D1" w:rsidRDefault="007A318A" w:rsidP="005F7B8C">
      <w:pPr>
        <w:numPr>
          <w:ilvl w:val="0"/>
          <w:numId w:val="3"/>
        </w:numPr>
        <w:ind w:left="-15" w:right="2" w:firstLine="1433"/>
      </w:pPr>
      <w:r>
        <w:t xml:space="preserve">Конструирование и моделирование: </w:t>
      </w:r>
    </w:p>
    <w:p w14:paraId="12539D8C" w14:textId="77777777" w:rsidR="005500D1" w:rsidRDefault="007A318A" w:rsidP="005F7B8C">
      <w:pPr>
        <w:numPr>
          <w:ilvl w:val="0"/>
          <w:numId w:val="3"/>
        </w:numPr>
        <w:ind w:left="-15" w:right="2" w:firstLine="1433"/>
      </w:pPr>
      <w:r>
        <w:t xml:space="preserve">Работа с «Конструктором»; </w:t>
      </w:r>
    </w:p>
    <w:p w14:paraId="2CCFC486" w14:textId="77777777" w:rsidR="005500D1" w:rsidRDefault="007A318A" w:rsidP="005F7B8C">
      <w:pPr>
        <w:numPr>
          <w:ilvl w:val="0"/>
          <w:numId w:val="3"/>
        </w:numPr>
        <w:ind w:left="-15" w:right="2" w:firstLine="1433"/>
      </w:pPr>
      <w:r>
        <w:t xml:space="preserve">Конструирование и моделирование из бумаги, картона, пластичных материалов, природных и текстильных материалов; </w:t>
      </w:r>
    </w:p>
    <w:p w14:paraId="39B31927" w14:textId="77777777" w:rsidR="005500D1" w:rsidRDefault="007A318A" w:rsidP="005F7B8C">
      <w:pPr>
        <w:numPr>
          <w:ilvl w:val="0"/>
          <w:numId w:val="3"/>
        </w:numPr>
        <w:ind w:left="-15" w:right="2" w:firstLine="1433"/>
      </w:pPr>
      <w:r>
        <w:lastRenderedPageBreak/>
        <w:t xml:space="preserve">Робототехника  </w:t>
      </w:r>
    </w:p>
    <w:p w14:paraId="26D8CA28" w14:textId="77777777" w:rsidR="005500D1" w:rsidRDefault="007A318A" w:rsidP="005F7B8C">
      <w:pPr>
        <w:numPr>
          <w:ilvl w:val="0"/>
          <w:numId w:val="3"/>
        </w:numPr>
        <w:ind w:left="-15" w:right="2" w:firstLine="1433"/>
      </w:pPr>
      <w:r>
        <w:t>Информаци</w:t>
      </w:r>
      <w:r w:rsidR="00935283">
        <w:t>онно-коммуникативные технологии</w:t>
      </w:r>
      <w:r>
        <w:t xml:space="preserve">  </w:t>
      </w:r>
    </w:p>
    <w:p w14:paraId="65D023F7" w14:textId="77777777" w:rsidR="005500D1" w:rsidRDefault="007A318A" w:rsidP="005F7B8C">
      <w:pPr>
        <w:ind w:left="-15" w:right="2" w:firstLine="1433"/>
      </w:pPr>
      <w:r>
        <w:t xml:space="preserve"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 работы  как  с  обязательными,  так 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</w:t>
      </w:r>
    </w:p>
    <w:p w14:paraId="7D00A6D9" w14:textId="77777777" w:rsidR="005500D1" w:rsidRDefault="005500D1" w:rsidP="005F7B8C">
      <w:pPr>
        <w:spacing w:after="79" w:line="259" w:lineRule="auto"/>
        <w:ind w:left="-15" w:right="0" w:firstLine="1433"/>
        <w:jc w:val="left"/>
      </w:pPr>
    </w:p>
    <w:p w14:paraId="1D0DD728" w14:textId="77777777" w:rsidR="005500D1" w:rsidRDefault="007A318A" w:rsidP="005F7B8C">
      <w:pPr>
        <w:pStyle w:val="1"/>
        <w:tabs>
          <w:tab w:val="center" w:pos="783"/>
          <w:tab w:val="center" w:pos="3830"/>
        </w:tabs>
        <w:ind w:left="-15" w:firstLine="1433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Технологии, профессии и производства </w:t>
      </w:r>
    </w:p>
    <w:p w14:paraId="3703EAFB" w14:textId="77777777" w:rsidR="005500D1" w:rsidRDefault="007A318A" w:rsidP="005F7B8C">
      <w:pPr>
        <w:ind w:left="-15" w:right="2" w:firstLine="1433"/>
      </w:pPr>
      <w:r>
        <w:t xml:space="preserve">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прогресса. </w:t>
      </w:r>
    </w:p>
    <w:p w14:paraId="2C5A63AB" w14:textId="77777777" w:rsidR="005500D1" w:rsidRDefault="007A318A" w:rsidP="005F7B8C">
      <w:pPr>
        <w:ind w:left="-15" w:right="158" w:firstLine="1433"/>
      </w:pPr>
      <w: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</w:r>
    </w:p>
    <w:p w14:paraId="22AE71B6" w14:textId="77777777" w:rsidR="005500D1" w:rsidRDefault="007A318A" w:rsidP="005F7B8C">
      <w:pPr>
        <w:ind w:left="-15" w:right="2" w:firstLine="1433"/>
      </w:pPr>
      <w: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  </w:t>
      </w:r>
    </w:p>
    <w:p w14:paraId="194D1DC0" w14:textId="77777777" w:rsidR="005500D1" w:rsidRDefault="007A318A" w:rsidP="005F7B8C">
      <w:pPr>
        <w:ind w:left="-15" w:right="2" w:firstLine="1433"/>
      </w:pPr>
      <w: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 </w:t>
      </w:r>
    </w:p>
    <w:p w14:paraId="3E7AFEEE" w14:textId="77777777" w:rsidR="005500D1" w:rsidRDefault="007A318A" w:rsidP="005F7B8C">
      <w:pPr>
        <w:ind w:left="-15" w:right="2" w:firstLine="1433"/>
      </w:pPr>
      <w:r>
        <w:t xml:space="preserve">Бережное и внимательное отношение к природе как источнику сырьевых ресурсов и идей для технологий будущего. </w:t>
      </w:r>
    </w:p>
    <w:p w14:paraId="0F92C270" w14:textId="77777777" w:rsidR="005500D1" w:rsidRDefault="007A318A" w:rsidP="005F7B8C">
      <w:pPr>
        <w:ind w:left="-15" w:right="2" w:firstLine="1433"/>
      </w:pPr>
      <w: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 </w:t>
      </w:r>
    </w:p>
    <w:p w14:paraId="0C39EB3A" w14:textId="77777777" w:rsidR="005500D1" w:rsidRDefault="007A318A" w:rsidP="005F7B8C">
      <w:pPr>
        <w:pStyle w:val="1"/>
        <w:tabs>
          <w:tab w:val="center" w:pos="783"/>
          <w:tab w:val="center" w:pos="4073"/>
        </w:tabs>
        <w:ind w:left="-15" w:firstLine="1433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Технологии ручной обработки материалов </w:t>
      </w:r>
    </w:p>
    <w:p w14:paraId="2501CDD0" w14:textId="77777777" w:rsidR="005500D1" w:rsidRDefault="007A318A" w:rsidP="005F7B8C">
      <w:pPr>
        <w:ind w:left="-15" w:right="2" w:firstLine="1433"/>
      </w:pPr>
      <w:r>
        <w:t xml:space="preserve"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14:paraId="514171D0" w14:textId="77777777" w:rsidR="005500D1" w:rsidRDefault="007A318A" w:rsidP="005F7B8C">
      <w:pPr>
        <w:ind w:left="-15" w:right="2" w:firstLine="1433"/>
      </w:pPr>
      <w:r>
        <w:t xml:space="preserve"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</w:t>
      </w:r>
    </w:p>
    <w:p w14:paraId="56B81CD1" w14:textId="77777777" w:rsidR="005500D1" w:rsidRDefault="007A318A" w:rsidP="005F7B8C">
      <w:pPr>
        <w:ind w:left="-15" w:right="2" w:firstLine="1433"/>
      </w:pPr>
      <w:r>
        <w:lastRenderedPageBreak/>
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  Преобразование развёрток несложных форм. </w:t>
      </w:r>
    </w:p>
    <w:p w14:paraId="7036591C" w14:textId="77777777" w:rsidR="005500D1" w:rsidRDefault="007A318A" w:rsidP="005F7B8C">
      <w:pPr>
        <w:ind w:left="-15" w:right="2" w:firstLine="1433"/>
      </w:pPr>
      <w:r>
        <w:t xml:space="preserve">Технология обработки бумаги и картона Виды картона (гофрированный, толстый, тонкий, цветной и др.) Чтение и построение простого чертежа/эскиза развёртки изделия.   Разметка деталей с опорой на простейший чертёж, эскиз.  Решение задач на внесение необходимых дополнений и изменений в схему, чертёж, эскиз. Выполнение измерений, расчётов, несложных построений. </w:t>
      </w:r>
    </w:p>
    <w:p w14:paraId="7005898B" w14:textId="77777777" w:rsidR="005500D1" w:rsidRDefault="007A318A" w:rsidP="005F7B8C">
      <w:pPr>
        <w:ind w:left="-15" w:right="2" w:firstLine="1433"/>
      </w:pPr>
      <w:r>
        <w:t xml:space="preserve">Выполнение рицовки на картоне с помощью канцелярского ножа, выполнение отверстий шилом  </w:t>
      </w:r>
    </w:p>
    <w:p w14:paraId="1F7A9BCC" w14:textId="77777777" w:rsidR="005500D1" w:rsidRDefault="007A318A" w:rsidP="005F7B8C">
      <w:pPr>
        <w:ind w:left="-15" w:right="2" w:firstLine="1433"/>
      </w:pPr>
      <w: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для соединения </w:t>
      </w:r>
      <w:proofErr w:type="gramStart"/>
      <w:r>
        <w:t>деталей  изделия</w:t>
      </w:r>
      <w:proofErr w:type="gramEnd"/>
      <w:r>
        <w:t xml:space="preserve">  и  отделки.  </w:t>
      </w:r>
      <w:proofErr w:type="gramStart"/>
      <w:r>
        <w:t>Пришивание  пуговиц</w:t>
      </w:r>
      <w:proofErr w:type="gramEnd"/>
      <w:r>
        <w:t xml:space="preserve"> (с двумя-четырьмя отверстиями).Изготовление швейных изделий из нескольких деталей. </w:t>
      </w:r>
    </w:p>
    <w:p w14:paraId="3DB7B627" w14:textId="77777777" w:rsidR="005F7B8C" w:rsidRDefault="007A318A" w:rsidP="005F7B8C">
      <w:pPr>
        <w:ind w:left="-15" w:right="2" w:firstLine="1433"/>
      </w:pPr>
      <w:r>
        <w:t xml:space="preserve">Использование дополнительных материалов. Комбинирование разных материалов в одном изделии. </w:t>
      </w:r>
    </w:p>
    <w:p w14:paraId="4BD3D63A" w14:textId="77777777" w:rsidR="005500D1" w:rsidRDefault="007A318A" w:rsidP="005F7B8C">
      <w:pPr>
        <w:ind w:left="-15" w:right="2" w:firstLine="3984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Конструирование и моделирование </w:t>
      </w:r>
    </w:p>
    <w:p w14:paraId="18CE43AB" w14:textId="77777777" w:rsidR="005500D1" w:rsidRDefault="007A318A" w:rsidP="005F7B8C">
      <w:pPr>
        <w:ind w:left="-15" w:right="2" w:firstLine="1433"/>
      </w:pPr>
      <w: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14:paraId="3C06AD5F" w14:textId="77777777" w:rsidR="005500D1" w:rsidRDefault="007A318A" w:rsidP="005F7B8C">
      <w:pPr>
        <w:ind w:left="-15" w:right="2" w:firstLine="1433"/>
      </w:pPr>
      <w: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14:paraId="6735DC77" w14:textId="77777777" w:rsidR="005500D1" w:rsidRDefault="007A318A" w:rsidP="005F7B8C">
      <w:pPr>
        <w:pStyle w:val="1"/>
        <w:tabs>
          <w:tab w:val="center" w:pos="783"/>
          <w:tab w:val="center" w:pos="4316"/>
        </w:tabs>
        <w:ind w:left="-15" w:firstLine="1433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Информационно-коммуникативные технологии </w:t>
      </w:r>
    </w:p>
    <w:p w14:paraId="1857C1F6" w14:textId="77777777" w:rsidR="005500D1" w:rsidRDefault="007A318A" w:rsidP="005F7B8C">
      <w:pPr>
        <w:ind w:left="-15" w:right="2" w:firstLine="1433"/>
      </w:pPr>
      <w: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</w:t>
      </w:r>
      <w:proofErr w:type="gramStart"/>
      <w:r>
        <w:t>радио,  печатные</w:t>
      </w:r>
      <w:proofErr w:type="gramEnd"/>
      <w:r>
        <w:t xml:space="preserve">  издания,  персональный  компьютер и др. </w:t>
      </w:r>
    </w:p>
    <w:p w14:paraId="79B8B016" w14:textId="77777777" w:rsidR="005500D1" w:rsidRDefault="007A318A" w:rsidP="005F7B8C">
      <w:pPr>
        <w:ind w:left="-15" w:right="2" w:firstLine="1433"/>
      </w:pPr>
      <w:r>
        <w:rPr>
          <w:b/>
        </w:rPr>
        <w:t>Современный информационный мир.</w:t>
      </w:r>
      <w:r>
        <w:t xml:space="preserve"> Персональный компьютер (ПК) и его назначение. Правила пользования ПК для сохранения здоровья Назначение основных устройств компьютера для ввода, вывода и обработки информации. Работа с доступной информацией (</w:t>
      </w:r>
      <w:proofErr w:type="gramStart"/>
      <w:r>
        <w:t>книги,  музеи</w:t>
      </w:r>
      <w:proofErr w:type="gramEnd"/>
      <w:r>
        <w:t xml:space="preserve">,  беседы  (мастер-классы) с мастерами, Интернет1, видео, DVD). </w:t>
      </w:r>
    </w:p>
    <w:p w14:paraId="3D484543" w14:textId="77777777" w:rsidR="005500D1" w:rsidRDefault="007A318A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1895EC31" w14:textId="77777777" w:rsidR="005F7B8C" w:rsidRDefault="005F7B8C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4A92C6E7" w14:textId="77777777" w:rsidR="005500D1" w:rsidRDefault="005500D1">
      <w:pPr>
        <w:sectPr w:rsidR="005500D1" w:rsidSect="00E814EC">
          <w:footerReference w:type="even" r:id="rId7"/>
          <w:footerReference w:type="default" r:id="rId8"/>
          <w:footerReference w:type="first" r:id="rId9"/>
          <w:pgSz w:w="16838" w:h="11904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7BE5611C" w14:textId="77777777" w:rsidR="005500D1" w:rsidRPr="00180969" w:rsidRDefault="00180969" w:rsidP="00180969">
      <w:pPr>
        <w:spacing w:after="23" w:line="259" w:lineRule="auto"/>
        <w:ind w:left="244" w:right="2937" w:firstLine="0"/>
        <w:jc w:val="center"/>
        <w:rPr>
          <w:b/>
        </w:rPr>
      </w:pPr>
      <w:r w:rsidRPr="00180969">
        <w:rPr>
          <w:b/>
        </w:rPr>
        <w:lastRenderedPageBreak/>
        <w:t>Календарно – тематический план</w:t>
      </w:r>
    </w:p>
    <w:p w14:paraId="29CB5D2B" w14:textId="77777777" w:rsidR="00180969" w:rsidRDefault="00180969" w:rsidP="00180969">
      <w:pPr>
        <w:spacing w:after="23" w:line="259" w:lineRule="auto"/>
        <w:ind w:right="2937"/>
        <w:jc w:val="center"/>
      </w:pPr>
    </w:p>
    <w:tbl>
      <w:tblPr>
        <w:tblW w:w="15340" w:type="dxa"/>
        <w:tblInd w:w="-5" w:type="dxa"/>
        <w:tblLook w:val="04A0" w:firstRow="1" w:lastRow="0" w:firstColumn="1" w:lastColumn="0" w:noHBand="0" w:noVBand="1"/>
      </w:tblPr>
      <w:tblGrid>
        <w:gridCol w:w="843"/>
        <w:gridCol w:w="3126"/>
        <w:gridCol w:w="5420"/>
        <w:gridCol w:w="1973"/>
        <w:gridCol w:w="3978"/>
      </w:tblGrid>
      <w:tr w:rsidR="00180969" w:rsidRPr="00180969" w14:paraId="19F5237F" w14:textId="77777777" w:rsidTr="00180969">
        <w:trPr>
          <w:trHeight w:val="945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6F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180969">
              <w:rPr>
                <w:b/>
                <w:sz w:val="22"/>
              </w:rPr>
              <w:t>№ п\п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5BD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180969">
              <w:rPr>
                <w:b/>
                <w:sz w:val="22"/>
              </w:rPr>
              <w:t>Описание раздела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75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180969">
              <w:rPr>
                <w:b/>
                <w:sz w:val="22"/>
              </w:rPr>
              <w:t>Тема урока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2D2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180969">
              <w:rPr>
                <w:b/>
                <w:sz w:val="22"/>
              </w:rPr>
              <w:t>Количество часов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26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180969">
              <w:rPr>
                <w:b/>
                <w:sz w:val="22"/>
              </w:rPr>
              <w:t>Практические и лабораторные работы, творческие и проектные работы, экскурсии.</w:t>
            </w:r>
          </w:p>
        </w:tc>
      </w:tr>
      <w:tr w:rsidR="00180969" w:rsidRPr="00180969" w14:paraId="1F5CF666" w14:textId="77777777" w:rsidTr="00180969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AB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4B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КАК РАБОТАТЬ С УЧЕБНИКОМ (1ч)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F7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Здравствуй, дорогой друг! Как работать с учебником.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B64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BA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Карта маршрута путешествия</w:t>
            </w:r>
          </w:p>
        </w:tc>
      </w:tr>
      <w:tr w:rsidR="00180969" w:rsidRPr="00180969" w14:paraId="12187C1B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CC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13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ЧЕЛОВЕК И ЗЕМЛЯ (19 ч)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26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Путешествуем по городу.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65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CC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3EB7889A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42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64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1E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Архитектура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F5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2C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</w:tr>
      <w:tr w:rsidR="00180969" w:rsidRPr="00180969" w14:paraId="4646F230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459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D9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44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Дом. Работа с бумагой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4C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EF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</w:tr>
      <w:tr w:rsidR="00180969" w:rsidRPr="00180969" w14:paraId="63B7BD9D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7B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DE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E6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Городские постройки.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C94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8F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3B380D2C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A1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C1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062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Парк. Городской парк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8C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64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33467D42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07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42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EA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Городской парк «Детская площадка»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DB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10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737F6357" w14:textId="77777777" w:rsidTr="00180969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88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E9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77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Ателье мод. Одежда. Пряжа и ткани.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A5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FD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Практическая работа: «Коллекция тканей». </w:t>
            </w:r>
          </w:p>
        </w:tc>
      </w:tr>
      <w:tr w:rsidR="00180969" w:rsidRPr="00180969" w14:paraId="21BB410F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63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4C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B4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Строчка петельных стежков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F8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29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1EC5A71E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D0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69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48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Воздушные петли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1E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55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30E0A6B5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25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50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A0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Воздушные петли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BD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06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19A0D30F" w14:textId="77777777" w:rsidTr="00180969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0D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B3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C7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Кафе.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40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097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Практическая работа: Тест «Кухонные принадлежности».  </w:t>
            </w:r>
          </w:p>
        </w:tc>
      </w:tr>
      <w:tr w:rsidR="00180969" w:rsidRPr="00180969" w14:paraId="195449AC" w14:textId="77777777" w:rsidTr="00180969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A75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39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B6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Фруктовый завтрак.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798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B3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Практическая работа: Таблица «Стоимость завтрака».</w:t>
            </w:r>
          </w:p>
        </w:tc>
      </w:tr>
      <w:tr w:rsidR="00180969" w:rsidRPr="00180969" w14:paraId="76B67565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C0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A1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84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Солнышко в тарелке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E8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02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4E6B1A45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83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9B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AC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Радуга на шпажке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00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0E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0B5D287C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66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9D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DF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Магазин подарков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39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A3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09BEB9FA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DFD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BF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5C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Брелок для ключей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79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56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504ABF55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4D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EB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77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Автомастерская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72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0E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1249388C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24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19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465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32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Фургон «Мороженое»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84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AC2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74586F58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C2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48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34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Фургон «Мороженое»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FB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AB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5829B447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71A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EF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ЧЕЛОВЕК И ВОДА (5ч)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BF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Мосты.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5C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75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28712C91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D8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C6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FE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Мосты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D4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4A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Проект «Водный транспорт».  </w:t>
            </w:r>
          </w:p>
        </w:tc>
      </w:tr>
      <w:tr w:rsidR="00180969" w:rsidRPr="00180969" w14:paraId="027D3893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E9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lastRenderedPageBreak/>
              <w:t>23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88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CA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Океанариум.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DB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54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Проект «Океанариум».  </w:t>
            </w:r>
          </w:p>
        </w:tc>
      </w:tr>
      <w:tr w:rsidR="00180969" w:rsidRPr="00180969" w14:paraId="4075C5DA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03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39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4C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Фонтаны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7CD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C0F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</w:tr>
      <w:tr w:rsidR="00180969" w:rsidRPr="00180969" w14:paraId="46015818" w14:textId="77777777" w:rsidTr="00180969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100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34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7B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Фонтаны.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D0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69B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Практическая работа: «Человек и вода».</w:t>
            </w:r>
          </w:p>
        </w:tc>
      </w:tr>
      <w:tr w:rsidR="00180969" w:rsidRPr="00180969" w14:paraId="3ACE0B57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1C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0C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64F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0A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84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</w:tr>
      <w:tr w:rsidR="00180969" w:rsidRPr="00180969" w14:paraId="030BBFCF" w14:textId="77777777" w:rsidTr="00180969">
        <w:trPr>
          <w:trHeight w:val="9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CE3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E40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ЧЕЛОВЕК И ВОЗДУХ (4 ч)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3E8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Птицы. Оригами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11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624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Практическая работа: Тест «Условные обозначения техники оригами».  </w:t>
            </w:r>
          </w:p>
        </w:tc>
      </w:tr>
      <w:tr w:rsidR="00180969" w:rsidRPr="00180969" w14:paraId="1D311EB2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BA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D87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7C9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Воздушный шар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62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E84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3B50349C" w14:textId="77777777" w:rsidTr="00180969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9B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29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8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DE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Воздушный шар.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F8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C0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Практическая работа «Человек и воздух». </w:t>
            </w:r>
          </w:p>
        </w:tc>
      </w:tr>
      <w:tr w:rsidR="00180969" w:rsidRPr="00180969" w14:paraId="287BC43F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2662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30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BA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74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Украшаем город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19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22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</w:tr>
      <w:tr w:rsidR="00180969" w:rsidRPr="00180969" w14:paraId="72489AAF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5BF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31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34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ЧЕЛОВЕК И ИНФОРМАЦИЯ (5 ч)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1A6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Кукольный театр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72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3F5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6F15C973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0A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32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62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F2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Куклы для спектакля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A5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EAC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340E80E7" w14:textId="77777777" w:rsidTr="00180969">
        <w:trPr>
          <w:trHeight w:val="12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AB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33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56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72B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Куклы для спектакля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010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C6E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Проект «Готовим спектакль».</w:t>
            </w:r>
          </w:p>
        </w:tc>
      </w:tr>
      <w:tr w:rsidR="00180969" w:rsidRPr="00180969" w14:paraId="113C4391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8B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34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92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A2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Афиша.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9A1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8E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  <w:tr w:rsidR="00180969" w:rsidRPr="00180969" w14:paraId="403B4FEE" w14:textId="77777777" w:rsidTr="00180969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AE3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Итого: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C8F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87A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195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180969">
              <w:rPr>
                <w:sz w:val="22"/>
              </w:rPr>
              <w:t>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2FC" w14:textId="77777777" w:rsidR="00180969" w:rsidRPr="00180969" w:rsidRDefault="00180969" w:rsidP="0018096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180969">
              <w:rPr>
                <w:sz w:val="22"/>
              </w:rPr>
              <w:t xml:space="preserve"> </w:t>
            </w:r>
          </w:p>
        </w:tc>
      </w:tr>
    </w:tbl>
    <w:p w14:paraId="3E7623E5" w14:textId="77777777" w:rsidR="00180969" w:rsidRDefault="00180969" w:rsidP="00180969">
      <w:pPr>
        <w:spacing w:after="23" w:line="259" w:lineRule="auto"/>
        <w:ind w:right="2937"/>
        <w:jc w:val="center"/>
      </w:pPr>
    </w:p>
    <w:p w14:paraId="554BD824" w14:textId="77777777" w:rsidR="00DF0ED5" w:rsidRDefault="00DF0ED5" w:rsidP="00DF0ED5">
      <w:pPr>
        <w:spacing w:after="0" w:line="259" w:lineRule="auto"/>
        <w:ind w:left="0" w:right="0" w:firstLine="0"/>
        <w:jc w:val="left"/>
      </w:pPr>
    </w:p>
    <w:p w14:paraId="59AFAFA6" w14:textId="77777777" w:rsidR="00DF0ED5" w:rsidRDefault="00DF0ED5">
      <w:pPr>
        <w:spacing w:after="0" w:line="259" w:lineRule="auto"/>
        <w:ind w:left="0" w:right="0" w:firstLine="0"/>
        <w:jc w:val="left"/>
      </w:pPr>
    </w:p>
    <w:p w14:paraId="43F25396" w14:textId="77777777" w:rsidR="005500D1" w:rsidRDefault="005500D1" w:rsidP="007A318A">
      <w:pPr>
        <w:spacing w:after="0" w:line="259" w:lineRule="auto"/>
        <w:ind w:left="0" w:right="0" w:firstLine="0"/>
        <w:jc w:val="left"/>
        <w:sectPr w:rsidR="005500D1">
          <w:footerReference w:type="even" r:id="rId10"/>
          <w:footerReference w:type="default" r:id="rId11"/>
          <w:footerReference w:type="first" r:id="rId12"/>
          <w:pgSz w:w="16838" w:h="11904" w:orient="landscape"/>
          <w:pgMar w:top="727" w:right="779" w:bottom="1100" w:left="725" w:header="720" w:footer="707" w:gutter="0"/>
          <w:cols w:space="720"/>
        </w:sectPr>
      </w:pPr>
    </w:p>
    <w:p w14:paraId="427D8AFE" w14:textId="77777777" w:rsidR="005500D1" w:rsidRDefault="007A318A" w:rsidP="00180969">
      <w:pPr>
        <w:spacing w:after="0" w:line="259" w:lineRule="auto"/>
        <w:ind w:left="244" w:right="2937" w:firstLine="0"/>
        <w:jc w:val="center"/>
      </w:pPr>
      <w:r>
        <w:lastRenderedPageBreak/>
        <w:t>РЕЗУЛЬТАТЫ ИЗУЧЕНИЯ КУРСА</w:t>
      </w:r>
    </w:p>
    <w:p w14:paraId="654A0285" w14:textId="77777777" w:rsidR="005500D1" w:rsidRDefault="007A318A">
      <w:pPr>
        <w:spacing w:after="29" w:line="259" w:lineRule="auto"/>
        <w:ind w:left="711" w:right="0" w:firstLine="0"/>
        <w:jc w:val="center"/>
      </w:pPr>
      <w:r>
        <w:t xml:space="preserve"> </w:t>
      </w:r>
    </w:p>
    <w:p w14:paraId="634F96C2" w14:textId="77777777" w:rsidR="005500D1" w:rsidRDefault="007A318A">
      <w:pPr>
        <w:pStyle w:val="1"/>
        <w:ind w:left="715" w:right="825"/>
      </w:pPr>
      <w:r>
        <w:t xml:space="preserve">Личностные результаты обучающегося </w:t>
      </w:r>
    </w:p>
    <w:p w14:paraId="7F5786A3" w14:textId="77777777" w:rsidR="005500D1" w:rsidRDefault="007A318A">
      <w:pPr>
        <w:ind w:left="-15" w:right="2" w:firstLine="710"/>
      </w:pPr>
      <w:r>
        <w:t xml:space="preserve">В результате изучения предмета «Технология» в начальной школе у обучающегося будут сформированы следующие личностные новообразования: </w:t>
      </w:r>
    </w:p>
    <w:p w14:paraId="5BD50636" w14:textId="77777777" w:rsidR="005500D1" w:rsidRDefault="007A318A">
      <w:pPr>
        <w:ind w:left="-15" w:right="2" w:firstLine="710"/>
      </w:pPr>
      <w:r>
        <w:t xml:space="preserve">—первоначальные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14:paraId="165C2E25" w14:textId="77777777" w:rsidR="005500D1" w:rsidRDefault="007A318A">
      <w:pPr>
        <w:ind w:left="-15" w:right="2" w:firstLine="710"/>
      </w:pPr>
      <w:r>
        <w:t xml:space="preserve"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 </w:t>
      </w:r>
    </w:p>
    <w:p w14:paraId="696303D3" w14:textId="77777777" w:rsidR="005500D1" w:rsidRDefault="007A318A">
      <w:pPr>
        <w:ind w:left="-15" w:right="2" w:firstLine="710"/>
      </w:pPr>
      <w:r>
        <w:t xml:space="preserve">—понимание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14:paraId="1696B34F" w14:textId="77777777" w:rsidR="005500D1" w:rsidRDefault="007A318A">
      <w:pPr>
        <w:ind w:left="-15" w:right="2" w:firstLine="710"/>
      </w:pPr>
      <w:r>
        <w:t xml:space="preserve">—проявление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14:paraId="2E69A8A1" w14:textId="77777777" w:rsidR="005500D1" w:rsidRDefault="007A318A">
      <w:pPr>
        <w:ind w:left="-15" w:right="2" w:firstLine="710"/>
      </w:pPr>
      <w:r>
        <w:t xml:space="preserve"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14:paraId="2676F48B" w14:textId="77777777" w:rsidR="005500D1" w:rsidRDefault="007A318A">
      <w:pPr>
        <w:ind w:left="-15" w:right="2" w:firstLine="710"/>
      </w:pPr>
      <w:r>
        <w:t xml:space="preserve">—проявление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</w:p>
    <w:p w14:paraId="3C9039FC" w14:textId="77777777" w:rsidR="005500D1" w:rsidRDefault="007A318A">
      <w:pPr>
        <w:spacing w:after="23" w:line="259" w:lineRule="auto"/>
        <w:ind w:right="-2"/>
        <w:jc w:val="right"/>
      </w:pPr>
      <w:r>
        <w:t xml:space="preserve">—готовность вступать в сотрудничество с другими людьми с учётом этики общения; </w:t>
      </w:r>
    </w:p>
    <w:p w14:paraId="040D48F3" w14:textId="77777777" w:rsidR="005500D1" w:rsidRDefault="007A318A">
      <w:pPr>
        <w:ind w:left="-5" w:right="2"/>
      </w:pPr>
      <w:r>
        <w:t xml:space="preserve">проявление толерантности и доброжелательности  </w:t>
      </w:r>
    </w:p>
    <w:p w14:paraId="0CB441EF" w14:textId="77777777" w:rsidR="005500D1" w:rsidRDefault="007A318A">
      <w:pPr>
        <w:spacing w:after="29" w:line="259" w:lineRule="auto"/>
        <w:ind w:left="710" w:right="0" w:firstLine="0"/>
        <w:jc w:val="left"/>
      </w:pPr>
      <w:r>
        <w:t xml:space="preserve"> </w:t>
      </w:r>
    </w:p>
    <w:p w14:paraId="7A523561" w14:textId="77777777" w:rsidR="005500D1" w:rsidRDefault="007A318A">
      <w:pPr>
        <w:pStyle w:val="1"/>
        <w:ind w:left="715" w:right="825"/>
      </w:pPr>
      <w:r>
        <w:t xml:space="preserve">Метапредметные результаты обучающегося </w:t>
      </w:r>
    </w:p>
    <w:p w14:paraId="3ED6B5FC" w14:textId="77777777" w:rsidR="005500D1" w:rsidRDefault="007A318A">
      <w:pPr>
        <w:spacing w:after="60"/>
        <w:ind w:left="-15" w:right="2" w:firstLine="710"/>
      </w:pPr>
      <w:r>
        <w:t xml:space="preserve">К концу обучения в начальной школе у обучающегося формируются следующие универсальные учебные действия </w:t>
      </w:r>
      <w:r>
        <w:rPr>
          <w:b/>
        </w:rPr>
        <w:t xml:space="preserve">Познавательные УУД: </w:t>
      </w:r>
    </w:p>
    <w:p w14:paraId="4E10662E" w14:textId="77777777" w:rsidR="005500D1" w:rsidRDefault="007A318A">
      <w:pPr>
        <w:ind w:left="-5" w:right="2"/>
      </w:pPr>
      <w:r>
        <w:t xml:space="preserve"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14:paraId="662CC02F" w14:textId="77777777" w:rsidR="005500D1" w:rsidRDefault="007A318A">
      <w:pPr>
        <w:ind w:left="-5" w:right="2"/>
      </w:pPr>
      <w:r>
        <w:t xml:space="preserve">—осуществлять анализ объектов и изделий с выделением существенных и несущественных признаков; </w:t>
      </w:r>
    </w:p>
    <w:p w14:paraId="5DD5C43B" w14:textId="77777777" w:rsidR="005500D1" w:rsidRDefault="007A318A">
      <w:pPr>
        <w:ind w:left="-5" w:right="2"/>
      </w:pPr>
      <w:r>
        <w:t xml:space="preserve">—сравнивать группы объектов/изделий, выделять в них общее и различия; </w:t>
      </w:r>
    </w:p>
    <w:p w14:paraId="6CD6009E" w14:textId="77777777" w:rsidR="005500D1" w:rsidRDefault="007A318A">
      <w:pPr>
        <w:ind w:left="-5" w:right="2"/>
      </w:pPr>
      <w:r>
        <w:t xml:space="preserve">—делать обобщения (технико-технологического и декоративно-художественного характера) по изучаемой тематике; </w:t>
      </w:r>
    </w:p>
    <w:p w14:paraId="68E2B0E5" w14:textId="77777777" w:rsidR="005500D1" w:rsidRDefault="007A318A">
      <w:pPr>
        <w:ind w:left="-5" w:right="2"/>
      </w:pPr>
      <w:r>
        <w:t xml:space="preserve">—использовать схемы, модели и простейшие чертежи в собственной практической творческой деятельности; </w:t>
      </w:r>
    </w:p>
    <w:p w14:paraId="5BA93900" w14:textId="77777777" w:rsidR="005500D1" w:rsidRDefault="007A318A">
      <w:pPr>
        <w:ind w:left="-5" w:right="2"/>
      </w:pPr>
      <w:r>
        <w:lastRenderedPageBreak/>
        <w:t xml:space="preserve"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14:paraId="05FC9FDA" w14:textId="77777777" w:rsidR="005500D1" w:rsidRDefault="007A318A">
      <w:pPr>
        <w:spacing w:after="175"/>
        <w:ind w:left="-5" w:right="2"/>
      </w:pPr>
      <w:r>
        <w:t xml:space="preserve"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  </w:t>
      </w:r>
    </w:p>
    <w:p w14:paraId="478D226C" w14:textId="77777777" w:rsidR="005500D1" w:rsidRDefault="007A318A">
      <w:pPr>
        <w:spacing w:after="34" w:line="266" w:lineRule="auto"/>
        <w:ind w:left="168" w:right="825"/>
        <w:jc w:val="left"/>
      </w:pPr>
      <w:r>
        <w:rPr>
          <w:b/>
        </w:rPr>
        <w:t xml:space="preserve">Работа с информацией: </w:t>
      </w:r>
    </w:p>
    <w:p w14:paraId="0C6E53DE" w14:textId="77777777" w:rsidR="005500D1" w:rsidRDefault="007A318A">
      <w:pPr>
        <w:ind w:left="-5" w:right="2"/>
      </w:pPr>
      <w:r>
        <w:t xml:space="preserve"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14:paraId="7F941BD3" w14:textId="77777777" w:rsidR="005500D1" w:rsidRDefault="007A318A">
      <w:pPr>
        <w:ind w:left="-5" w:right="2"/>
      </w:pPr>
      <w:r>
        <w:t xml:space="preserve"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</w:t>
      </w:r>
    </w:p>
    <w:p w14:paraId="6FFC65FC" w14:textId="77777777" w:rsidR="005500D1" w:rsidRDefault="007A318A">
      <w:pPr>
        <w:ind w:left="-5" w:right="2"/>
      </w:pPr>
      <w:r>
        <w:t xml:space="preserve">—использовать средства информационно-коммуникационных технологий для </w:t>
      </w:r>
      <w:proofErr w:type="gramStart"/>
      <w:r>
        <w:t>решения  учебных</w:t>
      </w:r>
      <w:proofErr w:type="gramEnd"/>
      <w:r>
        <w:t xml:space="preserve">  и  практических 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14:paraId="40E169F6" w14:textId="77777777" w:rsidR="005500D1" w:rsidRDefault="007A318A">
      <w:pPr>
        <w:spacing w:after="176"/>
        <w:ind w:left="-5" w:right="2"/>
      </w:pPr>
      <w:r>
        <w:t xml:space="preserve">—следовать при выполнении работы инструкциям учителя или представленным в других информационных источниках  </w:t>
      </w:r>
    </w:p>
    <w:p w14:paraId="22AACE1F" w14:textId="77777777" w:rsidR="005500D1" w:rsidRDefault="007A318A">
      <w:pPr>
        <w:spacing w:after="81" w:line="266" w:lineRule="auto"/>
        <w:ind w:left="168" w:right="825"/>
        <w:jc w:val="left"/>
      </w:pPr>
      <w:r>
        <w:rPr>
          <w:b/>
        </w:rPr>
        <w:t xml:space="preserve">Коммуникативные УУД: </w:t>
      </w:r>
    </w:p>
    <w:p w14:paraId="0DB2473E" w14:textId="77777777" w:rsidR="005500D1" w:rsidRDefault="007A318A">
      <w:pPr>
        <w:spacing w:after="95" w:line="269" w:lineRule="auto"/>
        <w:ind w:left="-5" w:right="0"/>
        <w:jc w:val="left"/>
      </w:pPr>
      <w:r>
        <w:t xml:space="preserve"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</w:p>
    <w:p w14:paraId="0B63D00C" w14:textId="77777777" w:rsidR="005500D1" w:rsidRDefault="007A318A">
      <w:pPr>
        <w:spacing w:after="45"/>
        <w:ind w:left="-5" w:right="2"/>
      </w:pPr>
      <w:r>
        <w:t xml:space="preserve">—создавать тексты-описания на основе наблюдений (рассматривания) изделий </w:t>
      </w:r>
      <w:proofErr w:type="spellStart"/>
      <w:r>
        <w:t>декоративноприкладного</w:t>
      </w:r>
      <w:proofErr w:type="spellEnd"/>
      <w:r>
        <w:t xml:space="preserve"> искусства народов России; </w:t>
      </w:r>
    </w:p>
    <w:p w14:paraId="0F310A85" w14:textId="77777777" w:rsidR="005500D1" w:rsidRDefault="007A318A">
      <w:pPr>
        <w:spacing w:after="97"/>
        <w:ind w:left="-5" w:right="2"/>
      </w:pPr>
      <w:r>
        <w:t xml:space="preserve"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14:paraId="676D3F98" w14:textId="77777777" w:rsidR="00180969" w:rsidRDefault="007A318A">
      <w:pPr>
        <w:spacing w:line="358" w:lineRule="auto"/>
        <w:ind w:left="-5" w:right="681"/>
      </w:pPr>
      <w:r>
        <w:t>—объяснять последовательность совершаемых</w:t>
      </w:r>
      <w:r w:rsidR="00180969">
        <w:t xml:space="preserve"> действий при создании изделия</w:t>
      </w:r>
    </w:p>
    <w:p w14:paraId="652D9BA9" w14:textId="77777777" w:rsidR="005500D1" w:rsidRDefault="007A318A">
      <w:pPr>
        <w:spacing w:line="358" w:lineRule="auto"/>
        <w:ind w:left="-5" w:right="681"/>
      </w:pPr>
      <w:r>
        <w:rPr>
          <w:b/>
        </w:rPr>
        <w:t xml:space="preserve">Регулятивные УУД: </w:t>
      </w:r>
    </w:p>
    <w:p w14:paraId="21B97C63" w14:textId="77777777" w:rsidR="005500D1" w:rsidRDefault="007A318A">
      <w:pPr>
        <w:spacing w:after="92"/>
        <w:ind w:left="-5" w:right="2"/>
      </w:pPr>
      <w:r>
        <w:t xml:space="preserve">—рационально организовывать свою работу (подготовка рабочего места, поддержание и наведение порядка, уборка после работы); </w:t>
      </w:r>
    </w:p>
    <w:p w14:paraId="63E59B35" w14:textId="77777777" w:rsidR="005500D1" w:rsidRDefault="007A318A">
      <w:pPr>
        <w:spacing w:after="97"/>
        <w:ind w:left="-5" w:right="2"/>
      </w:pPr>
      <w:r>
        <w:t xml:space="preserve">—выполнять правила безопасности труда при выполнении работы; </w:t>
      </w:r>
    </w:p>
    <w:p w14:paraId="7A8037C3" w14:textId="77777777" w:rsidR="005500D1" w:rsidRDefault="007A318A">
      <w:pPr>
        <w:spacing w:after="96"/>
        <w:ind w:left="-5" w:right="2"/>
      </w:pPr>
      <w:r>
        <w:t xml:space="preserve">—планировать работу, соотносить свои действия с поставленной целью; </w:t>
      </w:r>
    </w:p>
    <w:p w14:paraId="23E8292E" w14:textId="77777777" w:rsidR="005500D1" w:rsidRDefault="007A318A">
      <w:pPr>
        <w:spacing w:after="45"/>
        <w:ind w:left="-5" w:right="2"/>
      </w:pPr>
      <w:r>
        <w:t xml:space="preserve"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14:paraId="1C808E93" w14:textId="77777777" w:rsidR="005500D1" w:rsidRDefault="007A318A">
      <w:pPr>
        <w:spacing w:after="92"/>
        <w:ind w:left="-5" w:right="2"/>
      </w:pPr>
      <w:r>
        <w:t xml:space="preserve"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14:paraId="0AEA4E1C" w14:textId="77777777" w:rsidR="00180969" w:rsidRDefault="007A318A">
      <w:pPr>
        <w:spacing w:line="358" w:lineRule="auto"/>
        <w:ind w:left="-5" w:right="2670"/>
      </w:pPr>
      <w:r>
        <w:lastRenderedPageBreak/>
        <w:t>—проявлять волевую самор</w:t>
      </w:r>
      <w:r w:rsidR="00180969">
        <w:t>егуляцию при выполнении работы</w:t>
      </w:r>
    </w:p>
    <w:p w14:paraId="59C33E32" w14:textId="77777777" w:rsidR="005500D1" w:rsidRDefault="007A318A">
      <w:pPr>
        <w:spacing w:line="358" w:lineRule="auto"/>
        <w:ind w:left="-5" w:right="2670"/>
      </w:pPr>
      <w:r>
        <w:rPr>
          <w:b/>
        </w:rPr>
        <w:t xml:space="preserve">Совместная деятельность: </w:t>
      </w:r>
    </w:p>
    <w:p w14:paraId="3235DC95" w14:textId="77777777" w:rsidR="005500D1" w:rsidRDefault="007A318A">
      <w:pPr>
        <w:spacing w:after="95"/>
        <w:ind w:left="-5" w:right="2"/>
      </w:pPr>
      <w:r>
        <w:t xml:space="preserve"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14:paraId="575C007E" w14:textId="77777777" w:rsidR="005500D1" w:rsidRDefault="007A318A">
      <w:pPr>
        <w:spacing w:after="74"/>
        <w:ind w:left="-5" w:right="2"/>
      </w:pPr>
      <w:r>
        <w:t xml:space="preserve"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</w:p>
    <w:p w14:paraId="7F8BBCBC" w14:textId="77777777" w:rsidR="005500D1" w:rsidRDefault="007A318A">
      <w:pPr>
        <w:spacing w:after="50" w:line="269" w:lineRule="auto"/>
        <w:ind w:left="-5" w:right="0"/>
        <w:jc w:val="left"/>
      </w:pPr>
      <w:r>
        <w:t xml:space="preserve">—понимать </w:t>
      </w:r>
      <w:r>
        <w:tab/>
        <w:t xml:space="preserve">особенности </w:t>
      </w:r>
      <w:r>
        <w:tab/>
        <w:t xml:space="preserve">проектной </w:t>
      </w:r>
      <w:r>
        <w:tab/>
        <w:t xml:space="preserve">деятельности, </w:t>
      </w:r>
      <w:r>
        <w:tab/>
        <w:t xml:space="preserve">выдвигать </w:t>
      </w:r>
      <w:r>
        <w:tab/>
        <w:t xml:space="preserve">несложные </w:t>
      </w:r>
      <w:r>
        <w:tab/>
        <w:t xml:space="preserve">идеи </w:t>
      </w:r>
      <w:r>
        <w:tab/>
        <w:t xml:space="preserve">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 </w:t>
      </w:r>
    </w:p>
    <w:p w14:paraId="2ED465C5" w14:textId="77777777" w:rsidR="005500D1" w:rsidRDefault="007A318A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2550F895" w14:textId="77777777" w:rsidR="005500D1" w:rsidRDefault="007A318A">
      <w:pPr>
        <w:pStyle w:val="1"/>
        <w:spacing w:after="86"/>
        <w:ind w:right="825"/>
      </w:pPr>
      <w:r>
        <w:t xml:space="preserve">Предметные результаты  </w:t>
      </w:r>
    </w:p>
    <w:p w14:paraId="2E5D2095" w14:textId="77777777" w:rsidR="005500D1" w:rsidRDefault="007A318A">
      <w:pPr>
        <w:spacing w:after="49"/>
        <w:ind w:left="-5" w:right="2"/>
      </w:pPr>
      <w:r>
        <w:t xml:space="preserve">К концу обучения в третьем классе обучающийся научится: </w:t>
      </w:r>
    </w:p>
    <w:p w14:paraId="45B7AD4D" w14:textId="77777777" w:rsidR="005500D1" w:rsidRDefault="007A318A">
      <w:pPr>
        <w:spacing w:after="92"/>
        <w:ind w:left="-5" w:right="2"/>
      </w:pPr>
      <w:r>
        <w:t xml:space="preserve">—понимать смысл понятий «чертёж развёртки», «канцелярский нож», «шило», «искусственный материал»; </w:t>
      </w:r>
    </w:p>
    <w:p w14:paraId="32802D27" w14:textId="77777777" w:rsidR="005500D1" w:rsidRDefault="007A318A">
      <w:pPr>
        <w:spacing w:after="44"/>
        <w:ind w:left="-5" w:right="2"/>
      </w:pPr>
      <w:r>
        <w:t xml:space="preserve"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</w:p>
    <w:p w14:paraId="7A510443" w14:textId="77777777" w:rsidR="005500D1" w:rsidRDefault="007A318A">
      <w:pPr>
        <w:spacing w:after="49"/>
        <w:ind w:left="-5" w:right="2"/>
      </w:pPr>
      <w:r>
        <w:t xml:space="preserve">—узнавать и называть по характерным особенностям образцов или по описанию изученные и распространённые в крае ремёсла; </w:t>
      </w:r>
    </w:p>
    <w:p w14:paraId="111D690A" w14:textId="77777777" w:rsidR="005500D1" w:rsidRDefault="007A318A">
      <w:pPr>
        <w:spacing w:after="44"/>
        <w:ind w:left="-5" w:right="2"/>
      </w:pPr>
      <w:r>
        <w:t xml:space="preserve">—называть и описывать свойства наиболее распространённых изучаемых искусственных и синтетических материалов (бумага, металлы, текстиль и </w:t>
      </w:r>
      <w:proofErr w:type="spellStart"/>
      <w:proofErr w:type="gramStart"/>
      <w:r>
        <w:t>др</w:t>
      </w:r>
      <w:proofErr w:type="spellEnd"/>
      <w:r>
        <w:t xml:space="preserve"> )</w:t>
      </w:r>
      <w:proofErr w:type="gramEnd"/>
      <w:r>
        <w:t xml:space="preserve">; </w:t>
      </w:r>
    </w:p>
    <w:p w14:paraId="30537149" w14:textId="77777777" w:rsidR="005500D1" w:rsidRDefault="007A318A">
      <w:pPr>
        <w:spacing w:after="92"/>
        <w:ind w:left="-5" w:right="2"/>
      </w:pPr>
      <w:r>
        <w:t xml:space="preserve">—читать чертёж развёртки и выполнять разметку развёрток с помощью чертёжных инструментов (линейка, угольник, циркуль); </w:t>
      </w:r>
    </w:p>
    <w:p w14:paraId="0C2DD065" w14:textId="77777777" w:rsidR="005500D1" w:rsidRDefault="007A318A">
      <w:pPr>
        <w:spacing w:after="96"/>
        <w:ind w:left="-5" w:right="2"/>
      </w:pPr>
      <w:r>
        <w:t xml:space="preserve">—узнавать и называть линии чертежа (осевая и центровая); </w:t>
      </w:r>
    </w:p>
    <w:p w14:paraId="54A0621F" w14:textId="77777777" w:rsidR="005500D1" w:rsidRDefault="007A318A">
      <w:pPr>
        <w:ind w:left="-5" w:right="2"/>
      </w:pPr>
      <w:r>
        <w:t xml:space="preserve">—безопасно пользоваться канцелярским ножом, шилом; </w:t>
      </w:r>
    </w:p>
    <w:p w14:paraId="27E11847" w14:textId="77777777" w:rsidR="005500D1" w:rsidRDefault="007A318A">
      <w:pPr>
        <w:spacing w:after="49"/>
        <w:ind w:left="-5" w:right="2"/>
      </w:pPr>
      <w:r>
        <w:t xml:space="preserve">—выполнять рицовку; </w:t>
      </w:r>
    </w:p>
    <w:p w14:paraId="016D2D8B" w14:textId="77777777" w:rsidR="005500D1" w:rsidRDefault="007A318A">
      <w:pPr>
        <w:spacing w:after="91"/>
        <w:ind w:left="-5" w:right="2"/>
      </w:pPr>
      <w:r>
        <w:t xml:space="preserve">—выполнять соединение деталей и отделку изделия строчкой косого стежка и её вариантами («крестик», «стебельчатая строчка»); </w:t>
      </w:r>
    </w:p>
    <w:p w14:paraId="5478E77D" w14:textId="77777777" w:rsidR="005500D1" w:rsidRDefault="007A318A">
      <w:pPr>
        <w:spacing w:after="49"/>
        <w:ind w:left="-5" w:right="2"/>
      </w:pPr>
      <w:r>
        <w:t xml:space="preserve"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</w:t>
      </w:r>
      <w:proofErr w:type="gramStart"/>
      <w:r>
        <w:t>комбинированные  техники</w:t>
      </w:r>
      <w:proofErr w:type="gramEnd"/>
      <w:r>
        <w:t xml:space="preserve">  при  изготовлении  изделий в соответствии с технической или декоративно-художествен- ной задачей; </w:t>
      </w:r>
    </w:p>
    <w:p w14:paraId="3D5596E1" w14:textId="77777777" w:rsidR="005500D1" w:rsidRDefault="007A318A">
      <w:pPr>
        <w:spacing w:after="53"/>
        <w:ind w:left="-5" w:right="2"/>
      </w:pPr>
      <w:r>
        <w:t xml:space="preserve"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14:paraId="178A0D55" w14:textId="77777777" w:rsidR="005500D1" w:rsidRDefault="007A318A">
      <w:pPr>
        <w:spacing w:after="91"/>
        <w:ind w:left="-5" w:right="2"/>
      </w:pPr>
      <w:r>
        <w:lastRenderedPageBreak/>
        <w:t xml:space="preserve"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</w:p>
    <w:p w14:paraId="262E3652" w14:textId="77777777" w:rsidR="005500D1" w:rsidRDefault="007A318A">
      <w:pPr>
        <w:spacing w:after="49"/>
        <w:ind w:left="-5" w:right="2"/>
      </w:pPr>
      <w:r>
        <w:t xml:space="preserve">—изменять конструкцию изделия по заданным условиям; </w:t>
      </w:r>
    </w:p>
    <w:p w14:paraId="55E6A35B" w14:textId="77777777" w:rsidR="005500D1" w:rsidRDefault="007A318A">
      <w:pPr>
        <w:spacing w:after="45"/>
        <w:ind w:left="-5" w:right="2"/>
      </w:pPr>
      <w:r>
        <w:t xml:space="preserve">—выбирать способ соединения и соединительный материал в зависимости от требований конструкции; </w:t>
      </w:r>
    </w:p>
    <w:p w14:paraId="0C15C369" w14:textId="77777777" w:rsidR="005500D1" w:rsidRDefault="007A318A">
      <w:pPr>
        <w:spacing w:after="49"/>
        <w:ind w:left="-5" w:right="2"/>
      </w:pPr>
      <w:r>
        <w:t xml:space="preserve">—называть несколько видов информационных технологий и соответствующих способов передачи информации (из реального окружения учащихся); </w:t>
      </w:r>
    </w:p>
    <w:p w14:paraId="39F65575" w14:textId="77777777" w:rsidR="005500D1" w:rsidRDefault="007A318A">
      <w:pPr>
        <w:spacing w:after="92"/>
        <w:ind w:left="-5" w:right="2"/>
      </w:pPr>
      <w:r>
        <w:t xml:space="preserve">—понимать назначение основных устройств персонального компьютера для ввода, вывода и обработки информации; </w:t>
      </w:r>
    </w:p>
    <w:p w14:paraId="3A3939D4" w14:textId="77777777" w:rsidR="005500D1" w:rsidRDefault="007A318A">
      <w:pPr>
        <w:spacing w:after="96"/>
        <w:ind w:left="-5" w:right="2"/>
      </w:pPr>
      <w:r>
        <w:t xml:space="preserve">—выполнять основные правила безопасной работы на компьютере; </w:t>
      </w:r>
    </w:p>
    <w:p w14:paraId="406C4911" w14:textId="77777777" w:rsidR="005500D1" w:rsidRDefault="007A318A">
      <w:pPr>
        <w:spacing w:after="92"/>
        <w:ind w:left="-5" w:right="2"/>
      </w:pPr>
      <w:r>
        <w:t xml:space="preserve"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</w:p>
    <w:p w14:paraId="153BDCDB" w14:textId="77777777" w:rsidR="005500D1" w:rsidRDefault="007A318A">
      <w:pPr>
        <w:ind w:left="-5" w:right="2"/>
      </w:pPr>
      <w:r>
        <w:t xml:space="preserve">—выполнять проектные задания в соответствии с содержанием изученного материала на основе полученных знаний и умений. </w:t>
      </w:r>
    </w:p>
    <w:p w14:paraId="34948292" w14:textId="77777777" w:rsidR="005500D1" w:rsidRDefault="007A318A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061D9AE" w14:textId="77777777" w:rsidR="00180969" w:rsidRDefault="007A318A">
      <w:pPr>
        <w:ind w:left="-15" w:right="1490" w:firstLine="2843"/>
        <w:rPr>
          <w:b/>
        </w:rPr>
      </w:pPr>
      <w:r>
        <w:rPr>
          <w:b/>
        </w:rPr>
        <w:t xml:space="preserve">Контроль уровня подготовки обучающихся </w:t>
      </w:r>
    </w:p>
    <w:p w14:paraId="04E8BC5C" w14:textId="77777777" w:rsidR="00180969" w:rsidRDefault="00180969" w:rsidP="00180969">
      <w:pPr>
        <w:ind w:right="1490"/>
        <w:rPr>
          <w:b/>
        </w:rPr>
      </w:pPr>
    </w:p>
    <w:p w14:paraId="6F8EC838" w14:textId="77777777" w:rsidR="005500D1" w:rsidRDefault="007A318A" w:rsidP="00180969">
      <w:pPr>
        <w:ind w:right="1490"/>
      </w:pPr>
      <w:r>
        <w:t xml:space="preserve">Критерии и нормы оценки умений и знаний обучающихся зафиксированы:  </w:t>
      </w:r>
    </w:p>
    <w:p w14:paraId="53A41264" w14:textId="77777777" w:rsidR="005500D1" w:rsidRDefault="007A318A">
      <w:pPr>
        <w:numPr>
          <w:ilvl w:val="0"/>
          <w:numId w:val="5"/>
        </w:numPr>
        <w:ind w:right="2" w:hanging="360"/>
      </w:pPr>
      <w:r>
        <w:t xml:space="preserve">Методическое письмо №1561\14-15 от 19.11.98; </w:t>
      </w:r>
    </w:p>
    <w:p w14:paraId="58625E84" w14:textId="77777777" w:rsidR="005500D1" w:rsidRDefault="007A318A">
      <w:pPr>
        <w:numPr>
          <w:ilvl w:val="0"/>
          <w:numId w:val="5"/>
        </w:numPr>
        <w:ind w:right="2" w:hanging="360"/>
      </w:pPr>
      <w:r>
        <w:t xml:space="preserve">Положение о критериях и нормах оценивания результативности обучения в начальной школе, </w:t>
      </w:r>
    </w:p>
    <w:p w14:paraId="50D0E623" w14:textId="77777777" w:rsidR="005500D1" w:rsidRDefault="007A318A">
      <w:pPr>
        <w:ind w:left="730" w:right="2"/>
      </w:pPr>
      <w:r>
        <w:t xml:space="preserve">приказ №   от 2 .08. 2019г. (Приложение1,2) </w:t>
      </w:r>
    </w:p>
    <w:p w14:paraId="7919B40A" w14:textId="77777777" w:rsidR="005500D1" w:rsidRDefault="007A318A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A1CCFFA" w14:textId="77777777" w:rsidR="005500D1" w:rsidRDefault="007A318A">
      <w:pPr>
        <w:pStyle w:val="1"/>
        <w:ind w:left="3025" w:right="825" w:hanging="523"/>
      </w:pPr>
      <w:r>
        <w:t>Учебно-методическое и материально-</w:t>
      </w:r>
      <w:proofErr w:type="gramStart"/>
      <w:r>
        <w:t>техническое  обеспечение</w:t>
      </w:r>
      <w:proofErr w:type="gramEnd"/>
      <w:r>
        <w:t xml:space="preserve"> образовательного процесса </w:t>
      </w:r>
    </w:p>
    <w:p w14:paraId="6E639CD5" w14:textId="77777777" w:rsidR="005500D1" w:rsidRDefault="007A318A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7E84909C" w14:textId="77777777" w:rsidR="005500D1" w:rsidRDefault="007A318A" w:rsidP="007A3259">
      <w:pPr>
        <w:numPr>
          <w:ilvl w:val="0"/>
          <w:numId w:val="6"/>
        </w:numPr>
        <w:spacing w:after="47" w:line="259" w:lineRule="auto"/>
        <w:ind w:left="0" w:right="0" w:firstLine="0"/>
        <w:jc w:val="left"/>
      </w:pPr>
      <w:r>
        <w:t xml:space="preserve">Технология.  Примерные рабочие программы. Предметная линия учебников системы «Школа России». 1–4 классы. Авторы: Роговцева Н.И., </w:t>
      </w:r>
      <w:proofErr w:type="spellStart"/>
      <w:r>
        <w:t>Анащенкова</w:t>
      </w:r>
      <w:proofErr w:type="spellEnd"/>
      <w:r>
        <w:t xml:space="preserve"> С.В.-М.: «Просвещение», 2011 г.  </w:t>
      </w:r>
    </w:p>
    <w:p w14:paraId="3EACACFA" w14:textId="77777777" w:rsidR="005500D1" w:rsidRDefault="006257D1">
      <w:pPr>
        <w:numPr>
          <w:ilvl w:val="0"/>
          <w:numId w:val="6"/>
        </w:numPr>
        <w:ind w:right="2" w:hanging="360"/>
      </w:pPr>
      <w:r>
        <w:t xml:space="preserve">Учебник. </w:t>
      </w:r>
      <w:proofErr w:type="gramStart"/>
      <w:r>
        <w:t>Технология .</w:t>
      </w:r>
      <w:proofErr w:type="gramEnd"/>
      <w:r>
        <w:t xml:space="preserve"> 3</w:t>
      </w:r>
      <w:r w:rsidR="007A318A">
        <w:t xml:space="preserve"> </w:t>
      </w:r>
      <w:proofErr w:type="gramStart"/>
      <w:r w:rsidR="007A318A">
        <w:t>класс .Авторы</w:t>
      </w:r>
      <w:proofErr w:type="gramEnd"/>
      <w:r w:rsidR="007A318A">
        <w:t xml:space="preserve">: </w:t>
      </w:r>
      <w:proofErr w:type="spellStart"/>
      <w:r w:rsidR="007A318A">
        <w:t>РоговцеваН.И.,БогдановаН.В.,Добромысл</w:t>
      </w:r>
      <w:r>
        <w:t>ова</w:t>
      </w:r>
      <w:proofErr w:type="spellEnd"/>
      <w:r>
        <w:t xml:space="preserve"> Н.В.- М.: «Просвещение» 201</w:t>
      </w:r>
      <w:r w:rsidR="0059474A">
        <w:t>7</w:t>
      </w:r>
      <w:r w:rsidR="007A318A">
        <w:t xml:space="preserve"> г. </w:t>
      </w:r>
    </w:p>
    <w:p w14:paraId="0174D9DA" w14:textId="77777777" w:rsidR="005500D1" w:rsidRDefault="007A318A">
      <w:pPr>
        <w:numPr>
          <w:ilvl w:val="0"/>
          <w:numId w:val="6"/>
        </w:numPr>
        <w:ind w:right="2" w:hanging="360"/>
      </w:pPr>
      <w:proofErr w:type="spellStart"/>
      <w:proofErr w:type="gramStart"/>
      <w:r>
        <w:t>РоговцеваН.И.,АнащенковаС.В.</w:t>
      </w:r>
      <w:proofErr w:type="gramEnd"/>
      <w:r>
        <w:t>,Шипилова</w:t>
      </w:r>
      <w:proofErr w:type="spellEnd"/>
      <w:r>
        <w:t xml:space="preserve"> Н.В. Технология. Методическое пособие с поурочными разработками.2</w:t>
      </w:r>
      <w:proofErr w:type="gramStart"/>
      <w:r>
        <w:t>класс.М.:«</w:t>
      </w:r>
      <w:proofErr w:type="gramEnd"/>
      <w:r>
        <w:t xml:space="preserve">Просвещение»,2014г. </w:t>
      </w:r>
    </w:p>
    <w:p w14:paraId="7AD62A4D" w14:textId="77777777" w:rsidR="005500D1" w:rsidRDefault="007A318A">
      <w:pPr>
        <w:numPr>
          <w:ilvl w:val="0"/>
          <w:numId w:val="6"/>
        </w:numPr>
        <w:spacing w:after="298" w:line="269" w:lineRule="auto"/>
        <w:ind w:right="2" w:hanging="360"/>
      </w:pPr>
      <w:r>
        <w:t xml:space="preserve">Проект. Примерная рабочая программа начального общего образования. Технология (для 3 классов образовательных организация) – М.: Министерство Просвещения Р.Ф. ФГБНУ Институт </w:t>
      </w:r>
      <w:proofErr w:type="spellStart"/>
      <w:r>
        <w:t>стратегииразвития</w:t>
      </w:r>
      <w:proofErr w:type="spellEnd"/>
      <w:r>
        <w:t xml:space="preserve"> образования РАО, 2021г. </w:t>
      </w:r>
    </w:p>
    <w:p w14:paraId="0521CF54" w14:textId="77777777" w:rsidR="005500D1" w:rsidRDefault="007A318A">
      <w:pPr>
        <w:spacing w:after="5" w:line="266" w:lineRule="auto"/>
        <w:ind w:left="715" w:right="5278"/>
        <w:jc w:val="left"/>
      </w:pPr>
      <w:r>
        <w:rPr>
          <w:b/>
        </w:rPr>
        <w:t xml:space="preserve">Материально-техническое обеспечение </w:t>
      </w:r>
      <w:r>
        <w:t xml:space="preserve">1.  Классная магнитная доска. </w:t>
      </w:r>
    </w:p>
    <w:p w14:paraId="7D1B7233" w14:textId="77777777" w:rsidR="005500D1" w:rsidRDefault="007A318A">
      <w:pPr>
        <w:numPr>
          <w:ilvl w:val="1"/>
          <w:numId w:val="6"/>
        </w:numPr>
        <w:ind w:right="2" w:hanging="244"/>
      </w:pPr>
      <w:r>
        <w:lastRenderedPageBreak/>
        <w:t xml:space="preserve">Ноутбук. </w:t>
      </w:r>
    </w:p>
    <w:p w14:paraId="20F90092" w14:textId="77777777" w:rsidR="005500D1" w:rsidRDefault="007A318A">
      <w:pPr>
        <w:numPr>
          <w:ilvl w:val="1"/>
          <w:numId w:val="6"/>
        </w:numPr>
        <w:ind w:right="2" w:hanging="244"/>
      </w:pPr>
      <w:r>
        <w:t xml:space="preserve">Экспозиционный экран. </w:t>
      </w:r>
    </w:p>
    <w:p w14:paraId="0B97A634" w14:textId="77777777" w:rsidR="00935283" w:rsidRDefault="007A318A">
      <w:pPr>
        <w:numPr>
          <w:ilvl w:val="1"/>
          <w:numId w:val="6"/>
        </w:numPr>
        <w:ind w:right="2" w:hanging="244"/>
      </w:pPr>
      <w:r>
        <w:t xml:space="preserve">Мультимедийный проектор. </w:t>
      </w:r>
    </w:p>
    <w:p w14:paraId="53CFBF1A" w14:textId="77777777" w:rsidR="005500D1" w:rsidRDefault="007A318A">
      <w:pPr>
        <w:numPr>
          <w:ilvl w:val="1"/>
          <w:numId w:val="6"/>
        </w:numPr>
        <w:ind w:right="2" w:hanging="244"/>
      </w:pPr>
      <w:r>
        <w:t xml:space="preserve">МФУ.  </w:t>
      </w:r>
    </w:p>
    <w:p w14:paraId="63E33AB6" w14:textId="77777777" w:rsidR="005500D1" w:rsidRDefault="007A318A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F503209" w14:textId="77777777" w:rsidR="005500D1" w:rsidRDefault="007A318A">
      <w:pPr>
        <w:ind w:left="705" w:right="990" w:hanging="720"/>
      </w:pPr>
      <w:r>
        <w:rPr>
          <w:b/>
        </w:rPr>
        <w:t xml:space="preserve">Учебно-практическое </w:t>
      </w:r>
      <w:r w:rsidR="00180969">
        <w:rPr>
          <w:b/>
        </w:rPr>
        <w:t>оборудование набор</w:t>
      </w:r>
      <w:r>
        <w:t xml:space="preserve"> различных материалов и инструментов в соответствии с программой обучения. </w:t>
      </w:r>
    </w:p>
    <w:p w14:paraId="629C358B" w14:textId="77777777" w:rsidR="005500D1" w:rsidRDefault="005500D1" w:rsidP="007A318A">
      <w:pPr>
        <w:spacing w:after="0" w:line="259" w:lineRule="auto"/>
        <w:ind w:left="0" w:right="0" w:firstLine="0"/>
      </w:pPr>
    </w:p>
    <w:sectPr w:rsidR="005500D1" w:rsidSect="00180969">
      <w:footerReference w:type="even" r:id="rId13"/>
      <w:footerReference w:type="default" r:id="rId14"/>
      <w:footerReference w:type="first" r:id="rId15"/>
      <w:pgSz w:w="16838" w:h="11904" w:orient="landscape"/>
      <w:pgMar w:top="725" w:right="962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F026" w14:textId="77777777" w:rsidR="0054597C" w:rsidRDefault="0054597C">
      <w:pPr>
        <w:spacing w:after="0" w:line="240" w:lineRule="auto"/>
      </w:pPr>
      <w:r>
        <w:separator/>
      </w:r>
    </w:p>
  </w:endnote>
  <w:endnote w:type="continuationSeparator" w:id="0">
    <w:p w14:paraId="1AFC44E4" w14:textId="77777777" w:rsidR="0054597C" w:rsidRDefault="0054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B068" w14:textId="77777777" w:rsidR="005F7B8C" w:rsidRDefault="005F7B8C">
    <w:pPr>
      <w:tabs>
        <w:tab w:val="right" w:pos="1046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4EC5" w14:textId="77777777" w:rsidR="005F7B8C" w:rsidRDefault="005F7B8C">
    <w:pPr>
      <w:tabs>
        <w:tab w:val="right" w:pos="1046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474A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F7C5" w14:textId="77777777" w:rsidR="005F7B8C" w:rsidRDefault="005F7B8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70CB" w14:textId="77777777" w:rsidR="005F7B8C" w:rsidRDefault="005F7B8C">
    <w:pPr>
      <w:tabs>
        <w:tab w:val="right" w:pos="15335"/>
      </w:tabs>
      <w:spacing w:after="0" w:line="259" w:lineRule="auto"/>
      <w:ind w:left="0" w:right="-59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FD37" w14:textId="77777777" w:rsidR="005F7B8C" w:rsidRDefault="005F7B8C">
    <w:pPr>
      <w:tabs>
        <w:tab w:val="right" w:pos="15335"/>
      </w:tabs>
      <w:spacing w:after="0" w:line="259" w:lineRule="auto"/>
      <w:ind w:left="0" w:right="-59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474A">
      <w:rPr>
        <w:noProof/>
      </w:rPr>
      <w:t>7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4A04" w14:textId="77777777" w:rsidR="005F7B8C" w:rsidRDefault="005F7B8C">
    <w:pPr>
      <w:tabs>
        <w:tab w:val="right" w:pos="15335"/>
      </w:tabs>
      <w:spacing w:after="0" w:line="259" w:lineRule="auto"/>
      <w:ind w:left="0" w:right="-59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B1C9" w14:textId="77777777" w:rsidR="005F7B8C" w:rsidRDefault="005F7B8C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5D2D" w14:textId="77777777" w:rsidR="005F7B8C" w:rsidRDefault="005F7B8C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34EB" w14:textId="77777777" w:rsidR="005F7B8C" w:rsidRDefault="005F7B8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2D29" w14:textId="77777777" w:rsidR="0054597C" w:rsidRDefault="0054597C">
      <w:pPr>
        <w:spacing w:after="0" w:line="240" w:lineRule="auto"/>
      </w:pPr>
      <w:r>
        <w:separator/>
      </w:r>
    </w:p>
  </w:footnote>
  <w:footnote w:type="continuationSeparator" w:id="0">
    <w:p w14:paraId="34246D59" w14:textId="77777777" w:rsidR="0054597C" w:rsidRDefault="0054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5EC2"/>
    <w:multiLevelType w:val="hybridMultilevel"/>
    <w:tmpl w:val="E0C0A3A4"/>
    <w:lvl w:ilvl="0" w:tplc="4F1EA5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297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A12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441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B9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60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C0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016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8B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B129D"/>
    <w:multiLevelType w:val="hybridMultilevel"/>
    <w:tmpl w:val="883C06C6"/>
    <w:lvl w:ilvl="0" w:tplc="40C883D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C87A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84E6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A241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C68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2E86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8B0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A77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6FFB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C59EA"/>
    <w:multiLevelType w:val="hybridMultilevel"/>
    <w:tmpl w:val="4740ED02"/>
    <w:lvl w:ilvl="0" w:tplc="0560B50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C6E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3DE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E7B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C33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A8D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4A3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C59E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4C3D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304D04"/>
    <w:multiLevelType w:val="hybridMultilevel"/>
    <w:tmpl w:val="B5D05A2A"/>
    <w:lvl w:ilvl="0" w:tplc="92ECFD22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95A8">
      <w:start w:val="1"/>
      <w:numFmt w:val="lowerLetter"/>
      <w:lvlText w:val="%2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C3FA">
      <w:start w:val="1"/>
      <w:numFmt w:val="lowerRoman"/>
      <w:lvlText w:val="%3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2D4C">
      <w:start w:val="1"/>
      <w:numFmt w:val="decimal"/>
      <w:lvlText w:val="%4"/>
      <w:lvlJc w:val="left"/>
      <w:pPr>
        <w:ind w:left="7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C7682">
      <w:start w:val="1"/>
      <w:numFmt w:val="lowerLetter"/>
      <w:lvlText w:val="%5"/>
      <w:lvlJc w:val="left"/>
      <w:pPr>
        <w:ind w:left="7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E57CA">
      <w:start w:val="1"/>
      <w:numFmt w:val="lowerRoman"/>
      <w:lvlText w:val="%6"/>
      <w:lvlJc w:val="left"/>
      <w:pPr>
        <w:ind w:left="8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202E2">
      <w:start w:val="1"/>
      <w:numFmt w:val="decimal"/>
      <w:lvlText w:val="%7"/>
      <w:lvlJc w:val="left"/>
      <w:pPr>
        <w:ind w:left="9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29140">
      <w:start w:val="1"/>
      <w:numFmt w:val="lowerLetter"/>
      <w:lvlText w:val="%8"/>
      <w:lvlJc w:val="left"/>
      <w:pPr>
        <w:ind w:left="9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61DC2">
      <w:start w:val="1"/>
      <w:numFmt w:val="lowerRoman"/>
      <w:lvlText w:val="%9"/>
      <w:lvlJc w:val="left"/>
      <w:pPr>
        <w:ind w:left="10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9063E"/>
    <w:multiLevelType w:val="hybridMultilevel"/>
    <w:tmpl w:val="380A352E"/>
    <w:lvl w:ilvl="0" w:tplc="8BA6EA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F014">
      <w:start w:val="1"/>
      <w:numFmt w:val="bullet"/>
      <w:lvlText w:val="o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A3C38">
      <w:start w:val="1"/>
      <w:numFmt w:val="bullet"/>
      <w:lvlText w:val="▪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CC364">
      <w:start w:val="1"/>
      <w:numFmt w:val="bullet"/>
      <w:lvlText w:val="•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C0616">
      <w:start w:val="1"/>
      <w:numFmt w:val="bullet"/>
      <w:lvlText w:val="o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E80C8">
      <w:start w:val="1"/>
      <w:numFmt w:val="bullet"/>
      <w:lvlText w:val="▪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E2B8E">
      <w:start w:val="1"/>
      <w:numFmt w:val="bullet"/>
      <w:lvlText w:val="•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887DA">
      <w:start w:val="1"/>
      <w:numFmt w:val="bullet"/>
      <w:lvlText w:val="o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49428">
      <w:start w:val="1"/>
      <w:numFmt w:val="bullet"/>
      <w:lvlText w:val="▪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55759"/>
    <w:multiLevelType w:val="hybridMultilevel"/>
    <w:tmpl w:val="61E4F5C2"/>
    <w:lvl w:ilvl="0" w:tplc="AEE895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C1688">
      <w:start w:val="2"/>
      <w:numFmt w:val="decimal"/>
      <w:lvlText w:val="%2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40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2A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6A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66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4C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ED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9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D1"/>
    <w:rsid w:val="00180969"/>
    <w:rsid w:val="001940A8"/>
    <w:rsid w:val="00340DBB"/>
    <w:rsid w:val="004C7C44"/>
    <w:rsid w:val="0054597C"/>
    <w:rsid w:val="005500D1"/>
    <w:rsid w:val="00587AC4"/>
    <w:rsid w:val="0059474A"/>
    <w:rsid w:val="005D51E9"/>
    <w:rsid w:val="005E55AF"/>
    <w:rsid w:val="005F7B8C"/>
    <w:rsid w:val="00603D4D"/>
    <w:rsid w:val="006257D1"/>
    <w:rsid w:val="00637664"/>
    <w:rsid w:val="006B72B8"/>
    <w:rsid w:val="00730165"/>
    <w:rsid w:val="00764FEE"/>
    <w:rsid w:val="007A318A"/>
    <w:rsid w:val="00851BA9"/>
    <w:rsid w:val="00870559"/>
    <w:rsid w:val="00900CF3"/>
    <w:rsid w:val="00935283"/>
    <w:rsid w:val="00995260"/>
    <w:rsid w:val="00A10CB3"/>
    <w:rsid w:val="00AB4A80"/>
    <w:rsid w:val="00AF6E57"/>
    <w:rsid w:val="00BA383F"/>
    <w:rsid w:val="00DB359D"/>
    <w:rsid w:val="00DF0ED5"/>
    <w:rsid w:val="00E814EC"/>
    <w:rsid w:val="00F83823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215B"/>
  <w15:docId w15:val="{085276F3-80D7-42E9-A93E-FB6967D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10" w:right="29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технология 3 класс составлена по ФГОС Роговцевой Н.И., Богдановой Н.В</vt:lpstr>
    </vt:vector>
  </TitlesOfParts>
  <Company>diakov.net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технология 3 класс составлена по ФГОС Роговцевой Н.И., Богдановой Н.В</dc:title>
  <dc:subject>Рабочая программа технология 3 класс составлена по ФГОС Роговцевой Н.И., Богдановой Н.В</dc:subject>
  <dc:creator>https://100ballnik.com</dc:creator>
  <cp:keywords>рабочая программа технология 3 класс составлена по ФГОС Роговцевой Н.И., Богдановой Н.В</cp:keywords>
  <dc:description/>
  <cp:lastModifiedBy>School-PC</cp:lastModifiedBy>
  <cp:revision>2</cp:revision>
  <dcterms:created xsi:type="dcterms:W3CDTF">2023-03-15T07:36:00Z</dcterms:created>
  <dcterms:modified xsi:type="dcterms:W3CDTF">2023-03-15T07:36:00Z</dcterms:modified>
</cp:coreProperties>
</file>