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BA0E" w14:textId="77777777" w:rsidR="00822A72" w:rsidRDefault="00822A72" w:rsidP="00822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AC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D8665FA" w14:textId="77777777" w:rsidR="00822A72" w:rsidRPr="00400AC6" w:rsidRDefault="00822A72" w:rsidP="00822A7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Адаптированная рабочая</w:t>
      </w:r>
      <w:r w:rsidRPr="00400A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программа</w:t>
      </w:r>
      <w:r w:rsidRPr="00400AC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«Технология» </w:t>
      </w:r>
      <w:r w:rsidR="002D1E8E">
        <w:rPr>
          <w:rFonts w:ascii="Times New Roman" w:eastAsia="TimesNewRomanPSMT" w:hAnsi="Times New Roman" w:cs="Times New Roman"/>
          <w:sz w:val="28"/>
          <w:szCs w:val="28"/>
        </w:rPr>
        <w:t>для 4</w:t>
      </w:r>
      <w:r w:rsidRPr="00400AC6">
        <w:rPr>
          <w:rFonts w:ascii="Times New Roman" w:eastAsia="TimesNewRomanPSMT" w:hAnsi="Times New Roman" w:cs="Times New Roman"/>
          <w:sz w:val="28"/>
          <w:szCs w:val="28"/>
        </w:rPr>
        <w:t xml:space="preserve"> класса,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разработана на основе </w:t>
      </w:r>
      <w:r w:rsidRPr="00400AC6">
        <w:rPr>
          <w:rFonts w:ascii="Times New Roman" w:eastAsia="TimesNewRomanPSMT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AC6">
        <w:rPr>
          <w:rFonts w:ascii="Times New Roman" w:eastAsia="TimesNewRomanPSMT" w:hAnsi="Times New Roman" w:cs="Times New Roman"/>
          <w:sz w:val="28"/>
          <w:szCs w:val="28"/>
        </w:rPr>
        <w:t xml:space="preserve">обучающихся с ограниченными возможностями здоровья, методического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сопровождения </w:t>
      </w:r>
      <w:r w:rsidRPr="00400AC6">
        <w:rPr>
          <w:rFonts w:ascii="Times New Roman" w:eastAsia="TimesNewRomanPSMT" w:hAnsi="Times New Roman" w:cs="Times New Roman"/>
          <w:sz w:val="28"/>
          <w:szCs w:val="28"/>
        </w:rPr>
        <w:t>процесса обучения и воспитан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ия слабовидящих детей, с учетом </w:t>
      </w:r>
      <w:r w:rsidRPr="00400AC6">
        <w:rPr>
          <w:rFonts w:ascii="Times New Roman" w:eastAsia="TimesNewRomanPSMT" w:hAnsi="Times New Roman" w:cs="Times New Roman"/>
          <w:sz w:val="28"/>
          <w:szCs w:val="28"/>
        </w:rPr>
        <w:t>Примерной адаптированной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0AC6">
        <w:rPr>
          <w:rFonts w:ascii="Times New Roman" w:eastAsia="TimesNewRomanPSMT" w:hAnsi="Times New Roman" w:cs="Times New Roman"/>
          <w:sz w:val="28"/>
          <w:szCs w:val="28"/>
        </w:rPr>
        <w:t>основной образовательной программы начального общего образования слабовидящих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 (вариант 4.2), планируемых результатов начального общего образования, а также авторской программы «Технология» Е.А.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Лутцевой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Т.П.Зуевой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08031F2F" w14:textId="77777777" w:rsid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F531A">
        <w:rPr>
          <w:rFonts w:ascii="Times New Roman" w:eastAsia="TimesNewRomanPSMT" w:hAnsi="Times New Roman" w:cs="Times New Roman"/>
          <w:sz w:val="28"/>
          <w:szCs w:val="28"/>
        </w:rPr>
        <w:t>Целью образования слабовидящих обучающихся в 3 классе является создание условий освоения варианта Стандарта 4.2 путём организации обучения и воспитания по адаптированной основной образовательной программе (АООП) для слабовидящих обучающихся в пролонгированные сроки (1-5 лет).</w:t>
      </w:r>
    </w:p>
    <w:p w14:paraId="7AD00F1C" w14:textId="77777777" w:rsid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Целью прохождения настоящего курса является: - овладение технологическими знаниями и технико-технологическими умениями. - освоение продуктивной проектной деятельности. - формирование позитивного эмоционально-ценностного отношения к труду и людям труда. Реализация цели рабочей программы осуществляется в процессе выполнения следующих задач: 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 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 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 - формирование идентичности гражданина России в поликультурном многонациональном обществе на основе знакомства с ремеслами народов России; - развитие способности к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равноправному сотрудничеству на основе уважения личности другого человека; воспитание толерантности к мнению и позиции других; 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 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 - формирование мотивации успеха, готовности к действиям в новых условиях и нестандартных ситуациях; - гармоничное развитие понятийно-логического и образно-художественного мышления в процессе реализации проекта; 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 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 - развитие знаково-символического и пространственного мышления, творческого и репродуктивного воображения, творческого мышления; - формирование на основе овладения культурой проектной деятельности внутреннего плана деятельности, включающего целеполагание, -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-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 -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«Окружающий мир» и других школьных дисциплин; 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 - формирование привычки неукоснительно соблюдать технику безопасности и правила работы с инструментами, организации рабочего места; -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 -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- формирование потребности в общении и осмысление его значимости для достижения положительного конечного результата; 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 Построена с учетом реализации межпредметных связей с курсами «Окружающий мир»,</w:t>
      </w:r>
      <w:r w:rsidRPr="00822A72">
        <w:t xml:space="preserve">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«Математики», «Изобразительное искусство».</w:t>
      </w:r>
    </w:p>
    <w:p w14:paraId="1AE0987D" w14:textId="77777777" w:rsidR="00822A72" w:rsidRDefault="002D1E8E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Технология. 4</w:t>
      </w:r>
      <w:r w:rsidR="00822A72">
        <w:rPr>
          <w:rFonts w:ascii="Times New Roman" w:eastAsia="TimesNewRomanPSMT" w:hAnsi="Times New Roman" w:cs="Times New Roman"/>
          <w:sz w:val="28"/>
          <w:szCs w:val="28"/>
        </w:rPr>
        <w:t xml:space="preserve"> класс. Учебник для общеобразовательных организаций. </w:t>
      </w:r>
      <w:proofErr w:type="spellStart"/>
      <w:r w:rsidR="00822A72">
        <w:rPr>
          <w:rFonts w:ascii="Times New Roman" w:eastAsia="TimesNewRomanPSMT" w:hAnsi="Times New Roman" w:cs="Times New Roman"/>
          <w:sz w:val="28"/>
          <w:szCs w:val="28"/>
        </w:rPr>
        <w:t>Е.А.Лутцева</w:t>
      </w:r>
      <w:proofErr w:type="spellEnd"/>
      <w:r w:rsidR="00822A7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="00822A72">
        <w:rPr>
          <w:rFonts w:ascii="Times New Roman" w:eastAsia="TimesNewRomanPSMT" w:hAnsi="Times New Roman" w:cs="Times New Roman"/>
          <w:sz w:val="28"/>
          <w:szCs w:val="28"/>
        </w:rPr>
        <w:t>Т.П.Зуева</w:t>
      </w:r>
      <w:proofErr w:type="spellEnd"/>
      <w:r w:rsidR="00822A72">
        <w:rPr>
          <w:rFonts w:ascii="Times New Roman" w:eastAsia="TimesNewRomanPSMT" w:hAnsi="Times New Roman" w:cs="Times New Roman"/>
          <w:sz w:val="28"/>
          <w:szCs w:val="28"/>
        </w:rPr>
        <w:t>. – М.: Просвещение, 2016г.</w:t>
      </w:r>
    </w:p>
    <w:p w14:paraId="3546BBDE" w14:textId="77777777" w:rsid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Место учебного предмета «Технология» в учебном плане:</w:t>
      </w:r>
    </w:p>
    <w:p w14:paraId="75A1FFEC" w14:textId="77777777" w:rsid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Количество часов в год – 34</w:t>
      </w:r>
    </w:p>
    <w:p w14:paraId="62E3FD7D" w14:textId="77777777" w:rsid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Количество часов в неделю – 1</w:t>
      </w:r>
    </w:p>
    <w:p w14:paraId="5F808EE2" w14:textId="77777777" w:rsid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Количество учебных недель – 34</w:t>
      </w:r>
    </w:p>
    <w:p w14:paraId="61F65236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41BCC0DA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Программа учебного предмета «Технология» обеспечивает достижение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пределенных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личностных, метапредметных и предметных результатов.</w:t>
      </w:r>
    </w:p>
    <w:p w14:paraId="013F3FDE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Освоение учебного предмета «Технология» вносит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существенный вклад в достижение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личностных результатов, которые, с учетом индив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идуальных возможностей и особых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образовательных потребностей слабовидящих обучающихся должны отражать:</w:t>
      </w:r>
    </w:p>
    <w:p w14:paraId="7281E4DD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формирование самооценки с осознанием своих возможност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ей в учении; умение видеть свои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достоинства и недостатки, уважать себя и верить в успех;</w:t>
      </w:r>
    </w:p>
    <w:p w14:paraId="7C35DB7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формирование умения ориентироваться в пространственной среде;</w:t>
      </w:r>
    </w:p>
    <w:p w14:paraId="39320A5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владение навыками коммуникации и принятыми ритуалами социального взаимодействия;</w:t>
      </w:r>
    </w:p>
    <w:p w14:paraId="4FC2E9BE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принятие соответствующих возрасту ценностей и социальных ролей;</w:t>
      </w:r>
    </w:p>
    <w:p w14:paraId="038E04D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формирование установки на охрану всех анализаторов;</w:t>
      </w:r>
    </w:p>
    <w:p w14:paraId="7A5BF495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развитие навыков сотрудничества со взрослыми и свер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стниками в различных социальных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ситуациях;</w:t>
      </w:r>
    </w:p>
    <w:p w14:paraId="34C2E17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принимать мнения и высказывания других людей, уважительно относиться к ним.</w:t>
      </w:r>
    </w:p>
    <w:p w14:paraId="3350EE25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Изучение учебного предмета «Технология» играет значительную роль в достижении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метапредметных результатов, которые с учетом индивидуальн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ых возможностей и особых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образовательных потребностей слабовидящих обучающихся должны отражать:</w:t>
      </w:r>
    </w:p>
    <w:p w14:paraId="42CCDFB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Регулятивные УУД</w:t>
      </w:r>
    </w:p>
    <w:p w14:paraId="48AEC33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овладение способностью принимать и сохранять цели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задачи учебной деятельности,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поиска средств ее осуществления;</w:t>
      </w:r>
    </w:p>
    <w:p w14:paraId="738347F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- формирование умения планировать, контролировать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оценивать учебные действия в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соответствии с поставленной задачей и условиями ее реализации;</w:t>
      </w:r>
    </w:p>
    <w:p w14:paraId="0E6C3FF9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коллективно разрабатывать несложные тематичес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кие проекты и самостоятельно их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реализовывать, вносить коррективы в полученные результаты;</w:t>
      </w:r>
    </w:p>
    <w:p w14:paraId="69DEEF5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понимать общие правила создания предметов рукотворного мира;</w:t>
      </w:r>
    </w:p>
    <w:p w14:paraId="2890220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формирование умения понимать причины успеха (н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еуспеха) учебной деятельности и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способности конструктивно действовать даже в ситуациях неуспеха.</w:t>
      </w:r>
    </w:p>
    <w:p w14:paraId="3C75A548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Познавательные УУД</w:t>
      </w:r>
    </w:p>
    <w:p w14:paraId="08528CF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умение работать с информацией, структурировать полученные знания;</w:t>
      </w:r>
    </w:p>
    <w:p w14:paraId="61F73A25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с помощью учителя искать и отбирать необходимую для решения учебной задачи</w:t>
      </w:r>
    </w:p>
    <w:p w14:paraId="647E89C9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информацию в учебнике (текст, иллюстрация, схема, чертеж, инструкционная карта);</w:t>
      </w:r>
    </w:p>
    <w:p w14:paraId="6578D6E2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овладение логическими действиями сравнения, анализа, синте</w:t>
      </w:r>
      <w:r>
        <w:rPr>
          <w:rFonts w:ascii="Times New Roman" w:eastAsia="TimesNewRomanPSMT" w:hAnsi="Times New Roman" w:cs="Times New Roman"/>
          <w:sz w:val="28"/>
          <w:szCs w:val="28"/>
        </w:rPr>
        <w:t>за, обобщения;</w:t>
      </w:r>
    </w:p>
    <w:p w14:paraId="67D88766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овладение начальными сведениями о сущности и особенностях изучаемых объектов;</w:t>
      </w:r>
    </w:p>
    <w:p w14:paraId="78CF3216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овладение новыми умениями в процессе наблю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дений, рассуждений и обсуждений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материалов учебника, выполнения пробных упражнений.</w:t>
      </w:r>
    </w:p>
    <w:p w14:paraId="3FC1749F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Коммуникативные УУД</w:t>
      </w:r>
    </w:p>
    <w:p w14:paraId="7BA3D0B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учиться высказывать свою точку зрения и пытаться ее обосновать;</w:t>
      </w:r>
    </w:p>
    <w:p w14:paraId="568A542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слушать других, принимать другую точку зрения и вести диалог;</w:t>
      </w:r>
    </w:p>
    <w:p w14:paraId="13CBDA41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- уметь сотрудничать, выполняя различные роли в группе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в совместном решении проблемы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(задачи);</w:t>
      </w:r>
    </w:p>
    <w:p w14:paraId="0E80A0E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адекватно оценивать собственное поведение и поведение окружающих;</w:t>
      </w:r>
    </w:p>
    <w:p w14:paraId="77AA1EC6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уважительно относиться к позиции других, пытаться договариваться.</w:t>
      </w:r>
    </w:p>
    <w:p w14:paraId="546B961A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При изучении учебного предмета «Технология» 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остигаются следующие предметные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результаты:</w:t>
      </w:r>
    </w:p>
    <w:p w14:paraId="3E6A4D2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понимать общие правила создания предметов рукотворного мира;</w:t>
      </w:r>
    </w:p>
    <w:p w14:paraId="0F1F4FC7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планировать и выполнять практическое задание (п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рактическую работу) с опорой на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все анализаторы (в том числе нарушенное зрение) и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лгоритм выполнения практической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работы;</w:t>
      </w:r>
    </w:p>
    <w:p w14:paraId="3F44410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осуществлять под руководством учителя элемен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тарную проектную деятельность в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малых группах;</w:t>
      </w:r>
    </w:p>
    <w:p w14:paraId="387EE10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отбирать и выполнять в зависимости от свойств осв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оенных материалов оптимальные и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доступные технологические приёмы их ручной обработки;</w:t>
      </w:r>
    </w:p>
    <w:p w14:paraId="768B1085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применять приёмы рациональной безопасной работы ручными инструментами;</w:t>
      </w:r>
    </w:p>
    <w:p w14:paraId="5005B5C0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изготавливать плоскостные и объёмные изделия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по простейшим чертежам, схемам,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рисункам;</w:t>
      </w:r>
    </w:p>
    <w:p w14:paraId="061A7546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наблюдать и активно познавать окружающий мир;</w:t>
      </w:r>
    </w:p>
    <w:p w14:paraId="4011AED5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изготавливать несложные конструкции изделий 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 рисунку, простейшему чертежу,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образцу и доступным заданным условиям;</w:t>
      </w:r>
    </w:p>
    <w:p w14:paraId="016D0842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соотносить объёмную конструкцию, основанную на прави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льных геометрических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формах, с изображениями;</w:t>
      </w:r>
    </w:p>
    <w:p w14:paraId="4EE28E8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создавать простейшие конструкции, с целью решен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ия определённой конструкторской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задачи по алгоритму или образцу в материале;</w:t>
      </w:r>
    </w:p>
    <w:p w14:paraId="64821CD1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использовать компьютер для ввода, поиска,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охранения, передачи информации;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использовать информационные технологии для расширения коммуникации.</w:t>
      </w:r>
    </w:p>
    <w:p w14:paraId="6E987270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b/>
          <w:sz w:val="28"/>
          <w:szCs w:val="28"/>
        </w:rPr>
        <w:t xml:space="preserve"> Содержание учеб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ного предмета «Технология </w:t>
      </w:r>
      <w:r w:rsidRPr="00822A72">
        <w:rPr>
          <w:rFonts w:ascii="Times New Roman" w:eastAsia="TimesNewRomanPSMT" w:hAnsi="Times New Roman" w:cs="Times New Roman"/>
          <w:b/>
          <w:sz w:val="28"/>
          <w:szCs w:val="28"/>
        </w:rPr>
        <w:t>»</w:t>
      </w:r>
    </w:p>
    <w:p w14:paraId="696B1DD5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Общая характеристика учебного предмета</w:t>
      </w:r>
    </w:p>
    <w:p w14:paraId="4D646AFD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Отбор содержания учебного предмета </w:t>
      </w:r>
      <w:r>
        <w:rPr>
          <w:rFonts w:ascii="Times New Roman" w:eastAsia="TimesNewRomanPSMT" w:hAnsi="Times New Roman" w:cs="Times New Roman"/>
          <w:sz w:val="28"/>
          <w:szCs w:val="28"/>
        </w:rPr>
        <w:t>«Технология (труд)» обусловлен:</w:t>
      </w:r>
    </w:p>
    <w:p w14:paraId="20695A5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особенностями развития слабовидящих обучаю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щихся, уровнем психофизического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развития детей, поступающих в школу, уровнем раз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вития компенсаторных процессов,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необходимых для систематического обучения;</w:t>
      </w:r>
    </w:p>
    <w:p w14:paraId="04BC24DC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степенью выраженности зрительного дефекта, состоянием зрительных функций;</w:t>
      </w:r>
    </w:p>
    <w:p w14:paraId="40DED08E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обедненностью</w:t>
      </w:r>
      <w:proofErr w:type="spellEnd"/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 чувственного опыта, требу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ющего развития сенсорной сферы,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формирования, обогащения, коррекции чувственного опыта;</w:t>
      </w:r>
    </w:p>
    <w:p w14:paraId="3EF3C01C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замедленном темпе овладения различными движ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ениями и более низком уровне их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развития (снижение объема движений, качества выполнения);</w:t>
      </w:r>
    </w:p>
    <w:p w14:paraId="281DDAEC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нарушением координации движений, снижением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уровня развития общей и мелкой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моторики.</w:t>
      </w:r>
    </w:p>
    <w:p w14:paraId="1C646707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Содержание предмета «Технология (труд)» в 3 классе имеет четыре раздела:</w:t>
      </w:r>
    </w:p>
    <w:p w14:paraId="52D14278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«Общекультурные и 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общетрудовые</w:t>
      </w:r>
      <w:proofErr w:type="spellEnd"/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 компетенции. Основы культуры труда,</w:t>
      </w:r>
    </w:p>
    <w:p w14:paraId="40EFE802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самообслуживание», «Технология ручной обработки м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атериалов. Элементы графической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грамоты», «Конструирование и моделирование», «Практика работы на компьютере».</w:t>
      </w:r>
    </w:p>
    <w:p w14:paraId="4EA47C9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Содержание раздела «Общекультурные и 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общетрудовые</w:t>
      </w:r>
      <w:proofErr w:type="spellEnd"/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 компетенции».</w:t>
      </w:r>
    </w:p>
    <w:p w14:paraId="174C0A2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Основы культуры труда, самообслуживание» направлено на:</w:t>
      </w:r>
    </w:p>
    <w:p w14:paraId="5B2EC346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- расширение понятия трудовой деятельности и её значения в жизни человека;</w:t>
      </w:r>
    </w:p>
    <w:p w14:paraId="2C06425A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расширение представлений о разнообразии предметов рукотворного мира;</w:t>
      </w:r>
    </w:p>
    <w:p w14:paraId="072C3C15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расширение представлений о многообразии профессий;</w:t>
      </w:r>
    </w:p>
    <w:p w14:paraId="4709ACBF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накопление положительного опыта социальных контактов со сверстниками и взрослыми;</w:t>
      </w:r>
    </w:p>
    <w:p w14:paraId="5935014A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нивелирование иждивенческой жизненной позиции;</w:t>
      </w:r>
    </w:p>
    <w:p w14:paraId="617F4EE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осуществление под руководством учителя элементарной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проектной деятельность в малых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группах: умение воплощать замысел в продукте, демонстрировать готовый продукт.</w:t>
      </w:r>
    </w:p>
    <w:p w14:paraId="6C0381CF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Содержание раздела «Технология ручной обработки материалов. Элементы</w:t>
      </w:r>
    </w:p>
    <w:p w14:paraId="5D97C660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графической грамоты» имеет целью продолжать знако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мить слабовидящих с материалами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окружающего мира, их свойствами, с доступными простейшими способами их обработки;</w:t>
      </w:r>
    </w:p>
    <w:p w14:paraId="22A24B89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выполнять действия преобразования модели и ра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ботать с простейшей технической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документацией; изготавливать плоскостные и объёмны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е изделия по простейшим схемам,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рисункам, наблюдать и активно познавать окружающий мир.</w:t>
      </w:r>
    </w:p>
    <w:p w14:paraId="47388782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Содержание раздела «Конструирование и моделирование» направлено на</w:t>
      </w:r>
    </w:p>
    <w:p w14:paraId="5EB35DA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расширение слабовидящими опыта конструирования по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образцу из заданных элементов,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чтения их изображений и самостоятельного выполнения о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бъемных моделей, преобразования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отдельных геометрических форм, декорирование выполненных поделок.</w:t>
      </w:r>
    </w:p>
    <w:p w14:paraId="221D41FD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Содержание раздела «Практика работы на компьютере» имеет целью:</w:t>
      </w:r>
    </w:p>
    <w:p w14:paraId="57794AB8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- знакомить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>с компьютером, его устройством;</w:t>
      </w:r>
    </w:p>
    <w:p w14:paraId="63345D71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- уметь определять составные части компьютера, характеризовать их назначение;</w:t>
      </w:r>
    </w:p>
    <w:p w14:paraId="6AF1A7C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рассказывать о возможностях и значении компьютера в жизни;</w:t>
      </w:r>
    </w:p>
    <w:p w14:paraId="53BE03BC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знать основные правила безопасной работы на компьютере;</w:t>
      </w:r>
    </w:p>
    <w:p w14:paraId="3BA2351D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выполнять простейшие операции с готовыми файлами и папками (открывать, читать).</w:t>
      </w:r>
    </w:p>
    <w:p w14:paraId="58DC7000" w14:textId="77777777" w:rsidR="00822A72" w:rsidRPr="00822A72" w:rsidRDefault="002D1E8E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Слабовидящие обучающиеся 4</w:t>
      </w:r>
      <w:r w:rsidR="00822A72" w:rsidRPr="00822A72">
        <w:rPr>
          <w:rFonts w:ascii="Times New Roman" w:eastAsia="TimesNewRomanPSMT" w:hAnsi="Times New Roman" w:cs="Times New Roman"/>
          <w:sz w:val="28"/>
          <w:szCs w:val="28"/>
        </w:rPr>
        <w:t xml:space="preserve"> класса развивают умения словесно описывать</w:t>
      </w:r>
    </w:p>
    <w:p w14:paraId="1BC1A15E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изученные предметы на основе предложенного алгоритма, выделять их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существенные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признаки, самостоятельно выполнять изделие по образцу.</w:t>
      </w:r>
    </w:p>
    <w:p w14:paraId="6E58662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Содержание предмета.</w:t>
      </w:r>
    </w:p>
    <w:p w14:paraId="5054635A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Общекультурные и 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общетрудовые</w:t>
      </w:r>
      <w:proofErr w:type="spellEnd"/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 компетенции. Основы культуры труда,</w:t>
      </w:r>
    </w:p>
    <w:p w14:paraId="5074448B" w14:textId="77777777" w:rsidR="00822A72" w:rsidRPr="00822A72" w:rsidRDefault="005104A6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Самообслуживания.</w:t>
      </w:r>
      <w:r w:rsidR="00822A72" w:rsidRPr="00822A72">
        <w:rPr>
          <w:rFonts w:ascii="Times New Roman" w:eastAsia="TimesNewRomanPSMT" w:hAnsi="Times New Roman" w:cs="Times New Roman"/>
          <w:sz w:val="28"/>
          <w:szCs w:val="28"/>
        </w:rPr>
        <w:t>Трудовая</w:t>
      </w:r>
      <w:proofErr w:type="spellEnd"/>
      <w:r w:rsidR="00822A72" w:rsidRPr="00822A72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деятельность и её значение в жизн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 человека. Рукотворный мир как </w:t>
      </w:r>
      <w:r w:rsidR="00822A72" w:rsidRPr="00822A72">
        <w:rPr>
          <w:rFonts w:ascii="Times New Roman" w:eastAsia="TimesNewRomanPSMT" w:hAnsi="Times New Roman" w:cs="Times New Roman"/>
          <w:sz w:val="28"/>
          <w:szCs w:val="28"/>
        </w:rPr>
        <w:t xml:space="preserve">результат труда человека; разнообразие предметов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рукотворного мира (архитектура, </w:t>
      </w:r>
      <w:r w:rsidR="00822A72" w:rsidRPr="00822A72">
        <w:rPr>
          <w:rFonts w:ascii="Times New Roman" w:eastAsia="TimesNewRomanPSMT" w:hAnsi="Times New Roman" w:cs="Times New Roman"/>
          <w:sz w:val="28"/>
          <w:szCs w:val="28"/>
        </w:rPr>
        <w:t>скульптура, техника, предметы быта и декоративно-прикла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дного искусства и т. д.) разных </w:t>
      </w:r>
      <w:r w:rsidR="00822A72" w:rsidRPr="00822A72">
        <w:rPr>
          <w:rFonts w:ascii="Times New Roman" w:eastAsia="TimesNewRomanPSMT" w:hAnsi="Times New Roman" w:cs="Times New Roman"/>
          <w:sz w:val="28"/>
          <w:szCs w:val="28"/>
        </w:rPr>
        <w:t>народов 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оссии (на примере 2—3 народов). </w:t>
      </w:r>
      <w:r w:rsidR="00822A72" w:rsidRPr="00822A72">
        <w:rPr>
          <w:rFonts w:ascii="Times New Roman" w:eastAsia="TimesNewRomanPSMT" w:hAnsi="Times New Roman" w:cs="Times New Roman"/>
          <w:sz w:val="28"/>
          <w:szCs w:val="28"/>
        </w:rPr>
        <w:t xml:space="preserve">Элементарные общие правила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создания предметов рукотворного </w:t>
      </w:r>
      <w:r w:rsidR="00822A72" w:rsidRPr="00822A72">
        <w:rPr>
          <w:rFonts w:ascii="Times New Roman" w:eastAsia="TimesNewRomanPSMT" w:hAnsi="Times New Roman" w:cs="Times New Roman"/>
          <w:sz w:val="28"/>
          <w:szCs w:val="28"/>
        </w:rPr>
        <w:t xml:space="preserve">мира (удобство, эстетическая выразительность,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прочность; гармония предметов и </w:t>
      </w:r>
      <w:r w:rsidR="00822A72" w:rsidRPr="00822A72">
        <w:rPr>
          <w:rFonts w:ascii="Times New Roman" w:eastAsia="TimesNewRomanPSMT" w:hAnsi="Times New Roman" w:cs="Times New Roman"/>
          <w:sz w:val="28"/>
          <w:szCs w:val="28"/>
        </w:rPr>
        <w:t>окружающей среды).</w:t>
      </w:r>
    </w:p>
    <w:p w14:paraId="177661F7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Бережное отношение к природе как источнику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сырьевых ресурсов. Мастера и их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профессии; традиции и творчество мастера в с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оздании предметной среды (общее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представление).</w:t>
      </w:r>
    </w:p>
    <w:p w14:paraId="3398EF90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Анализ задания, организация рабочего места в зависимости от вида работы,</w:t>
      </w:r>
    </w:p>
    <w:p w14:paraId="0D2B2EF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планирование трудового процесса. Рациональное размещени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е на рабочем месте материалов и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инструментов, распределение рабочего времени.</w:t>
      </w:r>
    </w:p>
    <w:p w14:paraId="4CB4C64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Накопление положительного опыта социальных контактов со сверстниками и</w:t>
      </w:r>
    </w:p>
    <w:p w14:paraId="4E26FC10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взрослыми; умение работать в паре, в группе. Прио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бретение первоначальных навыков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совместной продуктивной деятельности.</w:t>
      </w:r>
    </w:p>
    <w:p w14:paraId="48A0D817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Развитие потребности к труду, овладение основными доступными трудовыми</w:t>
      </w:r>
    </w:p>
    <w:p w14:paraId="5D8EC1DF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умениями; овладение представлениями о трудовых проф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ессиях. Первоначальное усвоение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правил техники безопасности при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обработке различных материалов.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Организация рабочего места в зависимости от вида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работы, планирование трудового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процесса. Приемы ориентировки на рабочем месте. Рац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иональное размещение на рабочем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месте материалов и инструментов Анализ информац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ии, полученной из дидактических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материалов, её использование в организации рабо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ты. Алгоритм выполнения работы.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Контроль хода работы под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контролем и с помощью учителя.</w:t>
      </w:r>
    </w:p>
    <w:p w14:paraId="48B067D8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Элементарная творческая и проектная деятельность (создание замысла, его</w:t>
      </w:r>
    </w:p>
    <w:p w14:paraId="328CAF86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детализация и воплощение). Несложные коллектив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ные, групповые и индивидуальные проекты.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Культура межличностных отношений в совместной деятел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ьности.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Технология ручной обработки материалов. Элементы графической грамоты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Общее понятие о материалах, их происхожд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ении. Исследование элементарных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физических, механических и технологических свойств доступных материалов. Многообразие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материалов и их практическое применение в жизни. Распознавание материалов посредством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зрительного и осязательного восприятия. Многообраз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ие материалов и их практическое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применение в жизни.</w:t>
      </w:r>
    </w:p>
    <w:p w14:paraId="5A366A4A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Подготовка материалов к работе. Экономное расходование материалов. К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онтроль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выполнения отдельных операций и готового изделия (с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помощью учителя). Инструменты и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приспособления для обработки материалов (знание назв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аний используемых инструментов,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область прим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енения, правила использования).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Правила техники безопасности при работе с инструментами.</w:t>
      </w:r>
    </w:p>
    <w:p w14:paraId="7498851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Общее представление о технологическом процессе: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анализ устройства и назначения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изделия. Называние и выполнение основных технологич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еских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операций ручной обработки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материалов: разметка деталей (по шаблону, трафарету, лекалу, с помощью ли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нейки,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угольника), выделение деталей (отрывание), форм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ообразование деталей (сгибание,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складывание и др.), сборка изделия (клеевое, ниточное, и д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ругие виды соединения), отделка изделия или его деталей.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Использование измерений и построений для решения практи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ческих задач. Виды условных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графических изображений: рисунок, простейший чертёж,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инструкционная карта, развёртка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(их узнавание). Чтение условных графических изображени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й. Разметка деталей с опорой на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простейший чертёж. Изготовление изделий по алгоритму, инс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трукционной карте, по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рисунку,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простейшему чертежу или схеме.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Работа с пластилином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Элементарные знания о глине и пластилине (сво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йства материалов, цвет, форма).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Применение глины для скульптуры. Пластилин как мате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риал ручного труда. Организация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рабочего места при выполнении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лепных работ. Как прав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ильно обращаться с пластилином.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Инструменты для работы с пластилином. Лепка из глины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 пластилина разными способами: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конструктивным, пластическим, комбинированны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м. Приемы работы: «разминание»,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отщипывание</w:t>
      </w:r>
      <w:proofErr w:type="spellEnd"/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 кусочков пластилина», «размазыв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ание по картону» (аппликация из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пластилина), «раскатывание столбиками» (аппликация из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пластилина), «скатывание шара»,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«раскатывание шара до овальной формы», «вытягивание одного конца столбика»,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«сплющивание», «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пришипывание</w:t>
      </w:r>
      <w:proofErr w:type="spellEnd"/>
      <w:r w:rsidRPr="00822A72">
        <w:rPr>
          <w:rFonts w:ascii="Times New Roman" w:eastAsia="TimesNewRomanPSMT" w:hAnsi="Times New Roman" w:cs="Times New Roman"/>
          <w:sz w:val="28"/>
          <w:szCs w:val="28"/>
        </w:rPr>
        <w:t>», «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пр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>имазывание</w:t>
      </w:r>
      <w:proofErr w:type="spellEnd"/>
      <w:r w:rsidR="005104A6">
        <w:rPr>
          <w:rFonts w:ascii="Times New Roman" w:eastAsia="TimesNewRomanPSMT" w:hAnsi="Times New Roman" w:cs="Times New Roman"/>
          <w:sz w:val="28"/>
          <w:szCs w:val="28"/>
        </w:rPr>
        <w:t>» (объемные изделия).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Работа с бумагой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1A363532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Элементарные сведения о бумаге (изделия из бумаг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и). Сорта и виды бумаги (бумага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для письма, бумага для печати, рисовальная, впитывающая/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гигиеническая, крашеная). Цвет,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форма бумаги (треугольник, квадрат, прямоугольник). Инс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трументы и материалы для работы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с бумагой и картоном. Организация рабочего места при работе с бумагой. Виды работы с</w:t>
      </w:r>
    </w:p>
    <w:p w14:paraId="2CA38C6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бумагой и картоном:</w:t>
      </w:r>
    </w:p>
    <w:p w14:paraId="194EA2C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Разметка бумаги. Экономная разметка бумаги. Приемы разметки:</w:t>
      </w:r>
    </w:p>
    <w:p w14:paraId="78C6EE06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- разметка с помощью шаблоном. Понятие «шаблон». Правила работы с шаблоном.</w:t>
      </w:r>
    </w:p>
    <w:p w14:paraId="02A65E8F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Порядок обводки шаблона геометрических фигур;</w:t>
      </w:r>
    </w:p>
    <w:p w14:paraId="43864986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разметка с помощью чертежных инструментов (по линейке, угольнику, циркулю).</w:t>
      </w:r>
    </w:p>
    <w:p w14:paraId="11BF6EA7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Понятия: «линейка», «угольник», «циркуль». Их применение и устройство;</w:t>
      </w:r>
    </w:p>
    <w:p w14:paraId="7804C665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- разметка с опорой на чертеж. Понятие «чертеж». Чтение чертежа.</w:t>
      </w:r>
    </w:p>
    <w:p w14:paraId="6A3C06B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Вырезание ножницами из бумаги. Инструменты для резания бумаги. Правила</w:t>
      </w:r>
    </w:p>
    <w:p w14:paraId="1BDA0487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обращения с ножницами. Правила работы ножн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ицами. Удержание ножниц. Приемы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вырезания ножницами: «разрез по короткой прямой линии»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; «разрез по короткой наклонной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линии»; «надрез по короткой прямой линии»; «разре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з по длинной линии»; «разрез по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незначительно изогнутой линии»; «округление углов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прямоугольных форм»; «вырезание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изображений предметов, имеющие округлую форму»; «вырезание по совершенной кривой</w:t>
      </w:r>
    </w:p>
    <w:p w14:paraId="15EC806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линии (кругу)». Способы вырезания: «симметричное вырезание из бумаги, сложенной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пополам».</w:t>
      </w:r>
    </w:p>
    <w:p w14:paraId="2D07466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Обрывание бумаги. Разрывание бумаги по линии с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гиба. Отрывание мелких кусочков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от листа бумаги (бумажная мозаика). Обрывание по конт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уру (аппликация). 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Сминание</w:t>
      </w:r>
      <w:proofErr w:type="spellEnd"/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 и скатывание бумаги в ладонях. 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С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>минание</w:t>
      </w:r>
      <w:proofErr w:type="spellEnd"/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пальцами и скатывание в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ладонях бумаги (плоскостная и объемная аппликация).</w:t>
      </w:r>
    </w:p>
    <w:p w14:paraId="0B2422AE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Конструирование из бумаги и картона (из плоских деталей; на основе</w:t>
      </w:r>
    </w:p>
    <w:p w14:paraId="0453111B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геометрических тел (цилиндра, конуса), изготовление коробок).</w:t>
      </w:r>
    </w:p>
    <w:p w14:paraId="01C3EC8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Соединение деталей изделия. Клеевое соединение. П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равила работы с клеем и кистью.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Приемы клеевого соединения: «точечное», «сплошное».</w:t>
      </w:r>
    </w:p>
    <w:p w14:paraId="54551DCD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Ра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бота с текстильными материалами.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Применение ниток. Свойства ниток. Цвет нито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к. Как работать с нитками. Виды работы с нитками.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Вышивание. Что делают из ниток. Приемы вышивания: вышивка «прямой строчкой»,</w:t>
      </w:r>
    </w:p>
    <w:p w14:paraId="606534DD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вышивка прямой строчкой «в два приема», «вышивка стежком «вперед иголку с п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еревивом»,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вышивка строчкой косого стежка «в два приема».</w:t>
      </w:r>
    </w:p>
    <w:p w14:paraId="25A9E8A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Шитье. Инструменты для швейных работ. Приемы шитья: «игла вверх-вниз»,</w:t>
      </w:r>
    </w:p>
    <w:p w14:paraId="024E93B4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Элементарные сведения о тканях. Применение и наз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начение ткани в жизни человека.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Из чего делают ткань, свойства ткани и способы обработ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ки (мнется, утюжится; лицевая и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изнаночная сторона ткани; шероховатые, шершавые, сколь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зкие, гладкие, толстые, тонкие;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режутся ножницами, прошиваются иголками, сматывают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ся в рулоны, скучиваются). Цвет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ткани. Сорта ткани и их назначение (шерстяные ткани, хлопк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овые ткани). Кто шьет из ткани.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Инструменты и приспособления, используемые при работе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с тканью. Правила хранения игл.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Раскрой деталей из ткани. Понятие «лекало». Пос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ледовательность раскроя деталей из ткани.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Шитье. Завязывание узелка на нитке. Соединени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е деталей, выкроенных из ткани,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прямой строчкой, строчкой «косыми стежками и строчкой петлеобразного стежка (закладки,</w:t>
      </w:r>
    </w:p>
    <w:p w14:paraId="1B8515BE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кухонные предметы, игрушки).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Ремонт одежды. Виды ремонта одежды (пришивание пуговиц). Пришивание пуговиц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(с двумя и четырьмя сквозными отверстиям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и). Отделка изделий пуговицами.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Работа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 металлом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Элементарные сведения о металле. Применени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е металла. Работа с алюминиевой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фольгой. Приемы обработки фольги: «</w:t>
      </w:r>
      <w:proofErr w:type="spellStart"/>
      <w:r w:rsidRPr="00822A72">
        <w:rPr>
          <w:rFonts w:ascii="Times New Roman" w:eastAsia="TimesNewRomanPSMT" w:hAnsi="Times New Roman" w:cs="Times New Roman"/>
          <w:sz w:val="28"/>
          <w:szCs w:val="28"/>
        </w:rPr>
        <w:t>сминание</w:t>
      </w:r>
      <w:proofErr w:type="spellEnd"/>
      <w:r w:rsidRPr="00822A72">
        <w:rPr>
          <w:rFonts w:ascii="Times New Roman" w:eastAsia="TimesNewRomanPSMT" w:hAnsi="Times New Roman" w:cs="Times New Roman"/>
          <w:sz w:val="28"/>
          <w:szCs w:val="28"/>
        </w:rPr>
        <w:t>», «сгибан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ие», «сжимание», «скручивание»,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«скатывание», «разрывание», «разрезание».</w:t>
      </w:r>
    </w:p>
    <w:p w14:paraId="5B9FDA17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Комбинированные работы с разными материалами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1E7E7A73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Виды работ по комбинированию разных материалов:</w:t>
      </w:r>
    </w:p>
    <w:p w14:paraId="752C5C4D" w14:textId="77777777" w:rsidR="00822A72" w:rsidRP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lastRenderedPageBreak/>
        <w:t>пластилин, природные материалы; бумага, пластилин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; бумага, нитки; бумага, ткань; бумага и нитки.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К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онструирование и моделирование.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Общее представление о конструировании как создании конструкции каких-либо</w:t>
      </w:r>
    </w:p>
    <w:p w14:paraId="41DDDD99" w14:textId="77777777" w:rsidR="00822A72" w:rsidRDefault="00822A72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22A72">
        <w:rPr>
          <w:rFonts w:ascii="Times New Roman" w:eastAsia="TimesNewRomanPSMT" w:hAnsi="Times New Roman" w:cs="Times New Roman"/>
          <w:sz w:val="28"/>
          <w:szCs w:val="28"/>
        </w:rPr>
        <w:t>изделий (технических, бытовых, учебных и пр.).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Изделие, деталь изделия (общее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представление).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Понятие о конструкции изделия.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Конструирование и моделирование изделий из пластилина и б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умаги по образцу,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простейшему чертежу, выполненному в технике объемн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>ой бумажной пластики (</w:t>
      </w:r>
      <w:proofErr w:type="spellStart"/>
      <w:r w:rsidR="005104A6">
        <w:rPr>
          <w:rFonts w:ascii="Times New Roman" w:eastAsia="TimesNewRomanPSMT" w:hAnsi="Times New Roman" w:cs="Times New Roman"/>
          <w:sz w:val="28"/>
          <w:szCs w:val="28"/>
        </w:rPr>
        <w:t>квилинг</w:t>
      </w:r>
      <w:proofErr w:type="spellEnd"/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).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Виды и способы соединения деталей. Основные тре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бования к изделию (соответствие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материала, конструкции и внешнего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оформления назначению изделия).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Практика ра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боты на компьютере.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Назначение основных устройств компьюте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ра для ввода, вывода, обработки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информации. Включение и выключение компьютера и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 подключаемых к нему устройств.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 xml:space="preserve">Клавиатура, общее представление о правилах клавиатурного письма, пользование 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мышью,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использование простейших средств текстового реда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ктора. Простейшие приёмы поиска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информации: по ключевым словам. Соблюдение безопас</w:t>
      </w:r>
      <w:r w:rsidR="005104A6">
        <w:rPr>
          <w:rFonts w:ascii="Times New Roman" w:eastAsia="TimesNewRomanPSMT" w:hAnsi="Times New Roman" w:cs="Times New Roman"/>
          <w:sz w:val="28"/>
          <w:szCs w:val="28"/>
        </w:rPr>
        <w:t xml:space="preserve">ных приёмов труда при работе на </w:t>
      </w:r>
      <w:r w:rsidRPr="00822A72">
        <w:rPr>
          <w:rFonts w:ascii="Times New Roman" w:eastAsia="TimesNewRomanPSMT" w:hAnsi="Times New Roman" w:cs="Times New Roman"/>
          <w:sz w:val="28"/>
          <w:szCs w:val="28"/>
        </w:rPr>
        <w:t>компьютере; бережное отношение к техническим устройствам.</w:t>
      </w:r>
    </w:p>
    <w:p w14:paraId="778B1883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E3842F1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b/>
          <w:sz w:val="28"/>
          <w:szCs w:val="28"/>
        </w:rPr>
        <w:t>Система оценки достижения планируемых результатов освоения предмета. Критерии оценивания</w:t>
      </w:r>
    </w:p>
    <w:p w14:paraId="3F6CDA03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Оценка результатов предметно-творческой деятельности учащихся носит накопитель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ный характер и осуществляется в ходе текущих и тематических проверок в течение всего года обучения в третьем классе.</w:t>
      </w:r>
    </w:p>
    <w:p w14:paraId="4DF48359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Особенностями системы оценки являются:</w:t>
      </w:r>
    </w:p>
    <w:p w14:paraId="385FDA81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14:paraId="504E534A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lastRenderedPageBreak/>
        <w:t>-   использование планируемых результатов освоения основных образовательных про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 xml:space="preserve">грамм в качестве содержательной и </w:t>
      </w:r>
      <w:proofErr w:type="spellStart"/>
      <w:r w:rsidRPr="000103BC">
        <w:rPr>
          <w:rFonts w:ascii="Times New Roman" w:eastAsia="TimesNewRomanPSMT" w:hAnsi="Times New Roman" w:cs="Times New Roman"/>
          <w:sz w:val="28"/>
          <w:szCs w:val="28"/>
        </w:rPr>
        <w:t>критериальной</w:t>
      </w:r>
      <w:proofErr w:type="spellEnd"/>
      <w:r w:rsidRPr="000103BC">
        <w:rPr>
          <w:rFonts w:ascii="Times New Roman" w:eastAsia="TimesNewRomanPSMT" w:hAnsi="Times New Roman" w:cs="Times New Roman"/>
          <w:sz w:val="28"/>
          <w:szCs w:val="28"/>
        </w:rPr>
        <w:t xml:space="preserve"> базы оценки;</w:t>
      </w:r>
    </w:p>
    <w:p w14:paraId="67DE2236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оценка динамики образовательных достижений обучающихся;</w:t>
      </w:r>
    </w:p>
    <w:p w14:paraId="4FD353C6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уровневый подход к разработке планируемых результатов, инструментария и пред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ставлению их;</w:t>
      </w:r>
    </w:p>
    <w:p w14:paraId="7941AAD1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использование накопительной системы оценивания («Мои достижения»), характери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зующей динамику индивидуальных образовательных достижений;</w:t>
      </w:r>
    </w:p>
    <w:p w14:paraId="67431699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14:paraId="13C6E365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На этапе завершения работы над изделием проходит текущий контроль.</w:t>
      </w:r>
    </w:p>
    <w:p w14:paraId="500E5E2D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Работы оцениваются по следующим критериям:</w:t>
      </w:r>
    </w:p>
    <w:p w14:paraId="523FBEEF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качество выполнения изучаемых на уроке приёмов, операций и работы в целом;</w:t>
      </w:r>
    </w:p>
    <w:p w14:paraId="728CC7D0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степень самостоятельности;</w:t>
      </w:r>
    </w:p>
    <w:p w14:paraId="1DDA7378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уровень творческой деятельности;</w:t>
      </w:r>
    </w:p>
    <w:p w14:paraId="608C94A3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соблюдение технологии процесса изготовления изделия;</w:t>
      </w:r>
    </w:p>
    <w:p w14:paraId="0C2F2D73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чёткость, полнота и правильность ответа;</w:t>
      </w:r>
    </w:p>
    <w:p w14:paraId="08EF4E67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соответствие изготовленной детали изделия или всего изделия заданным образцом характеристикам;</w:t>
      </w:r>
    </w:p>
    <w:p w14:paraId="5F9F6CAE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аккуратность в выполнении изделия, экономность в использовании средств;</w:t>
      </w:r>
    </w:p>
    <w:p w14:paraId="02192FF3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-   целесообразность выбора композиционного и цветового решения, внесения творче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14:paraId="1B511D80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lastRenderedPageBreak/>
        <w:t>В заданиях проектного характера необходимо обращать внимание на умение детей со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трудничать в группе, принимать поставленную задачу и искать, отбирать необходимую ин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14:paraId="11E56F07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sz w:val="28"/>
          <w:szCs w:val="28"/>
        </w:rPr>
        <w:t>Контрольных работ и промежуточного контроля по предмету «Технология» нет. Итого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вая четверная отметка складывается из учёта текущих отметок. Годовая оценка выставля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ется с учётом четвертных. В конце года проходят выставки работ учащихся. В курсе «Техно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логия» формируется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</w:t>
      </w:r>
    </w:p>
    <w:p w14:paraId="29E11A83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b/>
          <w:bCs/>
          <w:sz w:val="28"/>
          <w:szCs w:val="28"/>
        </w:rPr>
        <w:t>Характеристика цифровой оценки (отметки)</w:t>
      </w:r>
    </w:p>
    <w:p w14:paraId="3BC2EB8E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"5" («отлично») 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t>- учащийся полностью справляется с поставленной целью урока; правильно излагает изученный материал и умеет применить полученные знания на практике;</w:t>
      </w:r>
    </w:p>
    <w:p w14:paraId="3FD389DE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"4" («хорошо») 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t>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работы;</w:t>
      </w:r>
    </w:p>
    <w:p w14:paraId="315CD6FA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"3" («удовлетворительно») 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t>- учащийся слабо справляется с поставленной целью урока; допускает неточность в изложении изученного материала;</w:t>
      </w:r>
    </w:p>
    <w:p w14:paraId="51AFF9AE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103B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"2" («плохо») 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t>- учащийся допускает грубые ошибки в ответе; не справляется с по</w:t>
      </w:r>
      <w:r w:rsidRPr="000103BC">
        <w:rPr>
          <w:rFonts w:ascii="Times New Roman" w:eastAsia="TimesNewRomanPSMT" w:hAnsi="Times New Roman" w:cs="Times New Roman"/>
          <w:sz w:val="28"/>
          <w:szCs w:val="28"/>
        </w:rPr>
        <w:softHyphen/>
        <w:t>ставленной целью урока.</w:t>
      </w:r>
    </w:p>
    <w:p w14:paraId="670A5F47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3F6032F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FE4D420" w14:textId="77777777" w:rsidR="000103BC" w:rsidRPr="000103BC" w:rsidRDefault="000103BC" w:rsidP="000103BC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8AAB659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82275A8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D089B80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E4265E0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444B1D30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0AB99F9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23EAFA3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9E4D34F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A8B6866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130DDB6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AB63BA1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5C1A3EEB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5EC9662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05225B7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A7D978D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F2BCD4B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4E6FA49D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C0B0A4E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E97220F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47027D7A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45949DF7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17CF51A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1D3E79F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19699E4C" w14:textId="77777777" w:rsidR="000103BC" w:rsidRDefault="000103BC" w:rsidP="00822A72">
      <w:pPr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sectPr w:rsidR="0001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72"/>
    <w:rsid w:val="000103BC"/>
    <w:rsid w:val="000148E5"/>
    <w:rsid w:val="00015F28"/>
    <w:rsid w:val="00024712"/>
    <w:rsid w:val="00030F98"/>
    <w:rsid w:val="0003748F"/>
    <w:rsid w:val="00037DFF"/>
    <w:rsid w:val="00041A3D"/>
    <w:rsid w:val="00044402"/>
    <w:rsid w:val="000512D2"/>
    <w:rsid w:val="00057BA1"/>
    <w:rsid w:val="00060CAD"/>
    <w:rsid w:val="00061C04"/>
    <w:rsid w:val="00085DFD"/>
    <w:rsid w:val="000A69AA"/>
    <w:rsid w:val="000C6705"/>
    <w:rsid w:val="000D2352"/>
    <w:rsid w:val="000D46A5"/>
    <w:rsid w:val="000D6DC3"/>
    <w:rsid w:val="000E449C"/>
    <w:rsid w:val="000E5C44"/>
    <w:rsid w:val="000E6408"/>
    <w:rsid w:val="000F1219"/>
    <w:rsid w:val="000F5F71"/>
    <w:rsid w:val="00102F09"/>
    <w:rsid w:val="0010446D"/>
    <w:rsid w:val="00113CFA"/>
    <w:rsid w:val="001200F7"/>
    <w:rsid w:val="001322E2"/>
    <w:rsid w:val="001322F6"/>
    <w:rsid w:val="00133EFF"/>
    <w:rsid w:val="00151739"/>
    <w:rsid w:val="00152A8F"/>
    <w:rsid w:val="00160AF1"/>
    <w:rsid w:val="00164A12"/>
    <w:rsid w:val="00173C26"/>
    <w:rsid w:val="00180691"/>
    <w:rsid w:val="001836F0"/>
    <w:rsid w:val="001865C3"/>
    <w:rsid w:val="001A2CC7"/>
    <w:rsid w:val="001A3528"/>
    <w:rsid w:val="001A58C0"/>
    <w:rsid w:val="001A6140"/>
    <w:rsid w:val="001C77BD"/>
    <w:rsid w:val="001D30C3"/>
    <w:rsid w:val="001E1A87"/>
    <w:rsid w:val="001E3908"/>
    <w:rsid w:val="001F0D5E"/>
    <w:rsid w:val="002053FE"/>
    <w:rsid w:val="002241A4"/>
    <w:rsid w:val="002460F1"/>
    <w:rsid w:val="00252954"/>
    <w:rsid w:val="00252C9F"/>
    <w:rsid w:val="00257243"/>
    <w:rsid w:val="00262F87"/>
    <w:rsid w:val="002677DC"/>
    <w:rsid w:val="00272E98"/>
    <w:rsid w:val="00292A24"/>
    <w:rsid w:val="00292CFA"/>
    <w:rsid w:val="00293DD1"/>
    <w:rsid w:val="00295A3A"/>
    <w:rsid w:val="002A0EB7"/>
    <w:rsid w:val="002A2EB9"/>
    <w:rsid w:val="002A56CA"/>
    <w:rsid w:val="002A6A4C"/>
    <w:rsid w:val="002C4DE9"/>
    <w:rsid w:val="002D1E8E"/>
    <w:rsid w:val="002D6909"/>
    <w:rsid w:val="002E0787"/>
    <w:rsid w:val="002E1C5F"/>
    <w:rsid w:val="002E5679"/>
    <w:rsid w:val="00300288"/>
    <w:rsid w:val="0031050E"/>
    <w:rsid w:val="00331D47"/>
    <w:rsid w:val="0034033F"/>
    <w:rsid w:val="003519E9"/>
    <w:rsid w:val="003550B1"/>
    <w:rsid w:val="00357C89"/>
    <w:rsid w:val="00363B78"/>
    <w:rsid w:val="00371D09"/>
    <w:rsid w:val="00393252"/>
    <w:rsid w:val="003A0CA2"/>
    <w:rsid w:val="003A4B84"/>
    <w:rsid w:val="003B36B8"/>
    <w:rsid w:val="003C5206"/>
    <w:rsid w:val="003C54A6"/>
    <w:rsid w:val="003C6E08"/>
    <w:rsid w:val="003E3769"/>
    <w:rsid w:val="003F21A7"/>
    <w:rsid w:val="003F29F0"/>
    <w:rsid w:val="00404E6E"/>
    <w:rsid w:val="00420361"/>
    <w:rsid w:val="00423D60"/>
    <w:rsid w:val="0043142A"/>
    <w:rsid w:val="004316B0"/>
    <w:rsid w:val="00433C76"/>
    <w:rsid w:val="00442FED"/>
    <w:rsid w:val="00457CC4"/>
    <w:rsid w:val="00470380"/>
    <w:rsid w:val="004715DC"/>
    <w:rsid w:val="00475E0E"/>
    <w:rsid w:val="004852CC"/>
    <w:rsid w:val="0048749D"/>
    <w:rsid w:val="0049024C"/>
    <w:rsid w:val="00492D36"/>
    <w:rsid w:val="00496EEB"/>
    <w:rsid w:val="004E518B"/>
    <w:rsid w:val="004F194F"/>
    <w:rsid w:val="00504C37"/>
    <w:rsid w:val="005104A6"/>
    <w:rsid w:val="005372E4"/>
    <w:rsid w:val="00545777"/>
    <w:rsid w:val="00552652"/>
    <w:rsid w:val="005608A6"/>
    <w:rsid w:val="00564FDE"/>
    <w:rsid w:val="00566C59"/>
    <w:rsid w:val="005739C6"/>
    <w:rsid w:val="00576FB1"/>
    <w:rsid w:val="0058297D"/>
    <w:rsid w:val="0058770D"/>
    <w:rsid w:val="00587D9F"/>
    <w:rsid w:val="005909ED"/>
    <w:rsid w:val="00591ECC"/>
    <w:rsid w:val="00594D2E"/>
    <w:rsid w:val="005A3181"/>
    <w:rsid w:val="005A3B7F"/>
    <w:rsid w:val="005B0F9C"/>
    <w:rsid w:val="005B1286"/>
    <w:rsid w:val="005B343E"/>
    <w:rsid w:val="005C6AA4"/>
    <w:rsid w:val="005D0DD2"/>
    <w:rsid w:val="005D5417"/>
    <w:rsid w:val="005D6676"/>
    <w:rsid w:val="005E1FE5"/>
    <w:rsid w:val="00601D27"/>
    <w:rsid w:val="006052BD"/>
    <w:rsid w:val="00606B1E"/>
    <w:rsid w:val="00611B49"/>
    <w:rsid w:val="00623D2A"/>
    <w:rsid w:val="00651BAF"/>
    <w:rsid w:val="00662F53"/>
    <w:rsid w:val="00665365"/>
    <w:rsid w:val="00666F60"/>
    <w:rsid w:val="006676AC"/>
    <w:rsid w:val="00670295"/>
    <w:rsid w:val="00673565"/>
    <w:rsid w:val="00681384"/>
    <w:rsid w:val="00681E6F"/>
    <w:rsid w:val="0068212A"/>
    <w:rsid w:val="00694FC1"/>
    <w:rsid w:val="006A236A"/>
    <w:rsid w:val="006A5188"/>
    <w:rsid w:val="006B37E2"/>
    <w:rsid w:val="006B5EC2"/>
    <w:rsid w:val="006C0595"/>
    <w:rsid w:val="006D0AC9"/>
    <w:rsid w:val="006D1DD6"/>
    <w:rsid w:val="006D54B7"/>
    <w:rsid w:val="006D5962"/>
    <w:rsid w:val="006F4D51"/>
    <w:rsid w:val="006F54A6"/>
    <w:rsid w:val="006F7796"/>
    <w:rsid w:val="00717C8C"/>
    <w:rsid w:val="00723521"/>
    <w:rsid w:val="007275E8"/>
    <w:rsid w:val="007422A1"/>
    <w:rsid w:val="007564E2"/>
    <w:rsid w:val="00762DA4"/>
    <w:rsid w:val="0076534C"/>
    <w:rsid w:val="00765AA3"/>
    <w:rsid w:val="00765BDB"/>
    <w:rsid w:val="00774CC8"/>
    <w:rsid w:val="00781EDC"/>
    <w:rsid w:val="007832B5"/>
    <w:rsid w:val="00795BAD"/>
    <w:rsid w:val="007B258C"/>
    <w:rsid w:val="007B3743"/>
    <w:rsid w:val="007B746A"/>
    <w:rsid w:val="007C5526"/>
    <w:rsid w:val="007C7ABA"/>
    <w:rsid w:val="007F1B51"/>
    <w:rsid w:val="0080321C"/>
    <w:rsid w:val="008123B0"/>
    <w:rsid w:val="00813FD8"/>
    <w:rsid w:val="00822A72"/>
    <w:rsid w:val="00822C08"/>
    <w:rsid w:val="00823317"/>
    <w:rsid w:val="0083170D"/>
    <w:rsid w:val="0083356C"/>
    <w:rsid w:val="00850D34"/>
    <w:rsid w:val="008576A1"/>
    <w:rsid w:val="00857E47"/>
    <w:rsid w:val="00884C88"/>
    <w:rsid w:val="0089012C"/>
    <w:rsid w:val="008A6E04"/>
    <w:rsid w:val="008A7EFC"/>
    <w:rsid w:val="008B0D26"/>
    <w:rsid w:val="008C190D"/>
    <w:rsid w:val="008E20CB"/>
    <w:rsid w:val="008E7441"/>
    <w:rsid w:val="008F27A5"/>
    <w:rsid w:val="008F4D90"/>
    <w:rsid w:val="008F764F"/>
    <w:rsid w:val="00917869"/>
    <w:rsid w:val="00923415"/>
    <w:rsid w:val="00930346"/>
    <w:rsid w:val="0094234A"/>
    <w:rsid w:val="00943374"/>
    <w:rsid w:val="0095026F"/>
    <w:rsid w:val="0095408B"/>
    <w:rsid w:val="00954A2D"/>
    <w:rsid w:val="009563AB"/>
    <w:rsid w:val="00960890"/>
    <w:rsid w:val="009625B3"/>
    <w:rsid w:val="009861EE"/>
    <w:rsid w:val="009A385A"/>
    <w:rsid w:val="009B3704"/>
    <w:rsid w:val="009B3AC1"/>
    <w:rsid w:val="009B7F2D"/>
    <w:rsid w:val="009C01A2"/>
    <w:rsid w:val="009C0760"/>
    <w:rsid w:val="009C2D8A"/>
    <w:rsid w:val="009C37C0"/>
    <w:rsid w:val="009C56E6"/>
    <w:rsid w:val="009E3004"/>
    <w:rsid w:val="009E3FF5"/>
    <w:rsid w:val="009F39EE"/>
    <w:rsid w:val="00A0018A"/>
    <w:rsid w:val="00A15AFA"/>
    <w:rsid w:val="00A16ED2"/>
    <w:rsid w:val="00A24B75"/>
    <w:rsid w:val="00A32FB9"/>
    <w:rsid w:val="00A36591"/>
    <w:rsid w:val="00A4050F"/>
    <w:rsid w:val="00A46334"/>
    <w:rsid w:val="00A54D84"/>
    <w:rsid w:val="00A55876"/>
    <w:rsid w:val="00A5717E"/>
    <w:rsid w:val="00A716FA"/>
    <w:rsid w:val="00A801D4"/>
    <w:rsid w:val="00A926F8"/>
    <w:rsid w:val="00AA1385"/>
    <w:rsid w:val="00AA5C21"/>
    <w:rsid w:val="00AB0FCE"/>
    <w:rsid w:val="00AB27AA"/>
    <w:rsid w:val="00AC19EC"/>
    <w:rsid w:val="00AE2454"/>
    <w:rsid w:val="00AE4AEC"/>
    <w:rsid w:val="00AF1F1C"/>
    <w:rsid w:val="00B04F7B"/>
    <w:rsid w:val="00B23975"/>
    <w:rsid w:val="00B338B2"/>
    <w:rsid w:val="00B37B6F"/>
    <w:rsid w:val="00B43318"/>
    <w:rsid w:val="00B43BF3"/>
    <w:rsid w:val="00B4438D"/>
    <w:rsid w:val="00B50537"/>
    <w:rsid w:val="00B55402"/>
    <w:rsid w:val="00B63E09"/>
    <w:rsid w:val="00B7324E"/>
    <w:rsid w:val="00B73EF0"/>
    <w:rsid w:val="00B77792"/>
    <w:rsid w:val="00B77EB8"/>
    <w:rsid w:val="00B80C90"/>
    <w:rsid w:val="00B84C5F"/>
    <w:rsid w:val="00B85736"/>
    <w:rsid w:val="00B95EAD"/>
    <w:rsid w:val="00BB5189"/>
    <w:rsid w:val="00BC192E"/>
    <w:rsid w:val="00BC4665"/>
    <w:rsid w:val="00BC4954"/>
    <w:rsid w:val="00BC7808"/>
    <w:rsid w:val="00BE5973"/>
    <w:rsid w:val="00BE626E"/>
    <w:rsid w:val="00C04D56"/>
    <w:rsid w:val="00C16DB2"/>
    <w:rsid w:val="00C20938"/>
    <w:rsid w:val="00C23577"/>
    <w:rsid w:val="00C4181C"/>
    <w:rsid w:val="00C41C9D"/>
    <w:rsid w:val="00C5024D"/>
    <w:rsid w:val="00C51A79"/>
    <w:rsid w:val="00C5505D"/>
    <w:rsid w:val="00C6776D"/>
    <w:rsid w:val="00C76A73"/>
    <w:rsid w:val="00C8438C"/>
    <w:rsid w:val="00C869F3"/>
    <w:rsid w:val="00C93446"/>
    <w:rsid w:val="00C95247"/>
    <w:rsid w:val="00CA1C0D"/>
    <w:rsid w:val="00CB06C6"/>
    <w:rsid w:val="00CB43BD"/>
    <w:rsid w:val="00CB7316"/>
    <w:rsid w:val="00CD2584"/>
    <w:rsid w:val="00D044CF"/>
    <w:rsid w:val="00D10E23"/>
    <w:rsid w:val="00D137A4"/>
    <w:rsid w:val="00D17435"/>
    <w:rsid w:val="00D202C5"/>
    <w:rsid w:val="00D23C91"/>
    <w:rsid w:val="00D35399"/>
    <w:rsid w:val="00D35F22"/>
    <w:rsid w:val="00D478B6"/>
    <w:rsid w:val="00D576E6"/>
    <w:rsid w:val="00D57E30"/>
    <w:rsid w:val="00D614E7"/>
    <w:rsid w:val="00D659AC"/>
    <w:rsid w:val="00D774A1"/>
    <w:rsid w:val="00D83DB3"/>
    <w:rsid w:val="00D86A6F"/>
    <w:rsid w:val="00D9431A"/>
    <w:rsid w:val="00D96E48"/>
    <w:rsid w:val="00DA0061"/>
    <w:rsid w:val="00DA629D"/>
    <w:rsid w:val="00DB1A75"/>
    <w:rsid w:val="00DD0DE9"/>
    <w:rsid w:val="00DD6984"/>
    <w:rsid w:val="00DE4029"/>
    <w:rsid w:val="00DF080C"/>
    <w:rsid w:val="00DF3B07"/>
    <w:rsid w:val="00DF7AE8"/>
    <w:rsid w:val="00E03B57"/>
    <w:rsid w:val="00E06128"/>
    <w:rsid w:val="00E251B5"/>
    <w:rsid w:val="00E31C7C"/>
    <w:rsid w:val="00E40E20"/>
    <w:rsid w:val="00E41F0D"/>
    <w:rsid w:val="00E466B5"/>
    <w:rsid w:val="00E60017"/>
    <w:rsid w:val="00E60F83"/>
    <w:rsid w:val="00E62543"/>
    <w:rsid w:val="00E775E7"/>
    <w:rsid w:val="00E82FA7"/>
    <w:rsid w:val="00E834B0"/>
    <w:rsid w:val="00E8667B"/>
    <w:rsid w:val="00E90FA6"/>
    <w:rsid w:val="00EA7623"/>
    <w:rsid w:val="00EB6164"/>
    <w:rsid w:val="00EB6EA6"/>
    <w:rsid w:val="00EC518D"/>
    <w:rsid w:val="00ED058A"/>
    <w:rsid w:val="00EE2C2B"/>
    <w:rsid w:val="00EE47FB"/>
    <w:rsid w:val="00EF10FC"/>
    <w:rsid w:val="00EF1D90"/>
    <w:rsid w:val="00EF5C3D"/>
    <w:rsid w:val="00F20EDD"/>
    <w:rsid w:val="00F3039D"/>
    <w:rsid w:val="00F35A4B"/>
    <w:rsid w:val="00F42C74"/>
    <w:rsid w:val="00F520F4"/>
    <w:rsid w:val="00F57ADB"/>
    <w:rsid w:val="00F626EE"/>
    <w:rsid w:val="00F7434C"/>
    <w:rsid w:val="00F814B2"/>
    <w:rsid w:val="00F90985"/>
    <w:rsid w:val="00F91CC9"/>
    <w:rsid w:val="00F91E2E"/>
    <w:rsid w:val="00FB6BB2"/>
    <w:rsid w:val="00FC4C6B"/>
    <w:rsid w:val="00FC6C1E"/>
    <w:rsid w:val="00FF4F1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7F7A"/>
  <w15:docId w15:val="{DC93AFCF-E2EA-42D6-8B83-AD50F9CF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School-PC</cp:lastModifiedBy>
  <cp:revision>2</cp:revision>
  <dcterms:created xsi:type="dcterms:W3CDTF">2023-03-17T01:31:00Z</dcterms:created>
  <dcterms:modified xsi:type="dcterms:W3CDTF">2023-03-17T01:31:00Z</dcterms:modified>
</cp:coreProperties>
</file>