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C263" w14:textId="77777777" w:rsidR="00623DF8" w:rsidRDefault="00623DF8" w:rsidP="00623DF8">
      <w:r>
        <w:t xml:space="preserve">                                                                            Министерство образования и науки Республики Саха (Якутия)</w:t>
      </w:r>
    </w:p>
    <w:p w14:paraId="4CFB36C4" w14:textId="77777777" w:rsidR="00623DF8" w:rsidRDefault="00623DF8" w:rsidP="00623DF8">
      <w:pPr>
        <w:jc w:val="center"/>
      </w:pPr>
      <w:r>
        <w:t>Государственное казенное общеобразовательное учреждение</w:t>
      </w:r>
    </w:p>
    <w:p w14:paraId="5C70EA99" w14:textId="77777777" w:rsidR="00623DF8" w:rsidRDefault="00623DF8" w:rsidP="00623DF8">
      <w:pPr>
        <w:jc w:val="center"/>
      </w:pPr>
      <w:r>
        <w:t>«Республиканская специальная (коррекционная) школа-интернат»</w:t>
      </w:r>
    </w:p>
    <w:p w14:paraId="72E4D0E9" w14:textId="77777777" w:rsidR="00623DF8" w:rsidRDefault="00623DF8" w:rsidP="00623DF8">
      <w:pPr>
        <w:jc w:val="center"/>
      </w:pPr>
    </w:p>
    <w:p w14:paraId="4F2F78F9" w14:textId="77777777" w:rsidR="00623DF8" w:rsidRDefault="00623DF8" w:rsidP="00623DF8">
      <w:pPr>
        <w:jc w:val="both"/>
        <w:rPr>
          <w:b/>
        </w:rPr>
      </w:pPr>
      <w:r>
        <w:rPr>
          <w:b/>
        </w:rPr>
        <w:t>Рассмотрено на заседании МО                                                  Согласовано                                                                 Утверждаю</w:t>
      </w:r>
    </w:p>
    <w:p w14:paraId="6B40CBE2" w14:textId="77777777" w:rsidR="00623DF8" w:rsidRDefault="00623DF8" w:rsidP="00623DF8">
      <w:pPr>
        <w:jc w:val="both"/>
      </w:pPr>
      <w:r>
        <w:t>Протокол №2 от 26 августа 2022 года                                      зам.директора по УР                                                    Дирекитор школы</w:t>
      </w:r>
    </w:p>
    <w:p w14:paraId="2FDA9EBB" w14:textId="77777777" w:rsidR="00623DF8" w:rsidRDefault="00623DF8" w:rsidP="00623DF8">
      <w:pPr>
        <w:jc w:val="both"/>
      </w:pPr>
      <w:r>
        <w:t>Рекомендовано к утверждению                                                 _____________Захарова В.К.                                      ____________Мартынова Т.Ф.</w:t>
      </w:r>
    </w:p>
    <w:p w14:paraId="710828B3" w14:textId="77777777" w:rsidR="00623DF8" w:rsidRDefault="00623DF8" w:rsidP="00623DF8">
      <w:pPr>
        <w:jc w:val="both"/>
      </w:pPr>
      <w:r>
        <w:t>Руководитель МО                                                                        _____августа 2022 г                                                    _____августа 2022г</w:t>
      </w:r>
    </w:p>
    <w:p w14:paraId="610E40C7" w14:textId="77777777" w:rsidR="00623DF8" w:rsidRDefault="00623DF8" w:rsidP="00623DF8">
      <w:pPr>
        <w:jc w:val="both"/>
      </w:pPr>
      <w:r>
        <w:t>_______________Гуляева С.П.</w:t>
      </w:r>
    </w:p>
    <w:p w14:paraId="7AD805E7" w14:textId="77777777" w:rsidR="00623DF8" w:rsidRDefault="00623DF8" w:rsidP="00623DF8">
      <w:pPr>
        <w:jc w:val="both"/>
      </w:pPr>
      <w:r>
        <w:t>_____августа 2022 г</w:t>
      </w:r>
    </w:p>
    <w:p w14:paraId="4C677989" w14:textId="77777777" w:rsidR="00623DF8" w:rsidRDefault="00623DF8" w:rsidP="00623DF8">
      <w:pPr>
        <w:jc w:val="both"/>
      </w:pPr>
    </w:p>
    <w:p w14:paraId="38AE581C" w14:textId="77777777" w:rsidR="00623DF8" w:rsidRPr="000E0746" w:rsidRDefault="00623DF8" w:rsidP="00623DF8">
      <w:pPr>
        <w:jc w:val="center"/>
        <w:rPr>
          <w:b/>
          <w:sz w:val="32"/>
          <w:szCs w:val="32"/>
        </w:rPr>
      </w:pPr>
      <w:r w:rsidRPr="000E0746">
        <w:rPr>
          <w:b/>
          <w:sz w:val="32"/>
          <w:szCs w:val="32"/>
        </w:rPr>
        <w:t>Рабочая программа</w:t>
      </w:r>
    </w:p>
    <w:p w14:paraId="1376EDC3" w14:textId="77777777" w:rsidR="00623DF8" w:rsidRPr="000E0746" w:rsidRDefault="00623DF8" w:rsidP="00623DF8">
      <w:pPr>
        <w:jc w:val="center"/>
        <w:rPr>
          <w:b/>
          <w:sz w:val="32"/>
          <w:szCs w:val="32"/>
        </w:rPr>
      </w:pPr>
      <w:r w:rsidRPr="000E0746">
        <w:rPr>
          <w:b/>
          <w:sz w:val="32"/>
          <w:szCs w:val="32"/>
        </w:rPr>
        <w:t>по социально-бытовой ориентировке</w:t>
      </w:r>
    </w:p>
    <w:p w14:paraId="548BFF2C" w14:textId="77777777" w:rsidR="00623DF8" w:rsidRPr="000E0746" w:rsidRDefault="00623DF8" w:rsidP="00623DF8">
      <w:pPr>
        <w:jc w:val="center"/>
        <w:rPr>
          <w:b/>
          <w:sz w:val="32"/>
          <w:szCs w:val="32"/>
        </w:rPr>
      </w:pPr>
      <w:r w:rsidRPr="000E0746">
        <w:rPr>
          <w:b/>
          <w:sz w:val="32"/>
          <w:szCs w:val="32"/>
        </w:rPr>
        <w:t xml:space="preserve"> (вариант 4.2)</w:t>
      </w:r>
    </w:p>
    <w:p w14:paraId="19C910B4" w14:textId="77777777" w:rsidR="00623DF8" w:rsidRDefault="00623DF8" w:rsidP="00623DF8">
      <w:pPr>
        <w:jc w:val="center"/>
        <w:rPr>
          <w:b/>
          <w:sz w:val="32"/>
          <w:szCs w:val="32"/>
        </w:rPr>
      </w:pPr>
    </w:p>
    <w:p w14:paraId="51929B70" w14:textId="77777777" w:rsidR="00623DF8" w:rsidRDefault="00623DF8" w:rsidP="00623DF8">
      <w:pPr>
        <w:jc w:val="center"/>
        <w:rPr>
          <w:b/>
          <w:sz w:val="32"/>
          <w:szCs w:val="32"/>
        </w:rPr>
      </w:pPr>
    </w:p>
    <w:p w14:paraId="0061ED8F" w14:textId="77777777" w:rsidR="00623DF8" w:rsidRDefault="00623DF8" w:rsidP="00623DF8">
      <w:pPr>
        <w:jc w:val="center"/>
        <w:rPr>
          <w:b/>
          <w:sz w:val="32"/>
          <w:szCs w:val="32"/>
        </w:rPr>
      </w:pPr>
    </w:p>
    <w:p w14:paraId="47E34092" w14:textId="77777777" w:rsidR="00623DF8" w:rsidRDefault="00623DF8" w:rsidP="00623DF8">
      <w:pPr>
        <w:jc w:val="center"/>
        <w:rPr>
          <w:b/>
          <w:sz w:val="32"/>
          <w:szCs w:val="32"/>
        </w:rPr>
      </w:pPr>
    </w:p>
    <w:p w14:paraId="7430EEAA" w14:textId="77777777" w:rsidR="00623DF8" w:rsidRDefault="00623DF8" w:rsidP="00623DF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r>
        <w:rPr>
          <w:sz w:val="28"/>
          <w:szCs w:val="28"/>
        </w:rPr>
        <w:t>(0,5 час в неделю, 34 занятия в год)</w:t>
      </w:r>
    </w:p>
    <w:p w14:paraId="1440DEE1" w14:textId="77777777" w:rsidR="00623DF8" w:rsidRDefault="00623DF8" w:rsidP="00623DF8">
      <w:pPr>
        <w:jc w:val="center"/>
        <w:rPr>
          <w:sz w:val="28"/>
          <w:szCs w:val="28"/>
        </w:rPr>
      </w:pPr>
      <w:r>
        <w:rPr>
          <w:sz w:val="28"/>
          <w:szCs w:val="28"/>
        </w:rPr>
        <w:t>4 в класс</w:t>
      </w:r>
    </w:p>
    <w:p w14:paraId="17B31F9A" w14:textId="77777777" w:rsidR="00623DF8" w:rsidRDefault="00623DF8" w:rsidP="00623DF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 учитель начальных классов</w:t>
      </w:r>
    </w:p>
    <w:p w14:paraId="4DD023D2" w14:textId="77777777" w:rsidR="00623DF8" w:rsidRDefault="00623DF8" w:rsidP="00623DF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Балбахова Инна Дмитриевна</w:t>
      </w:r>
    </w:p>
    <w:p w14:paraId="44FB1711" w14:textId="77777777" w:rsidR="00623DF8" w:rsidRDefault="00623DF8" w:rsidP="00623DF8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 уч. год</w:t>
      </w:r>
    </w:p>
    <w:p w14:paraId="6FB0B09A" w14:textId="77777777" w:rsidR="00623DF8" w:rsidRDefault="00623DF8" w:rsidP="00623DF8">
      <w:pPr>
        <w:jc w:val="center"/>
        <w:rPr>
          <w:sz w:val="28"/>
          <w:szCs w:val="28"/>
        </w:rPr>
      </w:pPr>
    </w:p>
    <w:p w14:paraId="68740472" w14:textId="77777777" w:rsidR="00623DF8" w:rsidRDefault="00623DF8" w:rsidP="00623DF8">
      <w:pPr>
        <w:jc w:val="center"/>
        <w:rPr>
          <w:sz w:val="28"/>
          <w:szCs w:val="28"/>
        </w:rPr>
      </w:pPr>
    </w:p>
    <w:p w14:paraId="45DB7709" w14:textId="77777777" w:rsidR="00623DF8" w:rsidRDefault="00623DF8" w:rsidP="00623DF8">
      <w:pPr>
        <w:jc w:val="center"/>
        <w:rPr>
          <w:sz w:val="28"/>
          <w:szCs w:val="28"/>
        </w:rPr>
      </w:pPr>
    </w:p>
    <w:p w14:paraId="0F726425" w14:textId="77777777" w:rsidR="00623DF8" w:rsidRDefault="00623DF8" w:rsidP="00623DF8">
      <w:pPr>
        <w:jc w:val="center"/>
        <w:rPr>
          <w:sz w:val="28"/>
          <w:szCs w:val="28"/>
        </w:rPr>
      </w:pPr>
    </w:p>
    <w:p w14:paraId="3278AB0C" w14:textId="77777777" w:rsidR="00623DF8" w:rsidRPr="000E0746" w:rsidRDefault="00623DF8" w:rsidP="00623DF8">
      <w:pPr>
        <w:jc w:val="center"/>
        <w:rPr>
          <w:sz w:val="28"/>
          <w:szCs w:val="28"/>
        </w:rPr>
      </w:pPr>
      <w:r>
        <w:t>Город Якутск</w:t>
      </w:r>
    </w:p>
    <w:p w14:paraId="5A46A966" w14:textId="77777777" w:rsidR="00623DF8" w:rsidRPr="00623DF8" w:rsidRDefault="00623DF8" w:rsidP="00623DF8">
      <w:pPr>
        <w:spacing w:line="360" w:lineRule="auto"/>
        <w:ind w:firstLine="709"/>
        <w:jc w:val="center"/>
      </w:pPr>
      <w:r>
        <w:rPr>
          <w:rFonts w:ascii="Arial Unicode MS" w:hAnsi="Arial Unicode MS"/>
          <w:sz w:val="28"/>
          <w:szCs w:val="28"/>
        </w:rPr>
        <w:br w:type="page"/>
      </w:r>
      <w:bookmarkStart w:id="0" w:name="_Toc"/>
      <w:r>
        <w:lastRenderedPageBreak/>
        <w:t>1. ПОЯСНИТЕЛЬНАЯ ЗАПИСКА</w:t>
      </w:r>
      <w:bookmarkEnd w:id="0"/>
    </w:p>
    <w:p w14:paraId="63DD972D" w14:textId="77777777" w:rsidR="00623DF8" w:rsidRDefault="00623DF8" w:rsidP="00623DF8">
      <w:pPr>
        <w:ind w:firstLine="709"/>
        <w:jc w:val="both"/>
      </w:pPr>
      <w:r>
        <w:t>Рабочая программа по курсу: Социально-бытовая ориентировка для слабовидящих учащихся с вариантом 4.2 разработана в соответствии с требованиями ФГОС ОВЗ для варианта 4.2., с учетом психо-физических возможностей детей с ОВЗ и рекомендаций  специалистов, прописанных в заключении ПМПК. Программа может быть реализована в рамках внеурочной деятельности. Темы программы могут использоваться в индивидуальной работе с учащимися.</w:t>
      </w:r>
    </w:p>
    <w:p w14:paraId="46FD937B" w14:textId="77777777" w:rsidR="00623DF8" w:rsidRPr="00623DF8" w:rsidRDefault="00623DF8" w:rsidP="00623DF8">
      <w:pPr>
        <w:pStyle w:val="20"/>
        <w:rPr>
          <w:b w:val="0"/>
          <w:i w:val="0"/>
          <w:sz w:val="20"/>
          <w:szCs w:val="20"/>
        </w:rPr>
      </w:pPr>
      <w:bookmarkStart w:id="1" w:name="_Toc1"/>
      <w:r w:rsidRPr="00623DF8">
        <w:rPr>
          <w:rFonts w:eastAsia="Arial Unicode MS" w:cs="Arial Unicode MS"/>
          <w:b w:val="0"/>
          <w:i w:val="0"/>
          <w:sz w:val="20"/>
          <w:szCs w:val="20"/>
        </w:rPr>
        <w:t>1.1.ЦЕЛИ ОБРАЗОВАТЕЛЬНО-КОРРЕКЦИОННОЙ РАБОТЫ</w:t>
      </w:r>
      <w:bookmarkEnd w:id="1"/>
    </w:p>
    <w:p w14:paraId="090FB260" w14:textId="77777777" w:rsidR="00623DF8" w:rsidRDefault="00623DF8" w:rsidP="00623DF8">
      <w:pPr>
        <w:ind w:firstLine="709"/>
        <w:jc w:val="both"/>
      </w:pPr>
      <w:r>
        <w:t>Образовательно-коррекционная работа в школе позволяет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 повышать свои компенсаторные, адаптационные возможности в условиях коррекционной деятельности.</w:t>
      </w:r>
    </w:p>
    <w:p w14:paraId="3A3AB470" w14:textId="77777777" w:rsidR="00623DF8" w:rsidRDefault="00623DF8" w:rsidP="00623DF8">
      <w:pPr>
        <w:ind w:firstLine="709"/>
        <w:jc w:val="both"/>
        <w:rPr>
          <w:b/>
          <w:bCs/>
        </w:rPr>
      </w:pPr>
      <w:r>
        <w:rPr>
          <w:b/>
          <w:bCs/>
        </w:rPr>
        <w:t>Цели:</w:t>
      </w:r>
    </w:p>
    <w:p w14:paraId="792902ED" w14:textId="77777777" w:rsidR="00623DF8" w:rsidRDefault="00623DF8" w:rsidP="00623DF8">
      <w:pPr>
        <w:ind w:firstLine="709"/>
        <w:jc w:val="both"/>
      </w:pPr>
      <w:r>
        <w:t>1. Достижение  максимально возможных положительных результатов в социально-бытовой адаптации детей.</w:t>
      </w:r>
    </w:p>
    <w:p w14:paraId="356240EC" w14:textId="77777777" w:rsidR="00623DF8" w:rsidRDefault="00623DF8" w:rsidP="00623DF8">
      <w:pPr>
        <w:ind w:firstLine="709"/>
        <w:jc w:val="both"/>
      </w:pPr>
      <w:r>
        <w:t>2. Практическая подготовка детей с нарушенным зрением к самостоятельной жизни в современных условиях.</w:t>
      </w:r>
    </w:p>
    <w:p w14:paraId="15617D45" w14:textId="77777777" w:rsidR="00623DF8" w:rsidRDefault="00623DF8" w:rsidP="00623DF8">
      <w:pPr>
        <w:ind w:firstLine="709"/>
        <w:jc w:val="both"/>
      </w:pPr>
      <w:r>
        <w:t>3. Коррекция психофизических нарушений детей для дальнейшего развития в общественной и бытовой сферах.</w:t>
      </w:r>
    </w:p>
    <w:p w14:paraId="580F8A3F" w14:textId="77777777" w:rsidR="00623DF8" w:rsidRDefault="00623DF8" w:rsidP="00623DF8">
      <w:pPr>
        <w:ind w:firstLine="709"/>
        <w:jc w:val="both"/>
      </w:pPr>
      <w:r>
        <w:t xml:space="preserve">Основными </w:t>
      </w:r>
      <w:r>
        <w:rPr>
          <w:b/>
          <w:bCs/>
        </w:rPr>
        <w:t>задачами</w:t>
      </w:r>
      <w:r>
        <w:t xml:space="preserve"> реализации содержания курса являются:</w:t>
      </w:r>
    </w:p>
    <w:p w14:paraId="673765FB" w14:textId="77777777" w:rsidR="00623DF8" w:rsidRDefault="00623DF8" w:rsidP="00623D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навыков пользования бытовыми приборами</w:t>
      </w:r>
    </w:p>
    <w:p w14:paraId="535038E1" w14:textId="77777777" w:rsidR="00623DF8" w:rsidRDefault="00623DF8" w:rsidP="00623D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самообслуживания</w:t>
      </w:r>
    </w:p>
    <w:p w14:paraId="47A302C1" w14:textId="77777777" w:rsidR="00623DF8" w:rsidRDefault="00623DF8" w:rsidP="00623D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организации собственного поведения и общения с окружающими людьми в различных социально-бытовых ситуациях</w:t>
      </w:r>
    </w:p>
    <w:p w14:paraId="53AD78FC" w14:textId="77777777" w:rsidR="00623DF8" w:rsidRDefault="00623DF8" w:rsidP="00623D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навыков и умений пространственной ориентировки, пространственных представлений</w:t>
      </w:r>
    </w:p>
    <w:p w14:paraId="41073157" w14:textId="77777777" w:rsidR="00623DF8" w:rsidRPr="00623DF8" w:rsidRDefault="00623DF8" w:rsidP="00623DF8">
      <w:pPr>
        <w:pStyle w:val="20"/>
        <w:rPr>
          <w:b w:val="0"/>
          <w:i w:val="0"/>
          <w:sz w:val="20"/>
          <w:szCs w:val="20"/>
        </w:rPr>
      </w:pPr>
      <w:bookmarkStart w:id="2" w:name="_Toc2"/>
      <w:r w:rsidRPr="00623DF8">
        <w:rPr>
          <w:rFonts w:eastAsia="Arial Unicode MS" w:cs="Arial Unicode MS"/>
          <w:b w:val="0"/>
          <w:i w:val="0"/>
          <w:sz w:val="20"/>
          <w:szCs w:val="20"/>
        </w:rPr>
        <w:t>1.2. ОБЩАЯ ХАРАКТЕРИСТИКА КОРРЕКЦИОННОГО КУРСА</w:t>
      </w:r>
      <w:bookmarkEnd w:id="2"/>
    </w:p>
    <w:p w14:paraId="4BFCAF9F" w14:textId="77777777" w:rsidR="00623DF8" w:rsidRDefault="00623DF8" w:rsidP="00623DF8">
      <w:pPr>
        <w:pStyle w:val="5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Коррекционный курс «Социально-бытовая ориентировка» является неотъемлемой частью коррекционного процесса в обучении слабовидящих  учащихся с вариантом 4.2. </w:t>
      </w:r>
    </w:p>
    <w:p w14:paraId="37EA3882" w14:textId="77777777" w:rsidR="00623DF8" w:rsidRDefault="00623DF8" w:rsidP="00623DF8">
      <w:pPr>
        <w:pStyle w:val="a8"/>
        <w:ind w:firstLine="709"/>
        <w:jc w:val="both"/>
      </w:pPr>
      <w:r>
        <w:t>Важную роль в  разработке  коррекционного  курса выполняет диагностика детей, которая выявляет психофизические особенности учащихся, их возможность  восприятия  изучаемого программного материала. Это позволяет педагогу составлять  программу, опираясь на:</w:t>
      </w:r>
    </w:p>
    <w:p w14:paraId="2F86B396" w14:textId="77777777" w:rsidR="00623DF8" w:rsidRDefault="00623DF8" w:rsidP="00623DF8">
      <w:pPr>
        <w:pStyle w:val="a7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Индивидуальные психологические особенности развития ребенка.</w:t>
      </w:r>
    </w:p>
    <w:p w14:paraId="5DA44B98" w14:textId="77777777" w:rsidR="00623DF8" w:rsidRDefault="00623DF8" w:rsidP="00623DF8">
      <w:pPr>
        <w:pStyle w:val="a7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Сильные стороны личности ребенка.</w:t>
      </w:r>
    </w:p>
    <w:p w14:paraId="02F4F8B7" w14:textId="77777777" w:rsidR="00623DF8" w:rsidRDefault="00623DF8" w:rsidP="00623DF8">
      <w:pPr>
        <w:pStyle w:val="a7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Сохранные механизмы психики ребенка и его компенсаторные возможности.</w:t>
      </w:r>
    </w:p>
    <w:p w14:paraId="0AF62694" w14:textId="77777777" w:rsidR="00623DF8" w:rsidRDefault="00623DF8" w:rsidP="00623DF8">
      <w:pPr>
        <w:pStyle w:val="a7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Эффективность используемых  методов  развития и обучения.</w:t>
      </w:r>
    </w:p>
    <w:p w14:paraId="2032A1AF" w14:textId="77777777" w:rsidR="00623DF8" w:rsidRDefault="00623DF8" w:rsidP="00623DF8">
      <w:pPr>
        <w:pStyle w:val="a7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Предполагаемый потенциал коррекции.</w:t>
      </w:r>
    </w:p>
    <w:p w14:paraId="51717D99" w14:textId="77777777" w:rsidR="00623DF8" w:rsidRDefault="00623DF8" w:rsidP="00623DF8">
      <w:pPr>
        <w:widowControl w:val="0"/>
        <w:ind w:firstLine="709"/>
        <w:jc w:val="both"/>
      </w:pPr>
    </w:p>
    <w:p w14:paraId="09EC28AB" w14:textId="77777777" w:rsidR="00623DF8" w:rsidRDefault="00623DF8" w:rsidP="00623DF8">
      <w:pPr>
        <w:widowControl w:val="0"/>
        <w:ind w:firstLine="709"/>
        <w:jc w:val="both"/>
      </w:pPr>
      <w:r>
        <w:t>Таким образом, диагностика позволяет применять индивидуальный  подход  для  каждого учащегося в воспитательном и образовательном процессе.</w:t>
      </w:r>
    </w:p>
    <w:p w14:paraId="43E0EE41" w14:textId="77777777" w:rsidR="00623DF8" w:rsidRDefault="00623DF8" w:rsidP="00623DF8">
      <w:pPr>
        <w:widowControl w:val="0"/>
        <w:ind w:firstLine="709"/>
        <w:jc w:val="both"/>
      </w:pPr>
      <w:r>
        <w:t xml:space="preserve">Для учащихся с ОВЗ варианта 4.2 наиболее значимыми является овладение навыками самообслуживания, общения, приспособление к </w:t>
      </w:r>
      <w:r>
        <w:lastRenderedPageBreak/>
        <w:t>ежедневной жизни людей, к стилю жизни в обществе.</w:t>
      </w:r>
    </w:p>
    <w:p w14:paraId="27210E0E" w14:textId="77777777" w:rsidR="00623DF8" w:rsidRDefault="00623DF8" w:rsidP="00623DF8">
      <w:pPr>
        <w:widowControl w:val="0"/>
        <w:ind w:firstLine="709"/>
        <w:jc w:val="both"/>
      </w:pPr>
      <w:r>
        <w:t>Исходя из возможностей учащихся, необходимо применять поэтапное обучение умениям и навыкам.  Например, учить ребенка: делить действие на более мелкие, включая упражнения по развитию мелкой моторики. Также необходимо сопровождать  процесс обучения постоянной речевой поддержкой, используя  следующие методы: «рука на руке», «совместное выполнение действия», «повторение за учителем», «самостоятельное выполнение».</w:t>
      </w:r>
    </w:p>
    <w:p w14:paraId="3A24EBC7" w14:textId="77777777" w:rsidR="00623DF8" w:rsidRDefault="00623DF8" w:rsidP="00623DF8">
      <w:pPr>
        <w:widowControl w:val="0"/>
        <w:ind w:firstLine="709"/>
        <w:jc w:val="both"/>
      </w:pPr>
      <w:r>
        <w:t>Основные задачи обучения социально-бытовой ориентировке:</w:t>
      </w:r>
    </w:p>
    <w:p w14:paraId="35761014" w14:textId="77777777" w:rsidR="00623DF8" w:rsidRDefault="00623DF8" w:rsidP="00623DF8">
      <w:pPr>
        <w:widowControl w:val="0"/>
        <w:ind w:firstLine="709"/>
        <w:jc w:val="both"/>
      </w:pPr>
      <w:r>
        <w:t>- восполнить пробелы дошкольного, как правило, домашнего воспитания детей по вопросам социально-бытовой ориентировки;</w:t>
      </w:r>
    </w:p>
    <w:p w14:paraId="0D53A07E" w14:textId="77777777" w:rsidR="00623DF8" w:rsidRDefault="00623DF8" w:rsidP="00623DF8">
      <w:pPr>
        <w:widowControl w:val="0"/>
        <w:ind w:firstLine="709"/>
        <w:jc w:val="both"/>
      </w:pPr>
      <w:r>
        <w:t>- дать правильные представления и знания о предметах домашнего обихода, которыми необходимо пользоваться в быту, их назначении и правилах обращения с ними;</w:t>
      </w:r>
    </w:p>
    <w:p w14:paraId="5C40B15A" w14:textId="77777777" w:rsidR="00623DF8" w:rsidRDefault="00623DF8" w:rsidP="00623DF8">
      <w:pPr>
        <w:widowControl w:val="0"/>
        <w:ind w:firstLine="709"/>
        <w:jc w:val="both"/>
      </w:pPr>
      <w:r>
        <w:t>- выработать навыки обращения с предметами, используемыми в быту;</w:t>
      </w:r>
    </w:p>
    <w:p w14:paraId="38E0B0A6" w14:textId="77777777" w:rsidR="00623DF8" w:rsidRDefault="00623DF8" w:rsidP="00623DF8">
      <w:pPr>
        <w:widowControl w:val="0"/>
        <w:ind w:firstLine="709"/>
        <w:jc w:val="both"/>
      </w:pPr>
      <w:r>
        <w:t>- сформировать навыки культуры поведения в быту, в среде зрячих людей;</w:t>
      </w:r>
    </w:p>
    <w:p w14:paraId="1EE599D0" w14:textId="77777777" w:rsidR="00623DF8" w:rsidRDefault="00623DF8" w:rsidP="00623DF8">
      <w:pPr>
        <w:widowControl w:val="0"/>
        <w:ind w:firstLine="709"/>
        <w:jc w:val="both"/>
      </w:pPr>
      <w:r>
        <w:t>- научить правилам поведения в общественных местах;</w:t>
      </w:r>
    </w:p>
    <w:p w14:paraId="694A7B4E" w14:textId="77777777" w:rsidR="00623DF8" w:rsidRDefault="00623DF8" w:rsidP="00623DF8">
      <w:pPr>
        <w:widowControl w:val="0"/>
        <w:ind w:firstLine="709"/>
        <w:jc w:val="both"/>
      </w:pPr>
      <w:r>
        <w:t>- выработать приемы самоконтроля за своим поведением, внешностью, научить детей вступать в общение с различными людьми в различных ситуациях.</w:t>
      </w:r>
    </w:p>
    <w:p w14:paraId="696948C2" w14:textId="77777777" w:rsidR="00623DF8" w:rsidRDefault="00623DF8" w:rsidP="00623DF8">
      <w:pPr>
        <w:widowControl w:val="0"/>
        <w:ind w:firstLine="709"/>
        <w:jc w:val="both"/>
      </w:pPr>
      <w:r>
        <w:t xml:space="preserve">Таким образом, изучение программного материала призвано способствовать расширению у детей круга понятий и представлений, относящихся к личной гигиене, самообслуживанию, предметам быта, бытовому труду, морально-этическим нормам поведения. </w:t>
      </w:r>
    </w:p>
    <w:p w14:paraId="07192A20" w14:textId="77777777" w:rsidR="00623DF8" w:rsidRDefault="00623DF8" w:rsidP="00623DF8">
      <w:pPr>
        <w:widowControl w:val="0"/>
        <w:ind w:firstLine="709"/>
        <w:jc w:val="both"/>
      </w:pPr>
      <w:r>
        <w:t>Ознакомление учащихся с предметами быта включает в себя усвоение точного названия, назначения, правил обращения с этими предметами, а также выработку необходимых рациональных, правильных навыков использования этих предметов по назначению. В первую очередь это те вещи и предметы, которые непосредственно окружают ребенка: его одежда, обувь, туалетные принадлежности и т.п. Затем предметы более широкого окружения, также необходимые в быту: обстановка жилища, предметов по уходу за одеждой, обувью, жилищем и т.д.</w:t>
      </w:r>
    </w:p>
    <w:p w14:paraId="6B71B376" w14:textId="77777777" w:rsidR="00623DF8" w:rsidRDefault="00623DF8" w:rsidP="00623DF8">
      <w:pPr>
        <w:widowControl w:val="0"/>
        <w:ind w:firstLine="709"/>
        <w:jc w:val="both"/>
      </w:pPr>
      <w:r>
        <w:t>Знакомство с миром общения и человеческих отношений призвано способствовать усвоению правил поведения в повседневной жизни и в общественных местах, выработке навыков общения со сверстниками и взрослыми с нормальным зрением и нарушенным.</w:t>
      </w:r>
    </w:p>
    <w:p w14:paraId="03FEABA9" w14:textId="77777777" w:rsidR="00623DF8" w:rsidRDefault="00623DF8" w:rsidP="00623DF8">
      <w:pPr>
        <w:widowControl w:val="0"/>
        <w:ind w:firstLine="709"/>
        <w:jc w:val="both"/>
      </w:pPr>
      <w:r>
        <w:t>В коррекционной работе используются различные методы обучения: практические работы, беседы, игры, экскурсии.</w:t>
      </w:r>
    </w:p>
    <w:p w14:paraId="5C0C1430" w14:textId="77777777" w:rsidR="00623DF8" w:rsidRDefault="00623DF8" w:rsidP="00623DF8">
      <w:pPr>
        <w:widowControl w:val="0"/>
        <w:ind w:firstLine="709"/>
        <w:jc w:val="both"/>
      </w:pPr>
      <w:r>
        <w:t>В ходе практической работы каждый учащийся овладевает  навыками поведения и общения, учится выполнять необходимые повседневные действия по личной гигиене, приему пищи и поведению за столом, уходу за собой, за одеждой, за жилым помещением и пр.</w:t>
      </w:r>
    </w:p>
    <w:p w14:paraId="566F4C34" w14:textId="77777777" w:rsidR="00623DF8" w:rsidRDefault="00623DF8" w:rsidP="00623DF8">
      <w:pPr>
        <w:widowControl w:val="0"/>
        <w:ind w:firstLine="709"/>
        <w:jc w:val="both"/>
      </w:pPr>
      <w:r>
        <w:t>Практическая работа по освоению того или иного навыка включает в себя инструктаж, демонстрацию правильных приемов выполнения действия, отработку учащимися этого действия по алгоритму. В работе используются натуральные объекты.</w:t>
      </w:r>
    </w:p>
    <w:p w14:paraId="06CB4DC5" w14:textId="77777777" w:rsidR="00623DF8" w:rsidRDefault="00623DF8" w:rsidP="00623DF8">
      <w:pPr>
        <w:widowControl w:val="0"/>
        <w:ind w:firstLine="709"/>
        <w:jc w:val="both"/>
      </w:pPr>
      <w:r>
        <w:t>Беседа является важным методом при проведении занятий по социально-бытовой ориентировке. Она может быть вводной, а так же может использоваться для закрепления полученных знаний или повторения пройденного. Беседа всегда должна сопровождаться использованием средств наглядности с учетом особенностей восприятия материала данной категорией детей.</w:t>
      </w:r>
    </w:p>
    <w:p w14:paraId="4073411A" w14:textId="77777777" w:rsidR="00623DF8" w:rsidRDefault="00623DF8" w:rsidP="00623DF8">
      <w:pPr>
        <w:widowControl w:val="0"/>
        <w:ind w:firstLine="709"/>
        <w:jc w:val="both"/>
      </w:pPr>
      <w:r>
        <w:t>Сюжетно-ролевые игры занимают важное место при обучении социально-бытовой ориентировке. Игры облегчают детям усвоение правил поведения и навыков общения.</w:t>
      </w:r>
    </w:p>
    <w:p w14:paraId="209567AD" w14:textId="77777777" w:rsidR="00623DF8" w:rsidRDefault="00623DF8" w:rsidP="00623DF8">
      <w:pPr>
        <w:widowControl w:val="0"/>
        <w:ind w:firstLine="709"/>
        <w:jc w:val="both"/>
      </w:pPr>
      <w:r>
        <w:t>Овладение навыками социально-бытовой ориентировки облегчает социально-психологическую адаптацию детей с нарушением зрения к современным условиям жизни.</w:t>
      </w:r>
    </w:p>
    <w:p w14:paraId="1EB71A89" w14:textId="77777777" w:rsidR="00623DF8" w:rsidRDefault="00623DF8" w:rsidP="00623DF8">
      <w:pPr>
        <w:widowControl w:val="0"/>
        <w:ind w:firstLine="709"/>
        <w:jc w:val="both"/>
      </w:pPr>
      <w:r>
        <w:t xml:space="preserve">Прохождение отдельных разделов программы предполагает определенную свободу учителя в организации времени занятий:  допускается </w:t>
      </w:r>
      <w:r>
        <w:lastRenderedPageBreak/>
        <w:t>объединение двух или нескольких занятий в одно, если это необходимо. Поэтому количество часов, выделяемое на изучение каждой темы, является приблизительным.</w:t>
      </w:r>
    </w:p>
    <w:p w14:paraId="7181C691" w14:textId="77777777" w:rsidR="00623DF8" w:rsidRDefault="00623DF8" w:rsidP="00623DF8">
      <w:pPr>
        <w:widowControl w:val="0"/>
        <w:ind w:firstLine="709"/>
        <w:jc w:val="both"/>
      </w:pPr>
      <w:r>
        <w:t>Основной организационной формой обучения социально-бытовой ориентировке является коррекционное занятие.  В начале и конце учебного года осуществляется диагностика уровня сформированности знаний, умений и навыков по социально-бытовой ориентировке, позволяющая выявить пробелы в знаниях, умениях и навыках  с целью их дальнейшей отработки в школе и в семье. Уровень сформированности знаний, умений и навыков определяется с помощью:</w:t>
      </w:r>
    </w:p>
    <w:p w14:paraId="1AABAFD9" w14:textId="77777777" w:rsidR="00623DF8" w:rsidRDefault="00623DF8" w:rsidP="00623DF8">
      <w:pPr>
        <w:widowControl w:val="0"/>
        <w:ind w:firstLine="709"/>
        <w:jc w:val="both"/>
      </w:pPr>
      <w:r>
        <w:t>-</w:t>
      </w:r>
      <w:r>
        <w:tab/>
        <w:t>выполнения практических заданий индивидуально и в парах;</w:t>
      </w:r>
    </w:p>
    <w:p w14:paraId="4785E562" w14:textId="77777777" w:rsidR="00623DF8" w:rsidRDefault="00623DF8" w:rsidP="00623DF8">
      <w:pPr>
        <w:widowControl w:val="0"/>
        <w:ind w:firstLine="709"/>
        <w:jc w:val="both"/>
      </w:pPr>
      <w:r>
        <w:t>-</w:t>
      </w:r>
      <w:r>
        <w:tab/>
        <w:t>деловых игр;</w:t>
      </w:r>
    </w:p>
    <w:p w14:paraId="76BDBA5D" w14:textId="77777777" w:rsidR="00623DF8" w:rsidRDefault="00623DF8" w:rsidP="00623DF8">
      <w:pPr>
        <w:widowControl w:val="0"/>
        <w:ind w:firstLine="709"/>
        <w:jc w:val="both"/>
      </w:pPr>
      <w:r>
        <w:t>-</w:t>
      </w:r>
      <w:r>
        <w:tab/>
        <w:t>сюжетно-ролевых игр.</w:t>
      </w:r>
    </w:p>
    <w:p w14:paraId="67A372DA" w14:textId="77777777" w:rsidR="00623DF8" w:rsidRDefault="00623DF8" w:rsidP="00623DF8">
      <w:pPr>
        <w:ind w:firstLine="709"/>
        <w:jc w:val="both"/>
        <w:rPr>
          <w:b/>
          <w:bCs/>
        </w:rPr>
      </w:pPr>
    </w:p>
    <w:p w14:paraId="0479F2C9" w14:textId="77777777" w:rsidR="00623DF8" w:rsidRPr="00623DF8" w:rsidRDefault="00623DF8" w:rsidP="00623DF8">
      <w:pPr>
        <w:ind w:firstLine="709"/>
        <w:jc w:val="both"/>
        <w:rPr>
          <w:bCs/>
          <w:sz w:val="20"/>
          <w:szCs w:val="20"/>
        </w:rPr>
      </w:pPr>
      <w:r w:rsidRPr="00623DF8">
        <w:rPr>
          <w:rFonts w:ascii="Arial" w:hAnsi="Arial"/>
          <w:bCs/>
          <w:i/>
          <w:iCs/>
          <w:sz w:val="20"/>
          <w:szCs w:val="20"/>
        </w:rPr>
        <w:t>1.3.ОПИСАНИЕ МЕСТА КОРРЕКЦИОННОГО КУРСА В УЧЕБНОМ ПЛАНЕ</w:t>
      </w:r>
      <w:r w:rsidRPr="00623DF8">
        <w:rPr>
          <w:bCs/>
          <w:sz w:val="20"/>
          <w:szCs w:val="20"/>
        </w:rPr>
        <w:t>.</w:t>
      </w:r>
    </w:p>
    <w:p w14:paraId="5563B779" w14:textId="77777777" w:rsidR="00623DF8" w:rsidRDefault="00623DF8" w:rsidP="00623DF8">
      <w:pPr>
        <w:ind w:firstLine="709"/>
        <w:jc w:val="both"/>
      </w:pPr>
      <w:r>
        <w:t>Федеральный государственный стандарт для детей с ограниченными возможностями здоровья определяет коррекционную деятельность как неотъемлемую часть образовательного процесса.  Коррекционно-развивающие занятия по социально-бытовой ориентировке являются составной частью этой деятельности.  Занятия проводятся после уроков, в групповой, подгрупповой или индивидуальной форме. Продолжительность коррекционного занятия не более – 30 минут, 1-4 класс по 0,5 часа в неделю.</w:t>
      </w:r>
    </w:p>
    <w:p w14:paraId="6D828E79" w14:textId="77777777" w:rsidR="00623DF8" w:rsidRPr="00623DF8" w:rsidRDefault="00623DF8" w:rsidP="00623DF8">
      <w:pPr>
        <w:pStyle w:val="20"/>
        <w:rPr>
          <w:b w:val="0"/>
          <w:i w:val="0"/>
          <w:sz w:val="20"/>
          <w:szCs w:val="20"/>
        </w:rPr>
      </w:pPr>
      <w:bookmarkStart w:id="3" w:name="_Toc3"/>
      <w:r w:rsidRPr="00623DF8">
        <w:rPr>
          <w:rFonts w:eastAsia="Arial Unicode MS" w:cs="Arial Unicode MS"/>
          <w:b w:val="0"/>
          <w:i w:val="0"/>
          <w:sz w:val="20"/>
          <w:szCs w:val="20"/>
        </w:rPr>
        <w:t>1.4. ЛИЧНОСТНЫЕ РЕЗУЛЬТАТЫ ОСВОЕНИЯ КОРРЕКЦИОННОГО КУРСА</w:t>
      </w:r>
      <w:bookmarkEnd w:id="3"/>
    </w:p>
    <w:p w14:paraId="44A098EA" w14:textId="77777777" w:rsidR="00623DF8" w:rsidRDefault="00623DF8" w:rsidP="00623DF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себя как члена общества; формирование чувства коллективизма и взаимопомощи в учебной среде.</w:t>
      </w:r>
    </w:p>
    <w:p w14:paraId="601724A5" w14:textId="77777777" w:rsidR="00623DF8" w:rsidRDefault="00623DF8" w:rsidP="00623DF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к культуре других народов.</w:t>
      </w:r>
    </w:p>
    <w:p w14:paraId="72E5AD66" w14:textId="77777777" w:rsidR="00623DF8" w:rsidRDefault="00623DF8" w:rsidP="00623DF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адекватных представлений: о собственных возможностях, о насущно необходимом жизнеобеспечении.</w:t>
      </w:r>
    </w:p>
    <w:p w14:paraId="703A0BA0" w14:textId="77777777" w:rsidR="00623DF8" w:rsidRDefault="00623DF8" w:rsidP="00623DF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14:paraId="7DDCF6C7" w14:textId="77777777" w:rsidR="00623DF8" w:rsidRDefault="00623DF8" w:rsidP="00623DF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социально-бытовыми умениями, используемыми в повседневной жизни.</w:t>
      </w:r>
    </w:p>
    <w:p w14:paraId="20F421A9" w14:textId="77777777" w:rsidR="00623DF8" w:rsidRDefault="00623DF8" w:rsidP="00623DF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коммуникации  и принятыми нормами социального взаимодействия.</w:t>
      </w:r>
    </w:p>
    <w:p w14:paraId="50BC237D" w14:textId="77777777" w:rsidR="00623DF8" w:rsidRDefault="00623DF8" w:rsidP="00623DF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14:paraId="5CAA5D1B" w14:textId="77777777" w:rsidR="00623DF8" w:rsidRDefault="00623DF8" w:rsidP="00623DF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деятельности.</w:t>
      </w:r>
    </w:p>
    <w:p w14:paraId="0EC2C7D4" w14:textId="77777777" w:rsidR="00623DF8" w:rsidRDefault="00623DF8" w:rsidP="00623DF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ситуациях.</w:t>
      </w:r>
    </w:p>
    <w:p w14:paraId="6178BC85" w14:textId="77777777" w:rsidR="00623DF8" w:rsidRDefault="00623DF8" w:rsidP="00623DF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эстетических потребностей, ценностей и чувств.</w:t>
      </w:r>
    </w:p>
    <w:p w14:paraId="6FE53678" w14:textId="77777777" w:rsidR="00623DF8" w:rsidRDefault="00623DF8" w:rsidP="00623DF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798F9" w14:textId="77777777" w:rsidR="00623DF8" w:rsidRPr="00623DF8" w:rsidRDefault="00623DF8" w:rsidP="00623DF8">
      <w:pPr>
        <w:pStyle w:val="10"/>
        <w:rPr>
          <w:sz w:val="20"/>
          <w:szCs w:val="20"/>
        </w:rPr>
      </w:pPr>
      <w:bookmarkStart w:id="4" w:name="_Toc4"/>
      <w:r w:rsidRPr="00623DF8">
        <w:rPr>
          <w:rFonts w:eastAsia="Arial Unicode MS" w:cs="Arial Unicode MS"/>
          <w:sz w:val="20"/>
          <w:szCs w:val="20"/>
        </w:rPr>
        <w:t>2. ОСНОВНОЕ СОДЕРЖАНИЕ КОРРЕКЦИОННОГО КУРСА</w:t>
      </w:r>
      <w:bookmarkEnd w:id="4"/>
    </w:p>
    <w:p w14:paraId="6C645A34" w14:textId="77777777" w:rsidR="00623DF8" w:rsidRDefault="00623DF8" w:rsidP="00623DF8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4 класс</w:t>
      </w:r>
    </w:p>
    <w:p w14:paraId="60E55D3F" w14:textId="77777777" w:rsidR="00623DF8" w:rsidRDefault="00623DF8" w:rsidP="00623DF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8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"/>
        <w:gridCol w:w="3588"/>
        <w:gridCol w:w="3492"/>
      </w:tblGrid>
      <w:tr w:rsidR="00623DF8" w14:paraId="05972BE1" w14:textId="77777777" w:rsidTr="00442515">
        <w:trPr>
          <w:trHeight w:val="35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2A81" w14:textId="77777777" w:rsidR="00623DF8" w:rsidRDefault="00623DF8" w:rsidP="00442515">
            <w:pPr>
              <w:jc w:val="both"/>
            </w:pPr>
            <w:r>
              <w:t>№</w:t>
            </w:r>
            <w:r>
              <w:rPr>
                <w:lang w:val="en-US"/>
              </w:rPr>
              <w:t>/</w:t>
            </w:r>
            <w:r>
              <w:t>п.п.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70EE" w14:textId="77777777" w:rsidR="00623DF8" w:rsidRDefault="00623DF8" w:rsidP="00442515">
            <w:pPr>
              <w:jc w:val="both"/>
            </w:pPr>
            <w:r>
              <w:t>Темы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1AAD" w14:textId="77777777" w:rsidR="00623DF8" w:rsidRDefault="00623DF8" w:rsidP="00623DF8">
            <w:pPr>
              <w:jc w:val="both"/>
            </w:pPr>
            <w:r>
              <w:t xml:space="preserve">Количество часов  </w:t>
            </w:r>
          </w:p>
        </w:tc>
      </w:tr>
      <w:tr w:rsidR="00623DF8" w14:paraId="09288A5E" w14:textId="77777777" w:rsidTr="00442515">
        <w:trPr>
          <w:trHeight w:val="30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FFBA" w14:textId="77777777" w:rsidR="00623DF8" w:rsidRDefault="00623DF8" w:rsidP="00442515">
            <w:pPr>
              <w:jc w:val="both"/>
            </w:pPr>
            <w:r>
              <w:t>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43C1" w14:textId="77777777" w:rsidR="00623DF8" w:rsidRDefault="00623DF8" w:rsidP="00442515">
            <w:pPr>
              <w:jc w:val="both"/>
            </w:pPr>
            <w:r>
              <w:t>Диагностика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445D" w14:textId="77777777" w:rsidR="00623DF8" w:rsidRDefault="00623DF8" w:rsidP="00442515">
            <w:pPr>
              <w:jc w:val="center"/>
            </w:pPr>
            <w:r>
              <w:t>1</w:t>
            </w:r>
          </w:p>
        </w:tc>
      </w:tr>
      <w:tr w:rsidR="00623DF8" w14:paraId="4FC022EC" w14:textId="77777777" w:rsidTr="00442515">
        <w:trPr>
          <w:trHeight w:val="30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0DECF" w14:textId="77777777" w:rsidR="00623DF8" w:rsidRDefault="00623DF8" w:rsidP="00442515">
            <w:pPr>
              <w:jc w:val="both"/>
            </w:pPr>
            <w:r>
              <w:t>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A0EA" w14:textId="77777777" w:rsidR="00623DF8" w:rsidRDefault="00623DF8" w:rsidP="00442515">
            <w:pPr>
              <w:jc w:val="both"/>
            </w:pPr>
            <w:r>
              <w:t>Личная гигиена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F245" w14:textId="77777777" w:rsidR="00623DF8" w:rsidRDefault="00623DF8" w:rsidP="00442515">
            <w:pPr>
              <w:jc w:val="center"/>
            </w:pPr>
            <w:r>
              <w:t>1</w:t>
            </w:r>
          </w:p>
        </w:tc>
      </w:tr>
      <w:tr w:rsidR="00623DF8" w14:paraId="55D3919C" w14:textId="77777777" w:rsidTr="00442515">
        <w:trPr>
          <w:trHeight w:val="30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A595" w14:textId="77777777" w:rsidR="00623DF8" w:rsidRDefault="00623DF8" w:rsidP="00442515">
            <w:pPr>
              <w:jc w:val="both"/>
            </w:pPr>
            <w:r>
              <w:t>3.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038A" w14:textId="77777777" w:rsidR="00623DF8" w:rsidRDefault="00623DF8" w:rsidP="00442515">
            <w:pPr>
              <w:jc w:val="both"/>
            </w:pPr>
            <w:r>
              <w:t>Жилище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D119" w14:textId="77777777" w:rsidR="00623DF8" w:rsidRDefault="00623DF8" w:rsidP="00442515">
            <w:pPr>
              <w:jc w:val="center"/>
            </w:pPr>
            <w:r>
              <w:t>2</w:t>
            </w:r>
          </w:p>
        </w:tc>
      </w:tr>
      <w:tr w:rsidR="00623DF8" w14:paraId="2A69D5EF" w14:textId="77777777" w:rsidTr="00442515">
        <w:trPr>
          <w:trHeight w:val="30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EC3C" w14:textId="77777777" w:rsidR="00623DF8" w:rsidRDefault="00623DF8" w:rsidP="00442515">
            <w:pPr>
              <w:jc w:val="both"/>
            </w:pPr>
            <w:r>
              <w:t>4.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761E" w14:textId="77777777" w:rsidR="00623DF8" w:rsidRDefault="00623DF8" w:rsidP="00442515">
            <w:pPr>
              <w:jc w:val="both"/>
            </w:pPr>
            <w:r>
              <w:t>Одежда и обувь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18D8" w14:textId="77777777" w:rsidR="00623DF8" w:rsidRDefault="00623DF8" w:rsidP="00442515">
            <w:pPr>
              <w:jc w:val="center"/>
            </w:pPr>
            <w:r>
              <w:t>2</w:t>
            </w:r>
          </w:p>
        </w:tc>
      </w:tr>
      <w:tr w:rsidR="00623DF8" w14:paraId="5CB9264E" w14:textId="77777777" w:rsidTr="00442515">
        <w:trPr>
          <w:trHeight w:val="30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05E5" w14:textId="77777777" w:rsidR="00623DF8" w:rsidRDefault="00623DF8" w:rsidP="00442515">
            <w:pPr>
              <w:jc w:val="both"/>
            </w:pPr>
            <w:r>
              <w:t>5.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BF464" w14:textId="77777777" w:rsidR="00623DF8" w:rsidRDefault="00623DF8" w:rsidP="00442515">
            <w:pPr>
              <w:jc w:val="both"/>
            </w:pPr>
            <w:r>
              <w:t>Торговля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5DC5" w14:textId="77777777" w:rsidR="00623DF8" w:rsidRDefault="00623DF8" w:rsidP="00442515">
            <w:pPr>
              <w:jc w:val="center"/>
            </w:pPr>
            <w:r>
              <w:t>2</w:t>
            </w:r>
          </w:p>
        </w:tc>
      </w:tr>
      <w:tr w:rsidR="00623DF8" w14:paraId="1A289546" w14:textId="77777777" w:rsidTr="00442515">
        <w:trPr>
          <w:trHeight w:val="30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7313" w14:textId="77777777" w:rsidR="00623DF8" w:rsidRDefault="00623DF8" w:rsidP="00442515">
            <w:pPr>
              <w:jc w:val="both"/>
            </w:pPr>
            <w:r>
              <w:t>6.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7997" w14:textId="77777777" w:rsidR="00623DF8" w:rsidRDefault="00623DF8" w:rsidP="00442515">
            <w:pPr>
              <w:jc w:val="both"/>
            </w:pPr>
            <w:r>
              <w:t>Транспорт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7FF5" w14:textId="77777777" w:rsidR="00623DF8" w:rsidRDefault="00623DF8" w:rsidP="00442515">
            <w:pPr>
              <w:jc w:val="center"/>
            </w:pPr>
            <w:r>
              <w:t>2</w:t>
            </w:r>
          </w:p>
        </w:tc>
      </w:tr>
      <w:tr w:rsidR="00623DF8" w14:paraId="7293CB7D" w14:textId="77777777" w:rsidTr="00442515">
        <w:trPr>
          <w:trHeight w:val="30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36BE8" w14:textId="77777777" w:rsidR="00623DF8" w:rsidRDefault="00623DF8" w:rsidP="00442515">
            <w:pPr>
              <w:jc w:val="both"/>
            </w:pPr>
            <w:r>
              <w:t>7.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7615" w14:textId="77777777" w:rsidR="00623DF8" w:rsidRDefault="00623DF8" w:rsidP="00442515">
            <w:pPr>
              <w:jc w:val="both"/>
            </w:pPr>
            <w:r>
              <w:t>Профессия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AC17" w14:textId="77777777" w:rsidR="00623DF8" w:rsidRDefault="00623DF8" w:rsidP="00442515">
            <w:pPr>
              <w:jc w:val="center"/>
            </w:pPr>
            <w:r>
              <w:t>2</w:t>
            </w:r>
          </w:p>
        </w:tc>
      </w:tr>
      <w:tr w:rsidR="00623DF8" w14:paraId="6FF8B588" w14:textId="77777777" w:rsidTr="00442515">
        <w:trPr>
          <w:trHeight w:val="30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7226" w14:textId="77777777" w:rsidR="00623DF8" w:rsidRDefault="00623DF8" w:rsidP="00442515">
            <w:pPr>
              <w:jc w:val="both"/>
            </w:pPr>
            <w:r>
              <w:t>8.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D979" w14:textId="77777777" w:rsidR="00623DF8" w:rsidRDefault="00623DF8" w:rsidP="00442515">
            <w:pPr>
              <w:jc w:val="both"/>
            </w:pPr>
            <w:r>
              <w:t>Этикет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BD3D" w14:textId="77777777" w:rsidR="00623DF8" w:rsidRDefault="00623DF8" w:rsidP="00442515">
            <w:pPr>
              <w:jc w:val="center"/>
            </w:pPr>
            <w:r>
              <w:t>2</w:t>
            </w:r>
          </w:p>
        </w:tc>
      </w:tr>
      <w:tr w:rsidR="00623DF8" w14:paraId="6CFB9560" w14:textId="77777777" w:rsidTr="00442515">
        <w:trPr>
          <w:trHeight w:val="30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923A9" w14:textId="77777777" w:rsidR="00623DF8" w:rsidRDefault="00623DF8" w:rsidP="00442515">
            <w:pPr>
              <w:jc w:val="both"/>
            </w:pPr>
            <w:r>
              <w:t>9.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CA9B" w14:textId="77777777" w:rsidR="00623DF8" w:rsidRDefault="00623DF8" w:rsidP="00442515">
            <w:pPr>
              <w:jc w:val="both"/>
            </w:pPr>
            <w:r>
              <w:t>Питание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E8FB2" w14:textId="77777777" w:rsidR="00623DF8" w:rsidRDefault="00623DF8" w:rsidP="00442515">
            <w:pPr>
              <w:jc w:val="center"/>
            </w:pPr>
            <w:r>
              <w:t>2</w:t>
            </w:r>
          </w:p>
        </w:tc>
      </w:tr>
      <w:tr w:rsidR="00623DF8" w14:paraId="4E6B3136" w14:textId="77777777" w:rsidTr="00442515">
        <w:trPr>
          <w:trHeight w:val="30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E6B6E" w14:textId="77777777" w:rsidR="00623DF8" w:rsidRDefault="00623DF8" w:rsidP="00442515">
            <w:pPr>
              <w:jc w:val="both"/>
            </w:pPr>
            <w:r>
              <w:t>10.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C0FA2" w14:textId="77777777" w:rsidR="00623DF8" w:rsidRDefault="00623DF8" w:rsidP="00442515">
            <w:pPr>
              <w:jc w:val="both"/>
            </w:pPr>
            <w:r>
              <w:t xml:space="preserve">Диагностика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0AE4A" w14:textId="77777777" w:rsidR="00623DF8" w:rsidRDefault="00623DF8" w:rsidP="00442515">
            <w:pPr>
              <w:jc w:val="center"/>
            </w:pPr>
            <w:r>
              <w:t>1</w:t>
            </w:r>
          </w:p>
        </w:tc>
      </w:tr>
      <w:tr w:rsidR="00623DF8" w14:paraId="6DF92DDB" w14:textId="77777777" w:rsidTr="00442515">
        <w:trPr>
          <w:trHeight w:val="30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C6C7" w14:textId="77777777" w:rsidR="00623DF8" w:rsidRDefault="00623DF8" w:rsidP="00442515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71D2" w14:textId="77777777" w:rsidR="00623DF8" w:rsidRDefault="00623DF8" w:rsidP="00442515">
            <w:pPr>
              <w:jc w:val="both"/>
            </w:pPr>
            <w:r>
              <w:t>Всего часов: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6199" w14:textId="77777777" w:rsidR="00623DF8" w:rsidRDefault="00623DF8" w:rsidP="00442515">
            <w:pPr>
              <w:jc w:val="center"/>
            </w:pPr>
            <w:r>
              <w:t>17</w:t>
            </w:r>
          </w:p>
        </w:tc>
      </w:tr>
    </w:tbl>
    <w:p w14:paraId="0B610D64" w14:textId="77777777" w:rsidR="00623DF8" w:rsidRDefault="00623DF8" w:rsidP="00623DF8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4B7F49" w14:textId="77777777" w:rsidR="00623DF8" w:rsidRDefault="00623DF8" w:rsidP="00623DF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ED1B5" w14:textId="77777777" w:rsidR="00623DF8" w:rsidRDefault="00623DF8" w:rsidP="00623DF8">
      <w:pPr>
        <w:ind w:firstLine="709"/>
        <w:jc w:val="both"/>
        <w:rPr>
          <w:b/>
          <w:bCs/>
        </w:rPr>
      </w:pPr>
    </w:p>
    <w:p w14:paraId="3CA003D1" w14:textId="77777777" w:rsidR="00623DF8" w:rsidRDefault="00623DF8" w:rsidP="00623DF8">
      <w:pPr>
        <w:ind w:firstLine="709"/>
        <w:jc w:val="both"/>
        <w:rPr>
          <w:b/>
          <w:bCs/>
        </w:rPr>
      </w:pPr>
      <w:r>
        <w:rPr>
          <w:b/>
          <w:bCs/>
        </w:rPr>
        <w:t>4класс</w:t>
      </w:r>
    </w:p>
    <w:tbl>
      <w:tblPr>
        <w:tblStyle w:val="TableNormal"/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2819"/>
        <w:gridCol w:w="784"/>
        <w:gridCol w:w="1847"/>
        <w:gridCol w:w="2601"/>
        <w:gridCol w:w="2425"/>
      </w:tblGrid>
      <w:tr w:rsidR="00623DF8" w14:paraId="287230B7" w14:textId="77777777" w:rsidTr="00442515"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3474" w14:textId="77777777" w:rsidR="00623DF8" w:rsidRDefault="00623DF8" w:rsidP="00442515">
            <w:pPr>
              <w:jc w:val="center"/>
            </w:pPr>
          </w:p>
          <w:p w14:paraId="7F4C2393" w14:textId="77777777" w:rsidR="00623DF8" w:rsidRDefault="00623DF8" w:rsidP="00442515">
            <w:pPr>
              <w:jc w:val="center"/>
            </w:pPr>
            <w:r>
              <w:t>№</w:t>
            </w:r>
          </w:p>
          <w:p w14:paraId="26FDABA6" w14:textId="77777777" w:rsidR="00623DF8" w:rsidRDefault="00623DF8" w:rsidP="00442515">
            <w:pPr>
              <w:jc w:val="center"/>
            </w:pPr>
            <w:r>
              <w:t>п/п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D2D9" w14:textId="77777777" w:rsidR="00623DF8" w:rsidRDefault="00623DF8" w:rsidP="00442515">
            <w:pPr>
              <w:jc w:val="center"/>
            </w:pPr>
            <w:r>
              <w:t>Раздел. Тема.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BCFB" w14:textId="77777777" w:rsidR="00623DF8" w:rsidRDefault="00623DF8" w:rsidP="00442515">
            <w:pPr>
              <w:jc w:val="center"/>
            </w:pPr>
            <w:r>
              <w:t>Кол-во</w:t>
            </w:r>
          </w:p>
          <w:p w14:paraId="4DED9D42" w14:textId="77777777" w:rsidR="00623DF8" w:rsidRDefault="00623DF8" w:rsidP="00442515">
            <w:pPr>
              <w:jc w:val="center"/>
            </w:pPr>
            <w:r>
              <w:t>часов</w:t>
            </w:r>
          </w:p>
          <w:p w14:paraId="2FB6D008" w14:textId="77777777" w:rsidR="00623DF8" w:rsidRDefault="00623DF8" w:rsidP="00442515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A1B2" w14:textId="77777777" w:rsidR="00623DF8" w:rsidRDefault="00623DF8" w:rsidP="00442515">
            <w:pPr>
              <w:jc w:val="center"/>
            </w:pPr>
            <w:r>
              <w:t>Оборудование и ИКТ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2D486" w14:textId="77777777" w:rsidR="00623DF8" w:rsidRDefault="00623DF8" w:rsidP="00442515">
            <w:pPr>
              <w:jc w:val="center"/>
            </w:pPr>
            <w:r>
              <w:t>Основные виды деятельности учителя.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EE9F" w14:textId="77777777" w:rsidR="00623DF8" w:rsidRDefault="00623DF8" w:rsidP="00442515">
            <w:pPr>
              <w:jc w:val="center"/>
            </w:pPr>
            <w:r>
              <w:t>Основные виды деятельности учащихся</w:t>
            </w:r>
          </w:p>
        </w:tc>
      </w:tr>
      <w:tr w:rsidR="00623DF8" w14:paraId="2B00D495" w14:textId="77777777" w:rsidTr="00442515">
        <w:trPr>
          <w:trHeight w:val="3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A5FC" w14:textId="77777777" w:rsidR="00623DF8" w:rsidRDefault="00623DF8" w:rsidP="00442515">
            <w:pPr>
              <w:jc w:val="center"/>
            </w:pPr>
            <w: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95A7" w14:textId="77777777" w:rsidR="00623DF8" w:rsidRDefault="00623DF8" w:rsidP="00442515">
            <w:r>
              <w:rPr>
                <w:b/>
                <w:bCs/>
              </w:rPr>
              <w:t>Диагностика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1118" w14:textId="77777777" w:rsidR="00623DF8" w:rsidRDefault="00623DF8" w:rsidP="00442515">
            <w:pPr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8F00" w14:textId="77777777" w:rsidR="00623DF8" w:rsidRDefault="00623DF8" w:rsidP="00442515">
            <w:r>
              <w:t>Изображения, предметы быта.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FBF33" w14:textId="77777777" w:rsidR="00623DF8" w:rsidRDefault="00623DF8" w:rsidP="00442515">
            <w:r>
              <w:t>-диагностирует учащихся по программным темам, а так же проверяет готовность детей к практической работе и выявляет психофизические особенности по восприятию изучаемого материала.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FD51" w14:textId="77777777" w:rsidR="00623DF8" w:rsidRDefault="00623DF8" w:rsidP="00442515">
            <w:r>
              <w:t>- выполняют практические задания и отвечают на вопросы.</w:t>
            </w:r>
          </w:p>
        </w:tc>
      </w:tr>
      <w:tr w:rsidR="00623DF8" w14:paraId="742F0E14" w14:textId="77777777" w:rsidTr="00442515">
        <w:trPr>
          <w:trHeight w:val="2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2EE5" w14:textId="77777777" w:rsidR="00623DF8" w:rsidRDefault="00623DF8" w:rsidP="00442515">
            <w:pPr>
              <w:jc w:val="center"/>
            </w:pPr>
            <w:r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EE12" w14:textId="77777777" w:rsidR="00623DF8" w:rsidRDefault="00623DF8" w:rsidP="00442515">
            <w:r>
              <w:rPr>
                <w:b/>
                <w:bCs/>
              </w:rPr>
              <w:t>Личная гигиена</w:t>
            </w:r>
          </w:p>
          <w:p w14:paraId="50C8EB13" w14:textId="77777777" w:rsidR="00623DF8" w:rsidRDefault="00623DF8" w:rsidP="00623DF8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Вечерний туалет </w:t>
            </w:r>
          </w:p>
          <w:p w14:paraId="46EF1D21" w14:textId="77777777" w:rsidR="00623DF8" w:rsidRDefault="00623DF8" w:rsidP="00623DF8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ногтями.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6409" w14:textId="77777777" w:rsidR="00623DF8" w:rsidRDefault="00623DF8" w:rsidP="00442515">
            <w:pPr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A06E" w14:textId="77777777" w:rsidR="00623DF8" w:rsidRDefault="00623DF8" w:rsidP="00442515">
            <w:r>
              <w:t>Маникюрный набор.</w:t>
            </w:r>
          </w:p>
          <w:p w14:paraId="7B9EA321" w14:textId="77777777" w:rsidR="00623DF8" w:rsidRDefault="00623DF8" w:rsidP="00442515">
            <w:r>
              <w:t>Расческа.</w:t>
            </w:r>
          </w:p>
          <w:p w14:paraId="0FE51CE8" w14:textId="77777777" w:rsidR="00623DF8" w:rsidRDefault="00623DF8" w:rsidP="00442515">
            <w:r>
              <w:t>Туалетное мыло.</w:t>
            </w:r>
          </w:p>
          <w:p w14:paraId="6392A3C1" w14:textId="77777777" w:rsidR="00623DF8" w:rsidRDefault="00623DF8" w:rsidP="00442515">
            <w:r>
              <w:t>Мочалка.</w:t>
            </w:r>
          </w:p>
          <w:p w14:paraId="0BA11B27" w14:textId="77777777" w:rsidR="00623DF8" w:rsidRDefault="00623DF8" w:rsidP="00442515">
            <w:r>
              <w:t>Полотенце.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5A32" w14:textId="77777777" w:rsidR="00623DF8" w:rsidRDefault="00623DF8" w:rsidP="00442515">
            <w:r>
              <w:t>Учитель рассказывает и показывает, как ухаживать за ногтями. Рассказывает, как правильно мыться.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FE63" w14:textId="77777777" w:rsidR="00623DF8" w:rsidRDefault="00623DF8" w:rsidP="00442515">
            <w:r>
              <w:t>Учащиеся отвечают на вопросы учителя. Совместно с учителем выполняют действия по уходу за ногтями и моют куклу. Затем делают это самостоятельно.</w:t>
            </w:r>
          </w:p>
        </w:tc>
      </w:tr>
      <w:tr w:rsidR="00623DF8" w14:paraId="5D728474" w14:textId="77777777" w:rsidTr="00442515">
        <w:trPr>
          <w:trHeight w:val="3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079B" w14:textId="77777777" w:rsidR="00623DF8" w:rsidRDefault="00623DF8" w:rsidP="00442515">
            <w:pPr>
              <w:jc w:val="center"/>
            </w:pPr>
            <w:r>
              <w:t>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A657" w14:textId="77777777" w:rsidR="00623DF8" w:rsidRDefault="00623DF8" w:rsidP="00442515">
            <w:r>
              <w:rPr>
                <w:b/>
                <w:bCs/>
              </w:rPr>
              <w:t>Одежда и обувь</w:t>
            </w:r>
          </w:p>
          <w:p w14:paraId="38863A10" w14:textId="77777777" w:rsidR="00623DF8" w:rsidRDefault="00623DF8" w:rsidP="00623DF8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 платяном шкафу.</w:t>
            </w:r>
          </w:p>
          <w:p w14:paraId="106E4537" w14:textId="77777777" w:rsidR="00623DF8" w:rsidRDefault="00623DF8" w:rsidP="00623DF8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утюгом и гладильной доской (глажение при выключенном утюге).</w:t>
            </w:r>
          </w:p>
          <w:p w14:paraId="71621ACE" w14:textId="77777777" w:rsidR="00623DF8" w:rsidRDefault="00623DF8" w:rsidP="00442515">
            <w:pPr>
              <w:pStyle w:val="a7"/>
              <w:spacing w:after="0" w:line="240" w:lineRule="auto"/>
              <w:ind w:left="0"/>
            </w:pPr>
          </w:p>
          <w:p w14:paraId="5BAB4A25" w14:textId="77777777" w:rsidR="00623DF8" w:rsidRDefault="00623DF8" w:rsidP="00623DF8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пришивать пуговицы.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4A47" w14:textId="77777777" w:rsidR="00623DF8" w:rsidRDefault="00623DF8" w:rsidP="00442515">
            <w:pPr>
              <w:jc w:val="center"/>
            </w:pPr>
            <w:r>
              <w:t>2</w:t>
            </w:r>
          </w:p>
          <w:p w14:paraId="515661A8" w14:textId="77777777" w:rsidR="00623DF8" w:rsidRDefault="00623DF8" w:rsidP="00442515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3807" w14:textId="77777777" w:rsidR="00623DF8" w:rsidRDefault="00623DF8" w:rsidP="00442515">
            <w:r>
              <w:t>Одежда. Шкаф.</w:t>
            </w:r>
          </w:p>
          <w:p w14:paraId="1C8B681F" w14:textId="77777777" w:rsidR="00623DF8" w:rsidRDefault="00623DF8" w:rsidP="00442515">
            <w:r>
              <w:t>Утюг, гладильная доска, иголка, ткань, нитки, пуговицы.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1F3E" w14:textId="77777777" w:rsidR="00623DF8" w:rsidRDefault="00623DF8" w:rsidP="00442515">
            <w:r>
              <w:t>Учитель рассказывает и показывает, как привести плательный шкаф в порядок. Совместно с учащимися гладит одежду и кухонные полотенца, пришивает пуговицы. Рассказывает о технике безопасности при работе с утюгом и с иголкой.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46EA" w14:textId="77777777" w:rsidR="00623DF8" w:rsidRDefault="00623DF8" w:rsidP="00442515">
            <w:r>
              <w:t>Учащиеся наводят порядок в платяном шкафу сначала с учителем, потом самостоятельно. Гладят и шьют сначала с учителем, потом самостоятельно.</w:t>
            </w:r>
          </w:p>
        </w:tc>
      </w:tr>
      <w:tr w:rsidR="00623DF8" w14:paraId="5D4FDCE4" w14:textId="77777777" w:rsidTr="00442515"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4351" w14:textId="77777777" w:rsidR="00623DF8" w:rsidRDefault="00623DF8" w:rsidP="00442515">
            <w:pPr>
              <w:jc w:val="center"/>
            </w:pPr>
            <w:r>
              <w:t>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3207D" w14:textId="77777777" w:rsidR="00623DF8" w:rsidRDefault="00623DF8" w:rsidP="00442515">
            <w:r>
              <w:rPr>
                <w:b/>
                <w:bCs/>
              </w:rPr>
              <w:t>Этикет</w:t>
            </w:r>
          </w:p>
          <w:p w14:paraId="53723FBD" w14:textId="77777777" w:rsidR="00623DF8" w:rsidRDefault="00623DF8" w:rsidP="00623DF8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Невербальное общение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17D1" w14:textId="77777777" w:rsidR="00623DF8" w:rsidRDefault="00623DF8" w:rsidP="00442515">
            <w:pPr>
              <w:jc w:val="center"/>
            </w:pPr>
            <w:r>
              <w:t>2</w:t>
            </w:r>
          </w:p>
          <w:p w14:paraId="751284D0" w14:textId="77777777" w:rsidR="00623DF8" w:rsidRDefault="00623DF8" w:rsidP="00442515">
            <w:pPr>
              <w:jc w:val="center"/>
            </w:pPr>
          </w:p>
          <w:p w14:paraId="627E223C" w14:textId="77777777" w:rsidR="00623DF8" w:rsidRDefault="00623DF8" w:rsidP="00442515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4F9C" w14:textId="77777777" w:rsidR="00623DF8" w:rsidRDefault="00623DF8" w:rsidP="00442515">
            <w:r>
              <w:t xml:space="preserve">Изображения 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D829" w14:textId="77777777" w:rsidR="00623DF8" w:rsidRDefault="00623DF8" w:rsidP="00442515">
            <w:r>
              <w:t>Учитель рассказывает и показывает, как можно не вербально общаться с людьми и как люди понимают жесты и позы.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511F" w14:textId="77777777" w:rsidR="00623DF8" w:rsidRDefault="00623DF8" w:rsidP="00442515">
            <w:r>
              <w:t xml:space="preserve">Отвечают на вопросы учителя и выполняют практическое задание. </w:t>
            </w:r>
          </w:p>
        </w:tc>
      </w:tr>
      <w:tr w:rsidR="00623DF8" w14:paraId="4F399221" w14:textId="77777777" w:rsidTr="00442515">
        <w:trPr>
          <w:trHeight w:val="30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ED5E" w14:textId="77777777" w:rsidR="00623DF8" w:rsidRDefault="00623DF8" w:rsidP="00442515">
            <w:pPr>
              <w:jc w:val="center"/>
            </w:pPr>
            <w:r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277C" w14:textId="77777777" w:rsidR="00623DF8" w:rsidRDefault="00623DF8" w:rsidP="00442515">
            <w:pPr>
              <w:rPr>
                <w:b/>
                <w:bCs/>
              </w:rPr>
            </w:pPr>
            <w:r>
              <w:rPr>
                <w:b/>
                <w:bCs/>
              </w:rPr>
              <w:t>Жилище</w:t>
            </w:r>
          </w:p>
          <w:p w14:paraId="4D1B8EF2" w14:textId="77777777" w:rsidR="00623DF8" w:rsidRDefault="00623DF8" w:rsidP="00442515"/>
          <w:p w14:paraId="3547BE05" w14:textId="77777777" w:rsidR="00623DF8" w:rsidRDefault="00623DF8" w:rsidP="00623DF8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растения, уход за ними.</w:t>
            </w:r>
          </w:p>
          <w:p w14:paraId="1C519312" w14:textId="77777777" w:rsidR="00623DF8" w:rsidRDefault="00623DF8" w:rsidP="00442515"/>
          <w:p w14:paraId="0083D76F" w14:textId="77777777" w:rsidR="00623DF8" w:rsidRDefault="00623DF8" w:rsidP="00623DF8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Пылесос и его применение</w:t>
            </w:r>
          </w:p>
          <w:p w14:paraId="5CEC7226" w14:textId="77777777" w:rsidR="00623DF8" w:rsidRDefault="00623DF8" w:rsidP="00442515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F7D1" w14:textId="77777777" w:rsidR="00623DF8" w:rsidRDefault="00623DF8" w:rsidP="00442515">
            <w:pPr>
              <w:jc w:val="center"/>
            </w:pPr>
            <w: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6F454" w14:textId="77777777" w:rsidR="00623DF8" w:rsidRDefault="00623DF8" w:rsidP="00442515">
            <w:r>
              <w:t>Комнатные растения, пылесос.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0778" w14:textId="77777777" w:rsidR="00623DF8" w:rsidRDefault="00623DF8" w:rsidP="00442515">
            <w:r>
              <w:t>Учитель рассказывает, какие виды комнатных растений бывают и как за ними ухаживать. Учитель рассказывает и показывает, как пользоваться пылесосом.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4EFA" w14:textId="77777777" w:rsidR="00623DF8" w:rsidRDefault="00623DF8" w:rsidP="00442515">
            <w:r>
              <w:t xml:space="preserve">Отвечают на вопросы учителя. Ухаживают за комнатными </w:t>
            </w:r>
          </w:p>
        </w:tc>
      </w:tr>
      <w:tr w:rsidR="00623DF8" w14:paraId="05C1777E" w14:textId="77777777" w:rsidTr="00442515">
        <w:trPr>
          <w:trHeight w:val="2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D680" w14:textId="77777777" w:rsidR="00623DF8" w:rsidRDefault="00623DF8" w:rsidP="00442515">
            <w:pPr>
              <w:jc w:val="center"/>
            </w:pPr>
            <w:r>
              <w:t>6..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D686" w14:textId="77777777" w:rsidR="00623DF8" w:rsidRDefault="00623DF8" w:rsidP="00442515">
            <w:pPr>
              <w:rPr>
                <w:b/>
                <w:bCs/>
              </w:rPr>
            </w:pPr>
            <w:r>
              <w:rPr>
                <w:b/>
                <w:bCs/>
              </w:rPr>
              <w:t>Торговля</w:t>
            </w:r>
          </w:p>
          <w:p w14:paraId="2E1EAD6B" w14:textId="77777777" w:rsidR="00623DF8" w:rsidRDefault="00623DF8" w:rsidP="00442515">
            <w:pPr>
              <w:rPr>
                <w:b/>
                <w:bCs/>
              </w:rPr>
            </w:pPr>
          </w:p>
          <w:p w14:paraId="69EFBA6F" w14:textId="77777777" w:rsidR="00623DF8" w:rsidRDefault="00623DF8" w:rsidP="00623DF8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 и их назначение</w:t>
            </w:r>
          </w:p>
          <w:p w14:paraId="2CD028FD" w14:textId="77777777" w:rsidR="00623DF8" w:rsidRDefault="00623DF8" w:rsidP="00442515"/>
          <w:p w14:paraId="48C144A1" w14:textId="77777777" w:rsidR="00623DF8" w:rsidRDefault="00623DF8" w:rsidP="00623DF8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Универсам,</w:t>
            </w:r>
          </w:p>
          <w:p w14:paraId="3972C2B5" w14:textId="77777777" w:rsidR="00623DF8" w:rsidRDefault="00623DF8" w:rsidP="00442515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Отделы в универсаме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7B04" w14:textId="77777777" w:rsidR="00623DF8" w:rsidRDefault="00623DF8" w:rsidP="00442515">
            <w:pPr>
              <w:jc w:val="center"/>
            </w:pPr>
            <w: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F316" w14:textId="77777777" w:rsidR="00623DF8" w:rsidRDefault="00623DF8" w:rsidP="00442515">
            <w:r>
              <w:t>Изображения. Видеозапись.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7A66" w14:textId="77777777" w:rsidR="00623DF8" w:rsidRDefault="00623DF8" w:rsidP="00442515">
            <w:r>
              <w:t xml:space="preserve">Учитель рассказывает, какие отделы существуют в универсаме, какие товары их наполняют.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58B9" w14:textId="77777777" w:rsidR="00623DF8" w:rsidRDefault="00623DF8" w:rsidP="00442515">
            <w:r>
              <w:t>Учащие отвечают на вопросы учителя.</w:t>
            </w:r>
          </w:p>
        </w:tc>
      </w:tr>
      <w:tr w:rsidR="00623DF8" w14:paraId="6DFC36CA" w14:textId="77777777" w:rsidTr="00442515">
        <w:trPr>
          <w:trHeight w:val="2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DEC8" w14:textId="77777777" w:rsidR="00623DF8" w:rsidRDefault="00623DF8" w:rsidP="00442515">
            <w:pPr>
              <w:jc w:val="center"/>
            </w:pPr>
            <w:r>
              <w:t>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9FD5" w14:textId="77777777" w:rsidR="00623DF8" w:rsidRDefault="00623DF8" w:rsidP="00442515">
            <w:r>
              <w:rPr>
                <w:b/>
                <w:bCs/>
              </w:rPr>
              <w:t>Транспорт</w:t>
            </w:r>
          </w:p>
          <w:p w14:paraId="75AC8DE9" w14:textId="77777777" w:rsidR="00623DF8" w:rsidRDefault="00623DF8" w:rsidP="00442515"/>
          <w:p w14:paraId="77CD142F" w14:textId="77777777" w:rsidR="00623DF8" w:rsidRDefault="00623DF8" w:rsidP="00623DF8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Водный,</w:t>
            </w:r>
          </w:p>
          <w:p w14:paraId="118C48B0" w14:textId="77777777" w:rsidR="00623DF8" w:rsidRDefault="00623DF8" w:rsidP="00442515">
            <w:pPr>
              <w:pStyle w:val="a7"/>
              <w:widowControl w:val="0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наземный </w:t>
            </w:r>
          </w:p>
          <w:p w14:paraId="4DCD33EB" w14:textId="77777777" w:rsidR="00623DF8" w:rsidRDefault="00623DF8" w:rsidP="00442515">
            <w:pPr>
              <w:widowControl w:val="0"/>
            </w:pPr>
          </w:p>
          <w:p w14:paraId="544DB01C" w14:textId="77777777" w:rsidR="00623DF8" w:rsidRDefault="00623DF8" w:rsidP="00623DF8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Воздушный, железнодорожный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1809" w14:textId="77777777" w:rsidR="00623DF8" w:rsidRDefault="00623DF8" w:rsidP="00442515">
            <w:pPr>
              <w:jc w:val="center"/>
            </w:pPr>
            <w:r>
              <w:t>2</w:t>
            </w:r>
          </w:p>
          <w:p w14:paraId="5828E065" w14:textId="77777777" w:rsidR="00623DF8" w:rsidRDefault="00623DF8" w:rsidP="00442515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5557" w14:textId="77777777" w:rsidR="00623DF8" w:rsidRDefault="00623DF8" w:rsidP="00442515">
            <w:r>
              <w:t>Изображения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7AB7F" w14:textId="77777777" w:rsidR="00623DF8" w:rsidRDefault="00623DF8" w:rsidP="00442515">
            <w:r>
              <w:t>Учитель рассказывает, какой бывает транспорт.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E627" w14:textId="77777777" w:rsidR="00623DF8" w:rsidRDefault="00623DF8" w:rsidP="00442515">
            <w:r>
              <w:t>Ученики отвечают на вопросы учителя.</w:t>
            </w:r>
          </w:p>
        </w:tc>
      </w:tr>
      <w:tr w:rsidR="00623DF8" w14:paraId="1177683C" w14:textId="77777777" w:rsidTr="00442515">
        <w:trPr>
          <w:trHeight w:val="3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CE4D" w14:textId="77777777" w:rsidR="00623DF8" w:rsidRDefault="00623DF8" w:rsidP="00442515">
            <w:pPr>
              <w:jc w:val="center"/>
            </w:pPr>
            <w:r>
              <w:t>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67F8" w14:textId="77777777" w:rsidR="00623DF8" w:rsidRDefault="00623DF8" w:rsidP="00442515">
            <w:r>
              <w:rPr>
                <w:b/>
                <w:bCs/>
              </w:rPr>
              <w:t>Профессия</w:t>
            </w:r>
          </w:p>
          <w:p w14:paraId="521A62A5" w14:textId="77777777" w:rsidR="00623DF8" w:rsidRDefault="00623DF8" w:rsidP="00442515"/>
          <w:p w14:paraId="59472DB4" w14:textId="77777777" w:rsidR="00623DF8" w:rsidRDefault="00623DF8" w:rsidP="00623DF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«повар»</w:t>
            </w:r>
          </w:p>
          <w:p w14:paraId="1AB14376" w14:textId="77777777" w:rsidR="00623DF8" w:rsidRDefault="00623DF8" w:rsidP="00623DF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«военнослужащий»</w:t>
            </w:r>
          </w:p>
          <w:p w14:paraId="1D75BD04" w14:textId="77777777" w:rsidR="00623DF8" w:rsidRDefault="00623DF8" w:rsidP="00442515"/>
          <w:p w14:paraId="48E1104E" w14:textId="77777777" w:rsidR="00623DF8" w:rsidRDefault="00623DF8" w:rsidP="00623DF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«врач»</w:t>
            </w:r>
          </w:p>
          <w:p w14:paraId="7D3B4F9B" w14:textId="77777777" w:rsidR="00623DF8" w:rsidRDefault="00623DF8" w:rsidP="00623DF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«строитель»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F441" w14:textId="77777777" w:rsidR="00623DF8" w:rsidRDefault="00623DF8" w:rsidP="00442515">
            <w:pPr>
              <w:jc w:val="center"/>
            </w:pPr>
            <w:r>
              <w:t>2</w:t>
            </w:r>
          </w:p>
          <w:p w14:paraId="66CC40B2" w14:textId="77777777" w:rsidR="00623DF8" w:rsidRDefault="00623DF8" w:rsidP="00442515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D9C2" w14:textId="77777777" w:rsidR="00623DF8" w:rsidRDefault="00623DF8" w:rsidP="00442515">
            <w:r>
              <w:t>Изображения различных профессий.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0D34D" w14:textId="77777777" w:rsidR="00623DF8" w:rsidRDefault="00623DF8" w:rsidP="00442515">
            <w:r>
              <w:t>Учитель рассказывает учащимся, какие профессии бывают.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F30F" w14:textId="77777777" w:rsidR="00623DF8" w:rsidRDefault="00623DF8" w:rsidP="00442515">
            <w:r>
              <w:t>Учащиеся отвечают на вопросы учителя и играют в ролевые игры.</w:t>
            </w:r>
          </w:p>
        </w:tc>
      </w:tr>
      <w:tr w:rsidR="00623DF8" w14:paraId="32134FB8" w14:textId="77777777" w:rsidTr="00442515">
        <w:trPr>
          <w:trHeight w:val="4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7AD9" w14:textId="77777777" w:rsidR="00623DF8" w:rsidRDefault="00623DF8" w:rsidP="00442515">
            <w:pPr>
              <w:jc w:val="center"/>
            </w:pPr>
            <w:r>
              <w:t>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A163" w14:textId="77777777" w:rsidR="00623DF8" w:rsidRDefault="00623DF8" w:rsidP="00442515">
            <w:r>
              <w:rPr>
                <w:b/>
                <w:bCs/>
              </w:rPr>
              <w:t>Питание</w:t>
            </w:r>
          </w:p>
          <w:p w14:paraId="2353228A" w14:textId="77777777" w:rsidR="00623DF8" w:rsidRDefault="00623DF8" w:rsidP="00442515"/>
          <w:p w14:paraId="4760DE3A" w14:textId="77777777" w:rsidR="00623DF8" w:rsidRDefault="00623DF8" w:rsidP="00623DF8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ингредиентов для бутерброда</w:t>
            </w:r>
          </w:p>
          <w:p w14:paraId="6A3A2598" w14:textId="77777777" w:rsidR="00623DF8" w:rsidRDefault="00623DF8" w:rsidP="00623DF8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микроволновой печи и тостера.</w:t>
            </w:r>
          </w:p>
          <w:p w14:paraId="53C11FD8" w14:textId="77777777" w:rsidR="00623DF8" w:rsidRDefault="00623DF8" w:rsidP="00623DF8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бутербродов</w:t>
            </w:r>
          </w:p>
          <w:p w14:paraId="32EF8354" w14:textId="77777777" w:rsidR="00623DF8" w:rsidRDefault="00623DF8" w:rsidP="00442515">
            <w:pPr>
              <w:pStyle w:val="a7"/>
              <w:spacing w:after="0" w:line="240" w:lineRule="auto"/>
              <w:ind w:left="0"/>
            </w:pPr>
          </w:p>
          <w:p w14:paraId="298DE989" w14:textId="77777777" w:rsidR="00623DF8" w:rsidRDefault="00623DF8" w:rsidP="00623DF8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спец. ножа для чистки овощей.</w:t>
            </w:r>
          </w:p>
          <w:p w14:paraId="4444F334" w14:textId="77777777" w:rsidR="00623DF8" w:rsidRDefault="00623DF8" w:rsidP="00623DF8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Нарезка овощей дольками.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E1D7" w14:textId="77777777" w:rsidR="00623DF8" w:rsidRDefault="00623DF8" w:rsidP="00442515">
            <w:pPr>
              <w:jc w:val="center"/>
            </w:pPr>
            <w:r>
              <w:t>2</w:t>
            </w:r>
          </w:p>
          <w:p w14:paraId="4F0EC7AD" w14:textId="77777777" w:rsidR="00623DF8" w:rsidRDefault="00623DF8" w:rsidP="00442515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1822" w14:textId="77777777" w:rsidR="00623DF8" w:rsidRDefault="00623DF8" w:rsidP="00442515">
            <w:r>
              <w:t>Тостер. Микроволновая печь. Продукты питания (масло, сыр, колбаса, хлеб, батон). Изображения Спец. нож.</w:t>
            </w:r>
          </w:p>
          <w:p w14:paraId="2F1D937D" w14:textId="77777777" w:rsidR="00623DF8" w:rsidRDefault="00623DF8" w:rsidP="00442515">
            <w:r>
              <w:t>Овощи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F2A9" w14:textId="77777777" w:rsidR="00623DF8" w:rsidRDefault="00623DF8" w:rsidP="00442515">
            <w:r>
              <w:t>Учитель рассказывает, как правильно хранить продукты питания для бутербродов. Как правильно пользоваться микроволновой печью и тостером. Как правильно приготовить бутерброды (рецепт).</w:t>
            </w:r>
          </w:p>
          <w:p w14:paraId="24FD057A" w14:textId="77777777" w:rsidR="00623DF8" w:rsidRDefault="00623DF8" w:rsidP="00442515">
            <w:r>
              <w:t>Как правильно почистить и порезать овощи.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E91F" w14:textId="77777777" w:rsidR="00623DF8" w:rsidRDefault="00623DF8" w:rsidP="00442515">
            <w:r>
              <w:t>Учащиеся отвечают на вопросы учителя. Готовят бутерброды вместе с учителем, затем самостоятельно.</w:t>
            </w:r>
          </w:p>
          <w:p w14:paraId="25470EE6" w14:textId="77777777" w:rsidR="00623DF8" w:rsidRDefault="00623DF8" w:rsidP="00442515">
            <w:r>
              <w:t>Чистят и нарезают овощи.</w:t>
            </w:r>
          </w:p>
        </w:tc>
      </w:tr>
      <w:tr w:rsidR="00623DF8" w14:paraId="2A965FFE" w14:textId="77777777" w:rsidTr="00442515">
        <w:trPr>
          <w:trHeight w:val="3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083B" w14:textId="77777777" w:rsidR="00623DF8" w:rsidRDefault="00623DF8" w:rsidP="00442515">
            <w:pPr>
              <w:jc w:val="center"/>
            </w:pPr>
            <w:r>
              <w:t>10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96B9" w14:textId="77777777" w:rsidR="00623DF8" w:rsidRDefault="00623DF8" w:rsidP="00442515">
            <w:r>
              <w:t>Диагностика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287F" w14:textId="77777777" w:rsidR="00623DF8" w:rsidRDefault="00623DF8" w:rsidP="00442515">
            <w:pPr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828E" w14:textId="77777777" w:rsidR="00623DF8" w:rsidRDefault="00623DF8" w:rsidP="00442515">
            <w:r>
              <w:t>Изображения, предметы быта.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4314" w14:textId="77777777" w:rsidR="00623DF8" w:rsidRDefault="00623DF8" w:rsidP="00442515">
            <w:r>
              <w:t>-диагностирует учащихся по программным темам, а так же проверяет готовность детей к практической работе и выявляет психофизические особенности по восприятию изучаемого материала.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004E" w14:textId="77777777" w:rsidR="00623DF8" w:rsidRDefault="00623DF8" w:rsidP="00442515">
            <w:r>
              <w:t>- выполняют практические задания и отвечают на вопросы</w:t>
            </w:r>
          </w:p>
        </w:tc>
      </w:tr>
    </w:tbl>
    <w:p w14:paraId="65ED5AD4" w14:textId="77777777" w:rsidR="00623DF8" w:rsidRDefault="00623DF8" w:rsidP="00623DF8">
      <w:pPr>
        <w:widowControl w:val="0"/>
        <w:jc w:val="both"/>
        <w:rPr>
          <w:b/>
          <w:bCs/>
        </w:rPr>
      </w:pPr>
    </w:p>
    <w:p w14:paraId="5DC262C3" w14:textId="77777777" w:rsidR="00623DF8" w:rsidRDefault="00623DF8" w:rsidP="00623DF8">
      <w:pPr>
        <w:ind w:firstLine="709"/>
        <w:jc w:val="both"/>
        <w:rPr>
          <w:b/>
          <w:bCs/>
        </w:rPr>
      </w:pPr>
    </w:p>
    <w:p w14:paraId="0553B453" w14:textId="77777777" w:rsidR="00623DF8" w:rsidRPr="00623DF8" w:rsidRDefault="00623DF8" w:rsidP="00623DF8">
      <w:pPr>
        <w:pStyle w:val="10"/>
        <w:rPr>
          <w:b w:val="0"/>
          <w:sz w:val="20"/>
          <w:szCs w:val="20"/>
        </w:rPr>
      </w:pPr>
      <w:bookmarkStart w:id="5" w:name="_Toc5"/>
      <w:r w:rsidRPr="00623DF8">
        <w:rPr>
          <w:rFonts w:eastAsia="Arial Unicode MS" w:cs="Arial Unicode MS"/>
          <w:b w:val="0"/>
          <w:sz w:val="20"/>
          <w:szCs w:val="20"/>
        </w:rPr>
        <w:t>3. РЕКОМЕНДАЦИИ ПО УЧЕБНО-МЕТОДИЧЕСКОМУ И МАТЕРИАЛЬНО-ТЕХНИЧЕСКОМУ ОБЕСПЕЧЕНИЮ ОБРАЗОВАТЕЛЬНОЙ ДЕЯТЕЛЬНОСТИ ПО КОРРЕКЦИОННОМУ КУРСУ «СОЦИАЛЬНО-БЫТОВАЯ ОРИЕНТИРОВКА»</w:t>
      </w:r>
      <w:bookmarkEnd w:id="5"/>
    </w:p>
    <w:p w14:paraId="773993B0" w14:textId="77777777" w:rsidR="00623DF8" w:rsidRDefault="00623DF8" w:rsidP="00623DF8">
      <w:pPr>
        <w:ind w:firstLine="709"/>
        <w:jc w:val="both"/>
      </w:pPr>
    </w:p>
    <w:p w14:paraId="76E3C856" w14:textId="77777777" w:rsidR="00623DF8" w:rsidRDefault="00623DF8" w:rsidP="00623DF8">
      <w:pPr>
        <w:ind w:firstLine="709"/>
        <w:jc w:val="both"/>
      </w:pPr>
      <w:r>
        <w:t>Важным условием организации образовательного пространства является соблюдение требований к дидактическим средствам обучения, тифлосредствам и прочим материалам в соответствии с ФГОС  для обучающих с ОВЗ.</w:t>
      </w:r>
    </w:p>
    <w:p w14:paraId="1B897FC2" w14:textId="77777777" w:rsidR="00623DF8" w:rsidRDefault="00623DF8" w:rsidP="00623DF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пространство: большой просторный кабинет; хорошая освещенность; личная парта для каждого ученика; общий стол для групповых занятий. Отсутствие острых углов в помещении. Отсутствие опасных порогов в помещении. Наличие шкафов для хранения оборудования и тифлосредств. Наличие отдельного стола для учителя.  Проходы между рядами парт свободные.</w:t>
      </w:r>
    </w:p>
    <w:p w14:paraId="04F6FA57" w14:textId="77777777" w:rsidR="00623DF8" w:rsidRDefault="00623DF8" w:rsidP="00623DF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компьютерное обеспечение, карточки,  столовая в школе, учебный класс.</w:t>
      </w:r>
    </w:p>
    <w:p w14:paraId="11EE8C50" w14:textId="77777777" w:rsidR="00623DF8" w:rsidRDefault="00623DF8" w:rsidP="00623DF8">
      <w:pPr>
        <w:ind w:firstLine="709"/>
        <w:jc w:val="both"/>
      </w:pPr>
    </w:p>
    <w:p w14:paraId="07898F17" w14:textId="77777777" w:rsidR="00623DF8" w:rsidRDefault="00623DF8" w:rsidP="00623DF8">
      <w:pPr>
        <w:ind w:firstLine="709"/>
        <w:jc w:val="both"/>
      </w:pPr>
    </w:p>
    <w:p w14:paraId="43431768" w14:textId="77777777" w:rsidR="00623DF8" w:rsidRPr="00623DF8" w:rsidRDefault="00623DF8" w:rsidP="00623DF8">
      <w:pPr>
        <w:pStyle w:val="10"/>
        <w:rPr>
          <w:b w:val="0"/>
          <w:sz w:val="20"/>
          <w:szCs w:val="20"/>
        </w:rPr>
      </w:pPr>
      <w:bookmarkStart w:id="6" w:name="_Toc6"/>
      <w:r>
        <w:rPr>
          <w:rFonts w:eastAsia="Arial Unicode MS" w:cs="Arial Unicode MS"/>
          <w:sz w:val="24"/>
          <w:szCs w:val="24"/>
        </w:rPr>
        <w:t xml:space="preserve">4. </w:t>
      </w:r>
      <w:r w:rsidRPr="00623DF8">
        <w:rPr>
          <w:rFonts w:eastAsia="Arial Unicode MS" w:cs="Arial Unicode MS"/>
          <w:b w:val="0"/>
          <w:sz w:val="20"/>
          <w:szCs w:val="20"/>
        </w:rPr>
        <w:t>ПЛАНИРУЕМЫЕ РЕЗУЛЬТАТЫ ОСВОЕНИЯ КОРРЕКЦИОННОГО КУРСА</w:t>
      </w:r>
      <w:bookmarkEnd w:id="6"/>
    </w:p>
    <w:p w14:paraId="7FE5D781" w14:textId="77777777" w:rsidR="00623DF8" w:rsidRDefault="00623DF8" w:rsidP="00623DF8">
      <w:pPr>
        <w:jc w:val="both"/>
      </w:pPr>
    </w:p>
    <w:p w14:paraId="2F897131" w14:textId="77777777" w:rsidR="00623DF8" w:rsidRDefault="00623DF8" w:rsidP="00623DF8">
      <w:pPr>
        <w:jc w:val="both"/>
        <w:rPr>
          <w:b/>
          <w:bCs/>
        </w:rPr>
      </w:pPr>
      <w:r>
        <w:rPr>
          <w:b/>
          <w:bCs/>
        </w:rPr>
        <w:t>4 класс</w:t>
      </w:r>
    </w:p>
    <w:tbl>
      <w:tblPr>
        <w:tblStyle w:val="TableNormal"/>
        <w:tblW w:w="109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3"/>
        <w:gridCol w:w="6285"/>
      </w:tblGrid>
      <w:tr w:rsidR="00623DF8" w14:paraId="4844E284" w14:textId="77777777" w:rsidTr="00442515">
        <w:trPr>
          <w:trHeight w:val="600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82C0F" w14:textId="77777777" w:rsidR="00623DF8" w:rsidRDefault="00623DF8" w:rsidP="00442515">
            <w:pPr>
              <w:jc w:val="both"/>
            </w:pPr>
            <w:r>
              <w:rPr>
                <w:b/>
                <w:bCs/>
              </w:rPr>
              <w:t>Результат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0B54" w14:textId="77777777" w:rsidR="00623DF8" w:rsidRDefault="00623DF8" w:rsidP="00442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Параметры оценивания</w:t>
            </w:r>
          </w:p>
          <w:p w14:paraId="5B723AC1" w14:textId="77777777" w:rsidR="00623DF8" w:rsidRDefault="00623DF8" w:rsidP="00442515">
            <w:pPr>
              <w:jc w:val="both"/>
            </w:pPr>
            <w:r>
              <w:rPr>
                <w:b/>
                <w:bCs/>
              </w:rPr>
              <w:t>(сформированности знаний, навыков и умений.)</w:t>
            </w:r>
          </w:p>
        </w:tc>
      </w:tr>
      <w:tr w:rsidR="00623DF8" w14:paraId="163434DB" w14:textId="77777777" w:rsidTr="00442515">
        <w:trPr>
          <w:trHeight w:val="1500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CB15" w14:textId="77777777" w:rsidR="00623DF8" w:rsidRDefault="00623DF8" w:rsidP="00442515">
            <w:pPr>
              <w:widowControl w:val="0"/>
              <w:jc w:val="both"/>
            </w:pPr>
            <w:r>
              <w:t>Личная гигиена</w:t>
            </w:r>
          </w:p>
          <w:p w14:paraId="0725920A" w14:textId="77777777" w:rsidR="00623DF8" w:rsidRDefault="00623DF8" w:rsidP="00442515">
            <w:pPr>
              <w:widowControl w:val="0"/>
              <w:jc w:val="both"/>
            </w:pPr>
            <w:r>
              <w:t>1. Закрепленное представление об алгоритме ухода за своими ногтями.</w:t>
            </w:r>
          </w:p>
          <w:p w14:paraId="47603FF5" w14:textId="77777777" w:rsidR="00623DF8" w:rsidRDefault="00623DF8" w:rsidP="00623DF8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Закрепление алгоритма принятия вечернего душа.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67EE" w14:textId="77777777" w:rsidR="00623DF8" w:rsidRDefault="00623DF8" w:rsidP="00442515">
            <w:pPr>
              <w:jc w:val="both"/>
            </w:pPr>
            <w:r>
              <w:t>1. Учащиеся знакомы с различными личными предметами гигиены по уходу за ногтями</w:t>
            </w:r>
          </w:p>
          <w:p w14:paraId="6FD9EBB3" w14:textId="77777777" w:rsidR="00623DF8" w:rsidRDefault="00623DF8" w:rsidP="00442515">
            <w:pPr>
              <w:jc w:val="both"/>
            </w:pPr>
            <w:r>
              <w:t>2. Учащиеся знакомы с алгоритмом принятия вечернего душа.</w:t>
            </w:r>
          </w:p>
        </w:tc>
      </w:tr>
      <w:tr w:rsidR="00623DF8" w14:paraId="4F70DFC8" w14:textId="77777777" w:rsidTr="00442515">
        <w:trPr>
          <w:trHeight w:val="1800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6EBA" w14:textId="77777777" w:rsidR="00623DF8" w:rsidRDefault="00623DF8" w:rsidP="00442515">
            <w:pPr>
              <w:widowControl w:val="0"/>
              <w:jc w:val="both"/>
            </w:pPr>
            <w:r>
              <w:t>Одежда и обувь</w:t>
            </w:r>
          </w:p>
          <w:p w14:paraId="0290C61E" w14:textId="77777777" w:rsidR="00623DF8" w:rsidRDefault="00623DF8" w:rsidP="00623DF8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навыка ручной стирки.</w:t>
            </w:r>
          </w:p>
          <w:p w14:paraId="070D19C9" w14:textId="77777777" w:rsidR="00623DF8" w:rsidRDefault="00623DF8" w:rsidP="00623DF8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навыка пришивания пуговиц</w:t>
            </w:r>
          </w:p>
          <w:p w14:paraId="1CA2DFEF" w14:textId="77777777" w:rsidR="00623DF8" w:rsidRDefault="00623DF8" w:rsidP="00623DF8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навыка использования утюга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88DE" w14:textId="77777777" w:rsidR="00623DF8" w:rsidRDefault="00623DF8" w:rsidP="00623DF8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Учащиеся умеют стирать руками</w:t>
            </w:r>
          </w:p>
          <w:p w14:paraId="4B1067F4" w14:textId="77777777" w:rsidR="00623DF8" w:rsidRDefault="00623DF8" w:rsidP="00623DF8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Умеют пользоваться утюгом и пришивать пуговицы.</w:t>
            </w:r>
          </w:p>
        </w:tc>
      </w:tr>
      <w:tr w:rsidR="00623DF8" w14:paraId="2740EA75" w14:textId="77777777" w:rsidTr="00442515">
        <w:trPr>
          <w:trHeight w:val="900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DF9D" w14:textId="77777777" w:rsidR="00623DF8" w:rsidRDefault="00623DF8" w:rsidP="00442515">
            <w:pPr>
              <w:widowControl w:val="0"/>
              <w:jc w:val="both"/>
            </w:pPr>
            <w:r>
              <w:t>Этикет</w:t>
            </w:r>
          </w:p>
          <w:p w14:paraId="6BA04959" w14:textId="77777777" w:rsidR="00623DF8" w:rsidRDefault="00623DF8" w:rsidP="00442515">
            <w:pPr>
              <w:widowControl w:val="0"/>
              <w:jc w:val="both"/>
            </w:pPr>
            <w:r>
              <w:t>Закрепление представления о невербальном общении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C7D3" w14:textId="77777777" w:rsidR="00623DF8" w:rsidRDefault="00623DF8" w:rsidP="00623DF8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знают, как можно общаться невербально.</w:t>
            </w:r>
          </w:p>
        </w:tc>
      </w:tr>
      <w:tr w:rsidR="00623DF8" w14:paraId="671C07EE" w14:textId="77777777" w:rsidTr="00442515">
        <w:trPr>
          <w:trHeight w:val="1500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F4746" w14:textId="77777777" w:rsidR="00623DF8" w:rsidRDefault="00623DF8" w:rsidP="00442515">
            <w:pPr>
              <w:widowControl w:val="0"/>
              <w:jc w:val="both"/>
            </w:pPr>
            <w:r>
              <w:t>Жилище</w:t>
            </w:r>
          </w:p>
          <w:p w14:paraId="480E07D2" w14:textId="77777777" w:rsidR="00623DF8" w:rsidRDefault="00623DF8" w:rsidP="00623DF8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навыка ухода за комнатными растениями</w:t>
            </w:r>
          </w:p>
          <w:p w14:paraId="5D4ED064" w14:textId="77777777" w:rsidR="00623DF8" w:rsidRDefault="00623DF8" w:rsidP="00623DF8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навыка по использованию пылесоса.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6E1C" w14:textId="77777777" w:rsidR="00623DF8" w:rsidRDefault="00623DF8" w:rsidP="00623DF8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Учащиеся знают, какие бывают комнатные растения и как за ними ухаживать.</w:t>
            </w:r>
          </w:p>
          <w:p w14:paraId="39960396" w14:textId="77777777" w:rsidR="00623DF8" w:rsidRDefault="00623DF8" w:rsidP="00623DF8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Учащиеся умеют пылесосить.</w:t>
            </w:r>
          </w:p>
          <w:p w14:paraId="4B145C0C" w14:textId="77777777" w:rsidR="00623DF8" w:rsidRDefault="00623DF8" w:rsidP="00442515">
            <w:pPr>
              <w:jc w:val="both"/>
            </w:pPr>
            <w:r>
              <w:t xml:space="preserve">   </w:t>
            </w:r>
          </w:p>
        </w:tc>
      </w:tr>
      <w:tr w:rsidR="00623DF8" w14:paraId="6D115B32" w14:textId="77777777" w:rsidTr="00442515">
        <w:trPr>
          <w:trHeight w:val="1800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31EB" w14:textId="77777777" w:rsidR="00623DF8" w:rsidRDefault="00623DF8" w:rsidP="00442515">
            <w:pPr>
              <w:widowControl w:val="0"/>
              <w:jc w:val="both"/>
            </w:pPr>
            <w:r>
              <w:t>Торговля</w:t>
            </w:r>
          </w:p>
          <w:p w14:paraId="13ACD2E6" w14:textId="77777777" w:rsidR="00623DF8" w:rsidRDefault="00623DF8" w:rsidP="00623DF8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представления о торговых предприятиях, об универсаме.</w:t>
            </w:r>
          </w:p>
          <w:p w14:paraId="682382D1" w14:textId="77777777" w:rsidR="00623DF8" w:rsidRDefault="00623DF8" w:rsidP="00623DF8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представления о понятии «деньги»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6DC8" w14:textId="77777777" w:rsidR="00623DF8" w:rsidRDefault="00623DF8" w:rsidP="00442515">
            <w:pPr>
              <w:jc w:val="both"/>
            </w:pPr>
            <w:r>
              <w:t>1.Учащиеся расширяют свои представления о торговых предприятиях, об универсаме.</w:t>
            </w:r>
          </w:p>
          <w:p w14:paraId="02A6740B" w14:textId="77777777" w:rsidR="00623DF8" w:rsidRDefault="00623DF8" w:rsidP="00442515">
            <w:pPr>
              <w:jc w:val="both"/>
            </w:pPr>
            <w:r>
              <w:t>2. учащиеся знают отделы в магазине.</w:t>
            </w:r>
          </w:p>
          <w:p w14:paraId="46BE6A11" w14:textId="77777777" w:rsidR="00623DF8" w:rsidRDefault="00623DF8" w:rsidP="00442515">
            <w:pPr>
              <w:jc w:val="both"/>
            </w:pPr>
            <w:r>
              <w:t>3. Знают, где и в каком виде хранятся продукты.</w:t>
            </w:r>
          </w:p>
          <w:p w14:paraId="11F7DE21" w14:textId="77777777" w:rsidR="00623DF8" w:rsidRDefault="00623DF8" w:rsidP="00442515">
            <w:pPr>
              <w:jc w:val="both"/>
            </w:pPr>
            <w:r>
              <w:t>4. Знают, что такое деньги и как с ними обращаться.</w:t>
            </w:r>
          </w:p>
        </w:tc>
      </w:tr>
      <w:tr w:rsidR="00623DF8" w14:paraId="63207756" w14:textId="77777777" w:rsidTr="00442515">
        <w:trPr>
          <w:trHeight w:val="900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8ABE" w14:textId="77777777" w:rsidR="00623DF8" w:rsidRDefault="00623DF8" w:rsidP="00442515">
            <w:pPr>
              <w:widowControl w:val="0"/>
              <w:jc w:val="both"/>
            </w:pPr>
            <w:r>
              <w:t>Транспорт</w:t>
            </w:r>
          </w:p>
          <w:p w14:paraId="53AB8559" w14:textId="77777777" w:rsidR="00623DF8" w:rsidRDefault="00623DF8" w:rsidP="00442515">
            <w:pPr>
              <w:widowControl w:val="0"/>
              <w:jc w:val="both"/>
            </w:pPr>
            <w:r>
              <w:t>Закрепление представления о видах транспорта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7781" w14:textId="77777777" w:rsidR="00623DF8" w:rsidRDefault="00623DF8" w:rsidP="00442515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Учащиеся знают, какие виды транспорта бывают</w:t>
            </w:r>
          </w:p>
        </w:tc>
      </w:tr>
      <w:tr w:rsidR="00623DF8" w14:paraId="42777403" w14:textId="77777777" w:rsidTr="00442515">
        <w:trPr>
          <w:trHeight w:val="900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1899" w14:textId="77777777" w:rsidR="00623DF8" w:rsidRDefault="00623DF8" w:rsidP="00442515">
            <w:pPr>
              <w:widowControl w:val="0"/>
              <w:jc w:val="both"/>
            </w:pPr>
            <w:r>
              <w:t>Профессия</w:t>
            </w:r>
          </w:p>
          <w:p w14:paraId="5FAF972C" w14:textId="77777777" w:rsidR="00623DF8" w:rsidRDefault="00623DF8" w:rsidP="00442515">
            <w:pPr>
              <w:widowControl w:val="0"/>
              <w:jc w:val="both"/>
            </w:pPr>
            <w:r>
              <w:t>Закрепление понятия о различных профессиях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5AE8" w14:textId="77777777" w:rsidR="00623DF8" w:rsidRDefault="00623DF8" w:rsidP="00442515">
            <w:pPr>
              <w:pStyle w:val="a7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Учащиеся знают различные виды профессий.</w:t>
            </w:r>
          </w:p>
        </w:tc>
      </w:tr>
      <w:tr w:rsidR="00623DF8" w14:paraId="52F3114A" w14:textId="77777777" w:rsidTr="00442515">
        <w:trPr>
          <w:trHeight w:val="2400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6922" w14:textId="77777777" w:rsidR="00623DF8" w:rsidRDefault="00623DF8" w:rsidP="00442515">
            <w:pPr>
              <w:widowControl w:val="0"/>
              <w:jc w:val="both"/>
            </w:pPr>
            <w:r>
              <w:t>Питание</w:t>
            </w:r>
          </w:p>
          <w:p w14:paraId="53903995" w14:textId="77777777" w:rsidR="00623DF8" w:rsidRDefault="00623DF8" w:rsidP="00442515">
            <w:pPr>
              <w:widowControl w:val="0"/>
              <w:jc w:val="both"/>
            </w:pPr>
            <w:r>
              <w:t>1. Расширение представления о пользе хлеба</w:t>
            </w:r>
          </w:p>
          <w:p w14:paraId="5EFDE943" w14:textId="77777777" w:rsidR="00623DF8" w:rsidRDefault="00623DF8" w:rsidP="00442515">
            <w:pPr>
              <w:widowControl w:val="0"/>
              <w:jc w:val="both"/>
            </w:pPr>
            <w:r>
              <w:t>2. Закрепление навыка приготовления бутербродов</w:t>
            </w:r>
          </w:p>
          <w:p w14:paraId="4DEA8AE7" w14:textId="77777777" w:rsidR="00623DF8" w:rsidRDefault="00623DF8" w:rsidP="00442515">
            <w:pPr>
              <w:widowControl w:val="0"/>
              <w:jc w:val="both"/>
            </w:pPr>
            <w:r>
              <w:t>3. Закрепление навыков использования тостера и микроволновой печи.</w:t>
            </w:r>
          </w:p>
          <w:p w14:paraId="39DF9869" w14:textId="77777777" w:rsidR="00623DF8" w:rsidRDefault="00623DF8" w:rsidP="00442515">
            <w:pPr>
              <w:widowControl w:val="0"/>
              <w:jc w:val="both"/>
            </w:pPr>
            <w:r>
              <w:t>4. Привитие навыка по нарезке овощей.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6BB7A" w14:textId="77777777" w:rsidR="00623DF8" w:rsidRDefault="00623DF8" w:rsidP="00623DF8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знают о пользе хлеба.</w:t>
            </w:r>
          </w:p>
          <w:p w14:paraId="1BB30E2A" w14:textId="77777777" w:rsidR="00623DF8" w:rsidRDefault="00623DF8" w:rsidP="00623DF8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умеют безопасно обращаться с ножом и нарезать овощи</w:t>
            </w:r>
          </w:p>
          <w:p w14:paraId="3F3328BD" w14:textId="77777777" w:rsidR="00623DF8" w:rsidRDefault="00623DF8" w:rsidP="00623DF8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знают, как приготовить бутерброд</w:t>
            </w:r>
          </w:p>
          <w:p w14:paraId="28AEBF71" w14:textId="77777777" w:rsidR="00623DF8" w:rsidRDefault="00623DF8" w:rsidP="00623DF8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знают, как использовать микроволновую печь и тостер</w:t>
            </w:r>
          </w:p>
        </w:tc>
      </w:tr>
    </w:tbl>
    <w:p w14:paraId="51EB2969" w14:textId="77777777" w:rsidR="00623DF8" w:rsidRDefault="00623DF8" w:rsidP="00623DF8">
      <w:pPr>
        <w:widowControl w:val="0"/>
        <w:ind w:left="108" w:hanging="108"/>
        <w:jc w:val="both"/>
        <w:rPr>
          <w:b/>
          <w:bCs/>
        </w:rPr>
      </w:pPr>
    </w:p>
    <w:p w14:paraId="45A07FB4" w14:textId="77777777" w:rsidR="00623DF8" w:rsidRDefault="00623DF8" w:rsidP="00623DF8">
      <w:pPr>
        <w:jc w:val="both"/>
      </w:pPr>
    </w:p>
    <w:p w14:paraId="394FFF12" w14:textId="77777777" w:rsidR="00623DF8" w:rsidRDefault="00623DF8" w:rsidP="00623DF8">
      <w:pPr>
        <w:jc w:val="both"/>
      </w:pPr>
    </w:p>
    <w:p w14:paraId="4CF937D8" w14:textId="77777777" w:rsidR="00623DF8" w:rsidRPr="00623DF8" w:rsidRDefault="00623DF8" w:rsidP="00623DF8">
      <w:pPr>
        <w:pStyle w:val="10"/>
        <w:rPr>
          <w:b w:val="0"/>
          <w:sz w:val="20"/>
          <w:szCs w:val="20"/>
        </w:rPr>
      </w:pPr>
      <w:bookmarkStart w:id="7" w:name="_Toc7"/>
      <w:r w:rsidRPr="00623DF8">
        <w:rPr>
          <w:rFonts w:eastAsia="Arial Unicode MS" w:cs="Arial Unicode MS"/>
          <w:b w:val="0"/>
          <w:sz w:val="20"/>
          <w:szCs w:val="20"/>
        </w:rPr>
        <w:t xml:space="preserve">5. СПИСОК ИСПОЛЬЗУЕМОЙ ЛИТЕРАТУРЫ: </w:t>
      </w:r>
      <w:bookmarkEnd w:id="7"/>
    </w:p>
    <w:p w14:paraId="0FE03F4D" w14:textId="77777777" w:rsidR="00623DF8" w:rsidRDefault="00623DF8" w:rsidP="00623DF8">
      <w:pPr>
        <w:ind w:firstLine="709"/>
        <w:jc w:val="both"/>
      </w:pPr>
    </w:p>
    <w:p w14:paraId="28E91AAE" w14:textId="77777777" w:rsidR="00623DF8" w:rsidRDefault="00623DF8" w:rsidP="00623DF8">
      <w:pPr>
        <w:ind w:firstLine="709"/>
        <w:jc w:val="both"/>
      </w:pPr>
      <w:r>
        <w:t>1. Денискина В.З. Коррекционные занятия по социально-бытовой ориентировке в школах для детей с нарушением зрения. – Москва: «ИПТК  «Логос» ВОС», 2008.</w:t>
      </w:r>
    </w:p>
    <w:p w14:paraId="11B15769" w14:textId="77777777" w:rsidR="00623DF8" w:rsidRDefault="00623DF8" w:rsidP="00623DF8">
      <w:pPr>
        <w:ind w:firstLine="709"/>
        <w:jc w:val="both"/>
      </w:pPr>
      <w:r>
        <w:t>2. Замашнюк Е.В. Социально-бытовая ориентировка в специальных (коррекционных) образовательных учреждениях 3-4 вида: Учебное пособие. – Санкт-Петербург, 2012.</w:t>
      </w:r>
    </w:p>
    <w:p w14:paraId="5B731496" w14:textId="77777777" w:rsidR="00623DF8" w:rsidRDefault="00623DF8" w:rsidP="00623DF8">
      <w:pPr>
        <w:ind w:firstLine="709"/>
        <w:jc w:val="both"/>
      </w:pPr>
      <w:r>
        <w:t>3. Плаксина Л.И. Социально-бытовая ориентировка: Программа специального (коррекционного) общеобразовательного учреждения: 3 и 4 вида.- М.: «Город», 1999.</w:t>
      </w:r>
    </w:p>
    <w:p w14:paraId="68E9963B" w14:textId="77777777" w:rsidR="00623DF8" w:rsidRDefault="00623DF8" w:rsidP="00623DF8">
      <w:pPr>
        <w:ind w:firstLine="709"/>
        <w:jc w:val="both"/>
      </w:pPr>
      <w:r>
        <w:t>4. Смирнова Е.Ю., Панова Н.В. Уроки социально-бытовой ориентировки в специальной (коррекционной) общеобразовательной школе 3 и 4 вида.- М.: «Владос», 2012.</w:t>
      </w:r>
    </w:p>
    <w:p w14:paraId="64354A2C" w14:textId="77777777" w:rsidR="00623DF8" w:rsidRDefault="00623DF8" w:rsidP="00623DF8">
      <w:pPr>
        <w:ind w:firstLine="709"/>
        <w:jc w:val="both"/>
      </w:pPr>
      <w:r>
        <w:t>5. Зинкевич-Евстигнеева Т.Д., Нисневич Л.А. Как помочь «Особому» ребенку.- Санкт-Петербург: «Институт специальной педагогики и психологии»,1998.</w:t>
      </w:r>
    </w:p>
    <w:p w14:paraId="6B6B53AC" w14:textId="77777777" w:rsidR="00623DF8" w:rsidRDefault="00623DF8" w:rsidP="00623DF8">
      <w:pPr>
        <w:ind w:firstLine="709"/>
        <w:jc w:val="both"/>
      </w:pPr>
      <w:r>
        <w:t>6. Мирский С.П. Формирование знаний учащихся вспомогательной школы на уроках труда: Книга для учителя. – Москва: «Просвещение»,  1992.</w:t>
      </w:r>
    </w:p>
    <w:p w14:paraId="0F75D796" w14:textId="77777777" w:rsidR="00623DF8" w:rsidRDefault="00623DF8" w:rsidP="00623DF8">
      <w:pPr>
        <w:ind w:firstLine="709"/>
        <w:jc w:val="both"/>
      </w:pPr>
    </w:p>
    <w:p w14:paraId="36DC50C3" w14:textId="77777777" w:rsidR="005B322D" w:rsidRDefault="005B322D"/>
    <w:sectPr w:rsidR="005B322D" w:rsidSect="000E0746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540" w:right="719" w:bottom="566" w:left="899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5097E" w14:textId="77777777" w:rsidR="00E631AE" w:rsidRDefault="00E631AE">
      <w:r>
        <w:separator/>
      </w:r>
    </w:p>
  </w:endnote>
  <w:endnote w:type="continuationSeparator" w:id="0">
    <w:p w14:paraId="6135A66A" w14:textId="77777777" w:rsidR="00E631AE" w:rsidRDefault="00E6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F5031" w14:textId="77777777" w:rsidR="00BC1246" w:rsidRDefault="00623DF8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C76A" w14:textId="77777777" w:rsidR="00BC1246" w:rsidRDefault="00E631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6FEE2" w14:textId="77777777" w:rsidR="00E631AE" w:rsidRDefault="00E631AE">
      <w:r>
        <w:separator/>
      </w:r>
    </w:p>
  </w:footnote>
  <w:footnote w:type="continuationSeparator" w:id="0">
    <w:p w14:paraId="3F46A24F" w14:textId="77777777" w:rsidR="00E631AE" w:rsidRDefault="00E6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44736" w14:textId="77777777" w:rsidR="00BC1246" w:rsidRDefault="00E631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4945B" w14:textId="77777777" w:rsidR="00BC1246" w:rsidRDefault="00E631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0B67"/>
    <w:multiLevelType w:val="hybridMultilevel"/>
    <w:tmpl w:val="3270490E"/>
    <w:lvl w:ilvl="0" w:tplc="117AB4E4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7EFC5E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0A83A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E7C0C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B42CEA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844658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12F8E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543382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E5FEA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626551"/>
    <w:multiLevelType w:val="hybridMultilevel"/>
    <w:tmpl w:val="65029464"/>
    <w:lvl w:ilvl="0" w:tplc="536816E0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A5192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E5996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025B8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1E5820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849C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221C0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0876F6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42218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422A2A"/>
    <w:multiLevelType w:val="hybridMultilevel"/>
    <w:tmpl w:val="92622388"/>
    <w:lvl w:ilvl="0" w:tplc="59822222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6F5DE">
      <w:start w:val="1"/>
      <w:numFmt w:val="lowerLetter"/>
      <w:lvlText w:val="%2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0AB3A">
      <w:start w:val="1"/>
      <w:numFmt w:val="lowerRoman"/>
      <w:lvlText w:val="%3."/>
      <w:lvlJc w:val="left"/>
      <w:pPr>
        <w:ind w:left="13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4E348C">
      <w:start w:val="1"/>
      <w:numFmt w:val="decimal"/>
      <w:lvlText w:val="%4."/>
      <w:lvlJc w:val="left"/>
      <w:pPr>
        <w:ind w:left="2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051AC">
      <w:start w:val="1"/>
      <w:numFmt w:val="lowerLetter"/>
      <w:lvlText w:val="%5."/>
      <w:lvlJc w:val="left"/>
      <w:pPr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2C7732">
      <w:start w:val="1"/>
      <w:numFmt w:val="lowerRoman"/>
      <w:lvlText w:val="%6."/>
      <w:lvlJc w:val="left"/>
      <w:pPr>
        <w:ind w:left="35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61300">
      <w:start w:val="1"/>
      <w:numFmt w:val="decimal"/>
      <w:lvlText w:val="%7."/>
      <w:lvlJc w:val="left"/>
      <w:pPr>
        <w:ind w:left="4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6CD13A">
      <w:start w:val="1"/>
      <w:numFmt w:val="lowerLetter"/>
      <w:lvlText w:val="%8."/>
      <w:lvlJc w:val="left"/>
      <w:pPr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7201C2">
      <w:start w:val="1"/>
      <w:numFmt w:val="lowerRoman"/>
      <w:lvlText w:val="%9."/>
      <w:lvlJc w:val="left"/>
      <w:pPr>
        <w:ind w:left="566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8050B0"/>
    <w:multiLevelType w:val="hybridMultilevel"/>
    <w:tmpl w:val="7CA8D652"/>
    <w:styleLink w:val="1"/>
    <w:lvl w:ilvl="0" w:tplc="96E2FEBA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E0E9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EE20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5EEBF2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2279B8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8348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E5356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D4F8A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884DE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D75F7A"/>
    <w:multiLevelType w:val="hybridMultilevel"/>
    <w:tmpl w:val="3A82FFEC"/>
    <w:lvl w:ilvl="0" w:tplc="B4B030AA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981774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502740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F6D2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AC865E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26818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E4AC8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41B76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4ADB6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5B2B4C"/>
    <w:multiLevelType w:val="hybridMultilevel"/>
    <w:tmpl w:val="6450DBAC"/>
    <w:lvl w:ilvl="0" w:tplc="01AEAF20">
      <w:start w:val="1"/>
      <w:numFmt w:val="decimal"/>
      <w:lvlText w:val="%1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2F0E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8A071A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CF2BA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E7DC8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882772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4AFD8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E0E51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6AA4A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2625A8"/>
    <w:multiLevelType w:val="hybridMultilevel"/>
    <w:tmpl w:val="B8BC8FC4"/>
    <w:lvl w:ilvl="0" w:tplc="D7103E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C5154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9019D0">
      <w:start w:val="1"/>
      <w:numFmt w:val="lowerRoman"/>
      <w:lvlText w:val="%3."/>
      <w:lvlJc w:val="left"/>
      <w:pPr>
        <w:ind w:left="14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283602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1E1D2C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A6018">
      <w:start w:val="1"/>
      <w:numFmt w:val="lowerRoman"/>
      <w:lvlText w:val="%6."/>
      <w:lvlJc w:val="left"/>
      <w:pPr>
        <w:ind w:left="35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0C9AC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8F478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EEC796">
      <w:start w:val="1"/>
      <w:numFmt w:val="lowerRoman"/>
      <w:lvlText w:val="%9."/>
      <w:lvlJc w:val="left"/>
      <w:pPr>
        <w:ind w:left="56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4D7D2B"/>
    <w:multiLevelType w:val="hybridMultilevel"/>
    <w:tmpl w:val="603E9D10"/>
    <w:lvl w:ilvl="0" w:tplc="FFDC58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625B2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EF4C2">
      <w:start w:val="1"/>
      <w:numFmt w:val="lowerRoman"/>
      <w:lvlText w:val="%3."/>
      <w:lvlJc w:val="left"/>
      <w:pPr>
        <w:ind w:left="14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8D3C0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ABA2E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8F744">
      <w:start w:val="1"/>
      <w:numFmt w:val="lowerRoman"/>
      <w:lvlText w:val="%6."/>
      <w:lvlJc w:val="left"/>
      <w:pPr>
        <w:ind w:left="35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1CA092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343EDE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80932">
      <w:start w:val="1"/>
      <w:numFmt w:val="lowerRoman"/>
      <w:lvlText w:val="%9."/>
      <w:lvlJc w:val="left"/>
      <w:pPr>
        <w:ind w:left="56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8206C6"/>
    <w:multiLevelType w:val="hybridMultilevel"/>
    <w:tmpl w:val="F56CF382"/>
    <w:lvl w:ilvl="0" w:tplc="80A4AE46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5ABF54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386C96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2D9EA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CAED2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2C8DA8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65BBA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804592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4B32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B24377"/>
    <w:multiLevelType w:val="hybridMultilevel"/>
    <w:tmpl w:val="D730E230"/>
    <w:lvl w:ilvl="0" w:tplc="10201846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805A8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78DAE4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EB9F2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E826E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A8762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C0983A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08212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0AB2F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07970"/>
    <w:multiLevelType w:val="hybridMultilevel"/>
    <w:tmpl w:val="4462DC52"/>
    <w:lvl w:ilvl="0" w:tplc="AEE29A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BD94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50A500">
      <w:start w:val="1"/>
      <w:numFmt w:val="lowerRoman"/>
      <w:lvlText w:val="%3."/>
      <w:lvlJc w:val="left"/>
      <w:pPr>
        <w:ind w:left="14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5A2322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29494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C93D6">
      <w:start w:val="1"/>
      <w:numFmt w:val="lowerRoman"/>
      <w:lvlText w:val="%6."/>
      <w:lvlJc w:val="left"/>
      <w:pPr>
        <w:ind w:left="35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29EDA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03C26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F6CD70">
      <w:start w:val="1"/>
      <w:numFmt w:val="lowerRoman"/>
      <w:lvlText w:val="%9."/>
      <w:lvlJc w:val="left"/>
      <w:pPr>
        <w:ind w:left="56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E61EA3"/>
    <w:multiLevelType w:val="hybridMultilevel"/>
    <w:tmpl w:val="12B045C4"/>
    <w:lvl w:ilvl="0" w:tplc="BC84BF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604C0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CCCCEA">
      <w:start w:val="1"/>
      <w:numFmt w:val="lowerRoman"/>
      <w:lvlText w:val="%3."/>
      <w:lvlJc w:val="left"/>
      <w:pPr>
        <w:ind w:left="14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84FBA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B8A728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0C88C6">
      <w:start w:val="1"/>
      <w:numFmt w:val="lowerRoman"/>
      <w:lvlText w:val="%6."/>
      <w:lvlJc w:val="left"/>
      <w:pPr>
        <w:ind w:left="35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AC09A6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053D0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90B592">
      <w:start w:val="1"/>
      <w:numFmt w:val="lowerRoman"/>
      <w:lvlText w:val="%9."/>
      <w:lvlJc w:val="left"/>
      <w:pPr>
        <w:ind w:left="56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0354C8"/>
    <w:multiLevelType w:val="hybridMultilevel"/>
    <w:tmpl w:val="9D44E4EA"/>
    <w:lvl w:ilvl="0" w:tplc="6874B2F2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567102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501154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2C612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344936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5ABC98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D2F410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BE1036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1E744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8C514F"/>
    <w:multiLevelType w:val="hybridMultilevel"/>
    <w:tmpl w:val="30A47794"/>
    <w:lvl w:ilvl="0" w:tplc="FEDCFB9C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A8501A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02C16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463B6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0DDA6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D465FC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EFF04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21050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C289A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347D04"/>
    <w:multiLevelType w:val="hybridMultilevel"/>
    <w:tmpl w:val="BCC6A808"/>
    <w:lvl w:ilvl="0" w:tplc="B12C7D04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0ED7E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C1EE4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6A830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1E173C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46D94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A5C38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0A1DBC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C8B38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BA7B8E"/>
    <w:multiLevelType w:val="hybridMultilevel"/>
    <w:tmpl w:val="527CF044"/>
    <w:numStyleLink w:val="2"/>
  </w:abstractNum>
  <w:abstractNum w:abstractNumId="16" w15:restartNumberingAfterBreak="0">
    <w:nsid w:val="505A528E"/>
    <w:multiLevelType w:val="hybridMultilevel"/>
    <w:tmpl w:val="94A64B22"/>
    <w:styleLink w:val="3"/>
    <w:lvl w:ilvl="0" w:tplc="DB200BCA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6441C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4CD5A">
      <w:start w:val="1"/>
      <w:numFmt w:val="lowerRoman"/>
      <w:lvlText w:val="%3."/>
      <w:lvlJc w:val="left"/>
      <w:pPr>
        <w:tabs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D00E84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A990E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F67C6C">
      <w:start w:val="1"/>
      <w:numFmt w:val="lowerRoman"/>
      <w:lvlText w:val="%6."/>
      <w:lvlJc w:val="left"/>
      <w:pPr>
        <w:tabs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46215A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429B0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BC0746">
      <w:start w:val="1"/>
      <w:numFmt w:val="lowerRoman"/>
      <w:lvlText w:val="%9."/>
      <w:lvlJc w:val="left"/>
      <w:pPr>
        <w:tabs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24559F9"/>
    <w:multiLevelType w:val="hybridMultilevel"/>
    <w:tmpl w:val="94A64B22"/>
    <w:numStyleLink w:val="3"/>
  </w:abstractNum>
  <w:abstractNum w:abstractNumId="18" w15:restartNumberingAfterBreak="0">
    <w:nsid w:val="55B43359"/>
    <w:multiLevelType w:val="hybridMultilevel"/>
    <w:tmpl w:val="181E78CC"/>
    <w:styleLink w:val="17"/>
    <w:lvl w:ilvl="0" w:tplc="B734D470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A2CF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847F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E024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40C5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8D812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E847A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AAD26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C4C1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4D76B1"/>
    <w:multiLevelType w:val="hybridMultilevel"/>
    <w:tmpl w:val="181E78CC"/>
    <w:numStyleLink w:val="17"/>
  </w:abstractNum>
  <w:abstractNum w:abstractNumId="20" w15:restartNumberingAfterBreak="0">
    <w:nsid w:val="5D0727DF"/>
    <w:multiLevelType w:val="hybridMultilevel"/>
    <w:tmpl w:val="7ECCE70C"/>
    <w:lvl w:ilvl="0" w:tplc="672C8C1A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CE35DE">
      <w:start w:val="1"/>
      <w:numFmt w:val="lowerLetter"/>
      <w:lvlText w:val="%2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4D0BA">
      <w:start w:val="1"/>
      <w:numFmt w:val="lowerRoman"/>
      <w:lvlText w:val="%3."/>
      <w:lvlJc w:val="left"/>
      <w:pPr>
        <w:ind w:left="13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C0C63E">
      <w:start w:val="1"/>
      <w:numFmt w:val="decimal"/>
      <w:lvlText w:val="%4."/>
      <w:lvlJc w:val="left"/>
      <w:pPr>
        <w:ind w:left="2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F0C4B4">
      <w:start w:val="1"/>
      <w:numFmt w:val="lowerLetter"/>
      <w:lvlText w:val="%5."/>
      <w:lvlJc w:val="left"/>
      <w:pPr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62FAE">
      <w:start w:val="1"/>
      <w:numFmt w:val="lowerRoman"/>
      <w:lvlText w:val="%6."/>
      <w:lvlJc w:val="left"/>
      <w:pPr>
        <w:ind w:left="35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21D1C">
      <w:start w:val="1"/>
      <w:numFmt w:val="decimal"/>
      <w:lvlText w:val="%7."/>
      <w:lvlJc w:val="left"/>
      <w:pPr>
        <w:ind w:left="4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ACCE6">
      <w:start w:val="1"/>
      <w:numFmt w:val="lowerLetter"/>
      <w:lvlText w:val="%8."/>
      <w:lvlJc w:val="left"/>
      <w:pPr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C33F2">
      <w:start w:val="1"/>
      <w:numFmt w:val="lowerRoman"/>
      <w:lvlText w:val="%9."/>
      <w:lvlJc w:val="left"/>
      <w:pPr>
        <w:ind w:left="566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5F2F27"/>
    <w:multiLevelType w:val="hybridMultilevel"/>
    <w:tmpl w:val="3710C21E"/>
    <w:lvl w:ilvl="0" w:tplc="7A9ACE86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AAA638">
      <w:start w:val="1"/>
      <w:numFmt w:val="lowerLetter"/>
      <w:lvlText w:val="%2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8C9B60">
      <w:start w:val="1"/>
      <w:numFmt w:val="lowerRoman"/>
      <w:lvlText w:val="%3."/>
      <w:lvlJc w:val="left"/>
      <w:pPr>
        <w:ind w:left="13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9ADDC6">
      <w:start w:val="1"/>
      <w:numFmt w:val="decimal"/>
      <w:lvlText w:val="%4."/>
      <w:lvlJc w:val="left"/>
      <w:pPr>
        <w:ind w:left="2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0F79E">
      <w:start w:val="1"/>
      <w:numFmt w:val="lowerLetter"/>
      <w:lvlText w:val="%5."/>
      <w:lvlJc w:val="left"/>
      <w:pPr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0C502">
      <w:start w:val="1"/>
      <w:numFmt w:val="lowerRoman"/>
      <w:lvlText w:val="%6."/>
      <w:lvlJc w:val="left"/>
      <w:pPr>
        <w:ind w:left="35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DABDEE">
      <w:start w:val="1"/>
      <w:numFmt w:val="decimal"/>
      <w:lvlText w:val="%7."/>
      <w:lvlJc w:val="left"/>
      <w:pPr>
        <w:ind w:left="4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4E9FE">
      <w:start w:val="1"/>
      <w:numFmt w:val="lowerLetter"/>
      <w:lvlText w:val="%8."/>
      <w:lvlJc w:val="left"/>
      <w:pPr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D60B5A">
      <w:start w:val="1"/>
      <w:numFmt w:val="lowerRoman"/>
      <w:lvlText w:val="%9."/>
      <w:lvlJc w:val="left"/>
      <w:pPr>
        <w:ind w:left="566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17E2CF9"/>
    <w:multiLevelType w:val="hybridMultilevel"/>
    <w:tmpl w:val="F916468A"/>
    <w:styleLink w:val="4"/>
    <w:lvl w:ilvl="0" w:tplc="6C626EB6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98B770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B0AB68">
      <w:start w:val="1"/>
      <w:numFmt w:val="lowerRoman"/>
      <w:lvlText w:val="%3."/>
      <w:lvlJc w:val="left"/>
      <w:pPr>
        <w:tabs>
          <w:tab w:val="num" w:pos="2149"/>
        </w:tabs>
        <w:ind w:left="1440" w:firstLine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EBAA2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E81E4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400DE6">
      <w:start w:val="1"/>
      <w:numFmt w:val="lowerRoman"/>
      <w:lvlText w:val="%6."/>
      <w:lvlJc w:val="left"/>
      <w:pPr>
        <w:tabs>
          <w:tab w:val="num" w:pos="4309"/>
        </w:tabs>
        <w:ind w:left="3600" w:firstLine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DD18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AC45BC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C7006">
      <w:start w:val="1"/>
      <w:numFmt w:val="lowerRoman"/>
      <w:lvlText w:val="%9."/>
      <w:lvlJc w:val="left"/>
      <w:pPr>
        <w:tabs>
          <w:tab w:val="num" w:pos="6469"/>
        </w:tabs>
        <w:ind w:left="5760" w:firstLine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5C43276"/>
    <w:multiLevelType w:val="hybridMultilevel"/>
    <w:tmpl w:val="7CA8D652"/>
    <w:numStyleLink w:val="1"/>
  </w:abstractNum>
  <w:abstractNum w:abstractNumId="24" w15:restartNumberingAfterBreak="0">
    <w:nsid w:val="7773577A"/>
    <w:multiLevelType w:val="hybridMultilevel"/>
    <w:tmpl w:val="527CF044"/>
    <w:styleLink w:val="2"/>
    <w:lvl w:ilvl="0" w:tplc="F7CE318C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440DE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2EBD0">
      <w:start w:val="1"/>
      <w:numFmt w:val="lowerRoman"/>
      <w:lvlText w:val="%3."/>
      <w:lvlJc w:val="left"/>
      <w:pPr>
        <w:tabs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B806AE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78BED8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CEFAD0">
      <w:start w:val="1"/>
      <w:numFmt w:val="lowerRoman"/>
      <w:lvlText w:val="%6."/>
      <w:lvlJc w:val="left"/>
      <w:pPr>
        <w:tabs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EC550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C8406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01E5A">
      <w:start w:val="1"/>
      <w:numFmt w:val="lowerRoman"/>
      <w:lvlText w:val="%9."/>
      <w:lvlJc w:val="left"/>
      <w:pPr>
        <w:tabs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17"/>
  </w:num>
  <w:num w:numId="7">
    <w:abstractNumId w:val="22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4"/>
  </w:num>
  <w:num w:numId="16">
    <w:abstractNumId w:val="18"/>
  </w:num>
  <w:num w:numId="17">
    <w:abstractNumId w:val="19"/>
  </w:num>
  <w:num w:numId="18">
    <w:abstractNumId w:val="6"/>
    <w:lvlOverride w:ilvl="0">
      <w:startOverride w:val="3"/>
    </w:lvlOverride>
  </w:num>
  <w:num w:numId="19">
    <w:abstractNumId w:val="5"/>
  </w:num>
  <w:num w:numId="20">
    <w:abstractNumId w:val="11"/>
  </w:num>
  <w:num w:numId="21">
    <w:abstractNumId w:val="11"/>
    <w:lvlOverride w:ilvl="0">
      <w:startOverride w:val="3"/>
    </w:lvlOverride>
  </w:num>
  <w:num w:numId="22">
    <w:abstractNumId w:val="7"/>
  </w:num>
  <w:num w:numId="23">
    <w:abstractNumId w:val="2"/>
  </w:num>
  <w:num w:numId="24">
    <w:abstractNumId w:val="21"/>
  </w:num>
  <w:num w:numId="25">
    <w:abstractNumId w:val="21"/>
    <w:lvlOverride w:ilvl="0">
      <w:startOverride w:val="3"/>
    </w:lvlOverride>
  </w:num>
  <w:num w:numId="26">
    <w:abstractNumId w:val="20"/>
  </w:num>
  <w:num w:numId="27">
    <w:abstractNumId w:val="10"/>
  </w:num>
  <w:num w:numId="28">
    <w:abstractNumId w:val="10"/>
    <w:lvlOverride w:ilvl="0">
      <w:startOverride w:val="3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F8"/>
    <w:rsid w:val="005B322D"/>
    <w:rsid w:val="00623DF8"/>
    <w:rsid w:val="007D5A6D"/>
    <w:rsid w:val="00E6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9AA0"/>
  <w15:chartTrackingRefBased/>
  <w15:docId w15:val="{059B5F90-FB44-40B6-AC92-9A69EE7A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23D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0">
    <w:name w:val="heading 1"/>
    <w:next w:val="a"/>
    <w:link w:val="11"/>
    <w:rsid w:val="00623DF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paragraph" w:styleId="20">
    <w:name w:val="heading 2"/>
    <w:next w:val="a"/>
    <w:link w:val="21"/>
    <w:rsid w:val="00623DF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23DF8"/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customStyle="1" w:styleId="21">
    <w:name w:val="Заголовок 2 Знак"/>
    <w:basedOn w:val="a0"/>
    <w:link w:val="20"/>
    <w:rsid w:val="00623DF8"/>
    <w:rPr>
      <w:rFonts w:ascii="Arial" w:eastAsia="Arial" w:hAnsi="Arial" w:cs="Arial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styleId="a3">
    <w:name w:val="Hyperlink"/>
    <w:rsid w:val="00623DF8"/>
    <w:rPr>
      <w:u w:val="single"/>
    </w:rPr>
  </w:style>
  <w:style w:type="table" w:customStyle="1" w:styleId="TableNormal">
    <w:name w:val="Table Normal"/>
    <w:rsid w:val="00623D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23DF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623DF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623DF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2">
    <w:name w:val="toc 1"/>
    <w:rsid w:val="00623DF8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10774"/>
      </w:tabs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22">
    <w:name w:val="toc 2"/>
    <w:rsid w:val="00623DF8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10774"/>
      </w:tabs>
      <w:spacing w:after="0" w:line="48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7">
    <w:name w:val="List Paragraph"/>
    <w:rsid w:val="00623D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623DF8"/>
    <w:pPr>
      <w:numPr>
        <w:numId w:val="1"/>
      </w:numPr>
    </w:pPr>
  </w:style>
  <w:style w:type="paragraph" w:customStyle="1" w:styleId="5">
    <w:name w:val="Основной текст5"/>
    <w:rsid w:val="00623DF8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420" w:line="240" w:lineRule="atLeast"/>
      <w:jc w:val="both"/>
    </w:pPr>
    <w:rPr>
      <w:rFonts w:ascii="Times New Roman" w:eastAsia="Arial Unicode MS" w:hAnsi="Times New Roman" w:cs="Arial Unicode MS"/>
      <w:color w:val="000000"/>
      <w:spacing w:val="3"/>
      <w:sz w:val="21"/>
      <w:szCs w:val="21"/>
      <w:u w:color="000000"/>
      <w:bdr w:val="nil"/>
      <w:shd w:val="clear" w:color="auto" w:fill="FFFFFF"/>
      <w:lang w:eastAsia="ru-RU"/>
    </w:rPr>
  </w:style>
  <w:style w:type="paragraph" w:styleId="a8">
    <w:name w:val="No Spacing"/>
    <w:rsid w:val="00623D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2">
    <w:name w:val="Импортированный стиль 2"/>
    <w:rsid w:val="00623DF8"/>
    <w:pPr>
      <w:numPr>
        <w:numId w:val="3"/>
      </w:numPr>
    </w:pPr>
  </w:style>
  <w:style w:type="numbering" w:customStyle="1" w:styleId="3">
    <w:name w:val="Импортированный стиль 3"/>
    <w:rsid w:val="00623DF8"/>
    <w:pPr>
      <w:numPr>
        <w:numId w:val="5"/>
      </w:numPr>
    </w:pPr>
  </w:style>
  <w:style w:type="numbering" w:customStyle="1" w:styleId="4">
    <w:name w:val="Импортированный стиль 4"/>
    <w:rsid w:val="00623DF8"/>
    <w:pPr>
      <w:numPr>
        <w:numId w:val="7"/>
      </w:numPr>
    </w:pPr>
  </w:style>
  <w:style w:type="numbering" w:customStyle="1" w:styleId="17">
    <w:name w:val="Импортированный стиль 17"/>
    <w:rsid w:val="00623DF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2511</Words>
  <Characters>14315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1.1.ЦЕЛИ ОБРАЗОВАТЕЛЬНО-КОРРЕКЦИОННОЙ РАБОТЫ</vt:lpstr>
      <vt:lpstr>    1.2. ОБЩАЯ ХАРАКТЕРИСТИКА КОРРЕКЦИОННОГО КУРСА</vt:lpstr>
      <vt:lpstr>    1.4. ЛИЧНОСТНЫЕ РЕЗУЛЬТАТЫ ОСВОЕНИЯ КОРРЕКЦИОННОГО КУРСА</vt:lpstr>
      <vt:lpstr>2. ОСНОВНОЕ СОДЕРЖАНИЕ КОРРЕКЦИОННОГО КУРСА</vt:lpstr>
      <vt:lpstr>3. РЕКОМЕНДАЦИИ ПО УЧЕБНО-МЕТОДИЧЕСКОМУ И МАТЕРИАЛЬНО-ТЕХНИЧЕСКОМУ ОБЕСПЕЧЕНИЮ О</vt:lpstr>
      <vt:lpstr>4. ПЛАНИРУЕМЫЕ РЕЗУЛЬТАТЫ ОСВОЕНИЯ КОРРЕКЦИОННОГО КУРСА</vt:lpstr>
      <vt:lpstr>5. СПИСОК ИСПОЛЬЗУЕМОЙ ЛИТЕРАТУРЫ: </vt:lpstr>
    </vt:vector>
  </TitlesOfParts>
  <Company>diakov.net</Company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School-PC</cp:lastModifiedBy>
  <cp:revision>2</cp:revision>
  <dcterms:created xsi:type="dcterms:W3CDTF">2023-03-17T01:32:00Z</dcterms:created>
  <dcterms:modified xsi:type="dcterms:W3CDTF">2023-03-17T01:32:00Z</dcterms:modified>
</cp:coreProperties>
</file>