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4FC9" w14:textId="77777777" w:rsidR="004D69B4" w:rsidRPr="008A3ED6" w:rsidRDefault="004D69B4" w:rsidP="004D6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                                                                                                                                          Государственное казенное общеобразовательное учреждение Республики Саха (Якутия)                                                                                                        «Республиканская специальная (коррекционная) школа-интернат»</w:t>
      </w:r>
    </w:p>
    <w:p w14:paraId="6E2286D7" w14:textId="77777777" w:rsidR="004D69B4" w:rsidRDefault="004D69B4" w:rsidP="004D6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BE87B" w14:textId="77777777" w:rsidR="004D69B4" w:rsidRDefault="004D69B4" w:rsidP="004D6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к утверждению                                        «Согласовано»                                                                     «Утверждаю» </w:t>
      </w:r>
    </w:p>
    <w:p w14:paraId="2132929F" w14:textId="77777777" w:rsidR="004D69B4" w:rsidRDefault="004D69B4" w:rsidP="004D6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начальных классов пр.№1:                 Зам.директора по УМР:                                                       Директор:</w:t>
      </w:r>
    </w:p>
    <w:p w14:paraId="2C2FB2BB" w14:textId="77777777" w:rsidR="004D69B4" w:rsidRDefault="004D69B4" w:rsidP="004D6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____________С.П.Гуляева                                                  _________В.К.Захарова                                                     __________Т.Ф.Мартынова </w:t>
      </w:r>
    </w:p>
    <w:p w14:paraId="3CE88906" w14:textId="77777777" w:rsidR="004D69B4" w:rsidRPr="002A3CCC" w:rsidRDefault="004D69B4" w:rsidP="004D6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_20_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_г.                                     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30_</w:t>
      </w:r>
      <w:r>
        <w:rPr>
          <w:rFonts w:ascii="Times New Roman" w:hAnsi="Times New Roman" w:cs="Times New Roman"/>
          <w:sz w:val="24"/>
          <w:szCs w:val="24"/>
        </w:rPr>
        <w:t>» _</w:t>
      </w:r>
      <w:r w:rsidRPr="002A3CC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2A3C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3CC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C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_20_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</w:p>
    <w:p w14:paraId="3FDD83E5" w14:textId="77777777" w:rsidR="004D69B4" w:rsidRDefault="004D69B4" w:rsidP="004D6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9C46E" w14:textId="77777777" w:rsidR="004D69B4" w:rsidRDefault="004D69B4" w:rsidP="004D6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17A70" w14:textId="77777777" w:rsidR="004D69B4" w:rsidRDefault="004D69B4" w:rsidP="004D6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309A8" w14:textId="77777777" w:rsidR="004D69B4" w:rsidRPr="008A3ED6" w:rsidRDefault="004D69B4" w:rsidP="004D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8A3ED6">
        <w:rPr>
          <w:rFonts w:ascii="Times New Roman" w:hAnsi="Times New Roman" w:cs="Times New Roman"/>
          <w:sz w:val="28"/>
          <w:szCs w:val="28"/>
        </w:rPr>
        <w:t>абочая программа</w:t>
      </w:r>
    </w:p>
    <w:p w14:paraId="1C664C3F" w14:textId="77777777" w:rsidR="004D69B4" w:rsidRDefault="004D69B4" w:rsidP="004D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коррекционному курсу</w:t>
      </w:r>
      <w:r w:rsidRPr="00D502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 народов Республики Саха (Якутия)</w:t>
      </w:r>
      <w:r w:rsidRPr="00D5022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1 «А» класс                                                                                                                                                                                                                         </w:t>
      </w:r>
    </w:p>
    <w:p w14:paraId="1B87DB0A" w14:textId="77777777" w:rsidR="004D69B4" w:rsidRDefault="004D69B4" w:rsidP="004D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45EAD36B" w14:textId="77777777" w:rsidR="004D69B4" w:rsidRDefault="004D69B4" w:rsidP="004D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2.2</w:t>
      </w:r>
    </w:p>
    <w:p w14:paraId="5CBD7FF8" w14:textId="77777777" w:rsidR="004D69B4" w:rsidRPr="00D5022D" w:rsidRDefault="004D69B4" w:rsidP="004D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D5022D">
        <w:rPr>
          <w:rFonts w:ascii="Times New Roman" w:hAnsi="Times New Roman" w:cs="Times New Roman"/>
          <w:sz w:val="28"/>
          <w:szCs w:val="28"/>
        </w:rPr>
        <w:t xml:space="preserve"> в неделю –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D5022D">
        <w:rPr>
          <w:rFonts w:ascii="Times New Roman" w:hAnsi="Times New Roman" w:cs="Times New Roman"/>
          <w:sz w:val="28"/>
          <w:szCs w:val="28"/>
        </w:rPr>
        <w:t>)</w:t>
      </w:r>
    </w:p>
    <w:p w14:paraId="6CE32D99" w14:textId="77777777" w:rsidR="004D69B4" w:rsidRPr="00D5022D" w:rsidRDefault="004D69B4" w:rsidP="004D6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22D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02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25944FC" w14:textId="77777777" w:rsidR="004D69B4" w:rsidRPr="00D5022D" w:rsidRDefault="004D69B4" w:rsidP="004D6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861DF" w14:textId="77777777" w:rsidR="004D69B4" w:rsidRDefault="004D69B4" w:rsidP="004D69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F782F" w14:textId="77777777" w:rsidR="004D69B4" w:rsidRDefault="004D69B4" w:rsidP="004D69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28A8C" w14:textId="77777777" w:rsidR="004D69B4" w:rsidRPr="00D5022D" w:rsidRDefault="004D69B4" w:rsidP="004D6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>Составитель: учитель начальных классов                                                                                                                                                                     Гуляева Саргылана Прокопьевна</w:t>
      </w:r>
    </w:p>
    <w:p w14:paraId="508A1724" w14:textId="77777777" w:rsidR="004D69B4" w:rsidRDefault="004D69B4" w:rsidP="004D6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6AAB3" w14:textId="77777777" w:rsidR="004D69B4" w:rsidRDefault="004D69B4" w:rsidP="00F0746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EF8114" w14:textId="77777777" w:rsidR="00AF1EAD" w:rsidRPr="00F07463" w:rsidRDefault="00F07463" w:rsidP="00F0746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7F378CE4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В Республике Саха (Якутия), в одном из крупных многонациональных субъектов Российской Федерации, по данным всероссийской переписи населения 2010 года, проживают представители более 120 национальностей.</w:t>
      </w:r>
    </w:p>
    <w:p w14:paraId="1125029D" w14:textId="77777777" w:rsidR="00F07463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В суровых природно-климатических условиях Севера, на протяжении 380 лет развития в составе России, коренные народы Якутии — юкагиры, эвены, эвенки, чукчи, якуты, долганы и русские старожилы смогли стать не только частью российской нации, но и сохранить традиционную культуру и создать региональные культурные ценности на основе межкультурного диалога, объединяющего представителей разных</w:t>
      </w:r>
      <w:r w:rsidR="00F30D12">
        <w:rPr>
          <w:rFonts w:ascii="Times New Roman" w:hAnsi="Times New Roman" w:cs="Times New Roman"/>
          <w:sz w:val="24"/>
          <w:szCs w:val="24"/>
          <w:lang w:eastAsia="ru-RU"/>
        </w:rPr>
        <w:t xml:space="preserve"> народов в единую общность.</w:t>
      </w:r>
    </w:p>
    <w:p w14:paraId="53E202BF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В условиях исторически сложившейся поликультурной среды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Республики Саха (Якутия) как часть единого образовательного пространства России несёт ответственность за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комплексное формирование у детей гражданской, региональной 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этнокультурной идентичностей на основе базовых ценностей, закреплённых в Конституциях Российской Федерации и Республики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Саха (Якутия), а также в других федеральных и региональных концептуальных и нормативно-правовых документах.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Решение данной проблемы требует разработки нового поколения образовательных программ разного уровня и направленности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 учётом региональных и этнокультурных особенностей на основе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требований федеральных государственных образовательных стандартов общего образования.</w:t>
      </w:r>
    </w:p>
    <w:p w14:paraId="20903EB1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Необходимость создания образовательных программ нового поколения по поликультурному образованию также отмечается и в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Стратегии государственной национальной политики Российской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Федерации на период до 2025 года, направленной на упрочение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общероссийского гражданского самосознания и духовной общности многонационального народа Российской Федерации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C1D5F4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В вышеуказанном документе перед сферой образования поставлены задачи повышения роли гуманитарного образования, разработки учебных программ по изучению многовекового опыта взаимодействия народов России, раскрывающих истоки общероссийского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единства и солидарности, совершенствование системы обучения в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организациях в целях сохранения и развития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культур и языков народов России наряду с воспитанием уважения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к общероссийской истории и культуре, мировым культурным ценностям, введения в программы общеобразовательных учреждений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образовательных курсов, включающих в себя сведения о культурных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ценностях и национальных традициях народов России.</w:t>
      </w:r>
    </w:p>
    <w:p w14:paraId="1F39E0B0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Методология разработки данного учебного курса базируется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на концептуальных идеях федеральных государственных образовательных стандартов, позволяющих образовательным организациям по-новому конструировать региональные предметы, в том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числ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предмет (курс) «Культура народов Республики Саха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(Якутия), направленного на интеграцию личности в этническую,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регион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альную, национальную и мировую культуру.</w:t>
      </w:r>
    </w:p>
    <w:p w14:paraId="0A6D7AC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Таким образом, в основной образовательной программе региональный учебный предмет (курс) «Культура народов Республики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Саха (Якутия)» является одним из основных механизмов формирования этнокультурной и региональной идентичностей, реализации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принципа защиты и развития системой образования национальных культур, региональных культурных традиций и особенностей в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условиях многонационального государства.</w:t>
      </w:r>
    </w:p>
    <w:p w14:paraId="250B2E82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Целями изучения предмета «Культура народов Республики Саха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(Якутия)» в общеобразовательных организациях являются:</w:t>
      </w:r>
    </w:p>
    <w:p w14:paraId="3903F66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— содействие становлению основ российской гражданской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идентичности (Я — россиянин) на основе формирования этно-культурной (Я — представитель своего народа) и региональной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идентичностей (Я — якутянин);</w:t>
      </w:r>
    </w:p>
    <w:p w14:paraId="6810008A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— формирование базовой культуроведческой компетентности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(этнокультурной и межкультурной) на основе систематизации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представлений о культурном наследии народов, проживающих в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Республике Саха (Якутия), о культурном и языковом многообразии в Российской Федерации, осознания места родной культуры в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системе национальных культурных ценностей;</w:t>
      </w:r>
    </w:p>
    <w:p w14:paraId="48F1A066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— формирование основ умения учиться в процессе учебной и</w:t>
      </w:r>
    </w:p>
    <w:p w14:paraId="78A342F7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проектной деятельности по освоению базовых культуроведческих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понятий и участия в социокультурных практиках;</w:t>
      </w:r>
    </w:p>
    <w:p w14:paraId="2A4CFCBC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— развитие личности через деятельностное усвоение базовых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национальных и этнокультурных ценностей, повышение уровня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духовно-нравственной, социальной культуры в процессе межкультурного диалога (готовность к культурному диалогу и совместной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деятельности с представителями разных культур).</w:t>
      </w:r>
    </w:p>
    <w:p w14:paraId="66888DA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Проектирование содержания учебного предмета (курса) «Культура народов Республики Саха (Якутия)» построено на идеях межкультурного диалога, понимаемого более в широком смысле как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обширный концепт, позволяющего, с одной стороны, научить со-</w:t>
      </w:r>
    </w:p>
    <w:p w14:paraId="1FAEA226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переживать, лучше познавать свою и другую культуры и устанавливать связи между ними, отмечая как сходство, так и различия, с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другой стороны, способствующего возникновению новых креативных процессов и форм культурного выражения, а также созданию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инструментов, объединяющих людей с различным культурным фоном и побуждающих их к совместной деятельности.</w:t>
      </w:r>
    </w:p>
    <w:p w14:paraId="098F4FEB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межкультурного диалога достигается через:</w:t>
      </w:r>
    </w:p>
    <w:p w14:paraId="59F9A21E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формирование единого символического поля на основе базовых национальных ценностей (природа, родина, семья, труд,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искусство, государственные символы, религия и другие) и культурных символов (родной язык, национальный костюм, национальная кухня, национальные игры, обрядовая культура, национальные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праздники, фольклор, прикладное творчество и другие);</w:t>
      </w:r>
    </w:p>
    <w:p w14:paraId="58CD3822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— расширение и углубление базовых понятий об этнокультуре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как части общероссийской, мировой культуры и культурном многообразии мира в контексте исторического развития и общественно-политической жизни;</w:t>
      </w:r>
    </w:p>
    <w:p w14:paraId="53EF450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— сочетание личностно-ориентированных (самореализация в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творческой деятельности, рефлексия, индивидуальная проектная</w:t>
      </w:r>
    </w:p>
    <w:p w14:paraId="1D37B466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деятельность) и социокультурно-ориентированных (коллективная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деятельность, экскурсионная и театральная деятель-</w:t>
      </w:r>
    </w:p>
    <w:p w14:paraId="7D106FE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ность) технологий обучения и воспитания.</w:t>
      </w:r>
    </w:p>
    <w:p w14:paraId="7AA15890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Программа учебного предмета (курса) «Культура народов Республики Саха (Якутия)» реализует федеральный государственный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образовательный стандарт общего образования в части обеспечения сохранения и развития культурного разнообразия и языкового наследия многонационального народа Российской Федерации;</w:t>
      </w:r>
    </w:p>
    <w:p w14:paraId="1ACF8B52" w14:textId="77777777" w:rsidR="00660A8D" w:rsidRPr="00F07463" w:rsidRDefault="00AF1EAD" w:rsidP="004D69B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463">
        <w:rPr>
          <w:rFonts w:ascii="Times New Roman" w:hAnsi="Times New Roman" w:cs="Times New Roman"/>
          <w:sz w:val="24"/>
          <w:szCs w:val="24"/>
          <w:lang w:eastAsia="ru-RU"/>
        </w:rPr>
        <w:t>формирования российской гражданской идентичности; овладения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обучающимися духовными ценностями и культурой многонацио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нального народа России; становления личностных характеристик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выпускника: любовь к родному краю и Родине, уважение своего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народа, его культуры и духовных традиций, понимание ценности</w:t>
      </w:r>
      <w:r w:rsidR="00F07463" w:rsidRPr="00F07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463">
        <w:rPr>
          <w:rFonts w:ascii="Times New Roman" w:hAnsi="Times New Roman" w:cs="Times New Roman"/>
          <w:sz w:val="24"/>
          <w:szCs w:val="24"/>
          <w:lang w:eastAsia="ru-RU"/>
        </w:rPr>
        <w:t>семьи и гражданского общества, человечества; владеющего основами умения учиться и участвовать в диалоге, сотрудничества длядостижения общих результатов.</w:t>
      </w:r>
    </w:p>
    <w:p w14:paraId="272077C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46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составлена на основе 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Е.И. Винокуровой, В.Т. Федоровой «Ѳбүгэ үгэhэ» Бичик, 2009</w:t>
      </w:r>
    </w:p>
    <w:p w14:paraId="239F962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14:paraId="3C4F80D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Формирование культуроведческой компетенции является одним из важнейших средств духовно-нравственного развития личности и овладения системой общечелове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ческих ценностей.</w:t>
      </w:r>
    </w:p>
    <w:p w14:paraId="510DFCC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Примерная программа курса «Культура народов Республики Саха (Якутия)» при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звана обеспечить реализацию «Концепции духовно-нравственного развития и воспи</w:t>
      </w:r>
      <w:r w:rsidRPr="00F07463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России», принятой в качестве методологической основы разработки и </w:t>
      </w:r>
      <w:r w:rsidRPr="00F07463">
        <w:rPr>
          <w:rFonts w:ascii="Times New Roman" w:hAnsi="Times New Roman" w:cs="Times New Roman"/>
          <w:sz w:val="24"/>
          <w:szCs w:val="24"/>
        </w:rPr>
        <w:lastRenderedPageBreak/>
        <w:t>реализации федерального государственного образовательного стандарта общего образования; проекта Концепции развития поликультурного образования в Рос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14:paraId="20A6A41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Российская Федерация — многонациональная страна, где проживают представите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ли более 160 национальностей. Республика Саха (Якутия) — субъект России, имеющий многовековой опыт совместного проживания более 120 национальностей, является по этническому составу жителей небольшой моделью России.</w:t>
      </w:r>
    </w:p>
    <w:p w14:paraId="33F14193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Важной особенностью поликультурного образования Российской Федерации стано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вится стремление в мировое культурное и образовательное пространство с сохранением национального своеобразия. В Законе Российской Федерации «Об образовании» провоз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глашается об «единстве федерального культурного и образовательного пространства, за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щите и развитии системой образования национальных культур, региональных культур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ных традиций и особенностей в условиях многонационального государства; содержание образования должно обеспечивать интеграцию личности в национальную и мировую культуру».</w:t>
      </w:r>
    </w:p>
    <w:p w14:paraId="496D619E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В «Концепции духовно-нравственного развития и воспитания личности граждани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на России» структурированы 3 ступени формирования российской гражданской иден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тичности: 1) взаимоотношения в семье проецируются на отношения в обществе и со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ставляют основу гражданского поведения человека; 2) осознанное принятие личностью традиций, ценностей, особых форм культурно-исторической, социальной и духовной жизни его родного села, города, района, региона через такие понятия как «Отечество», «родная земля», «родной язык», «моя семья и род» и др.; 3) принятие культуры и ду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ховных традиций многонационального народа России.</w:t>
      </w:r>
    </w:p>
    <w:p w14:paraId="0446D39A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Содержание курса «Культура народов Республики Саха (Якутия)» соответствует структуре идентичности, приведённой в Концепции. Курс структурирован по ступеням образования: начальная (1—4 классы) и основная (5—9 классы). Особое значение в на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чальной школе приобретает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 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культур», отражённому в Концепции обновления и развития нацио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нальных школ Якутской-Саха ССР (1991).</w:t>
      </w:r>
    </w:p>
    <w:p w14:paraId="2C306F52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Целью курса «Культура народов Республики Саха (Якутия)» в начальной школе яв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ляется формирование этнокультурных компетенций как непременного условия успеш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ной социализации, заключающейся в развитии умений жить в поликультурном мире.</w:t>
      </w:r>
    </w:p>
    <w:p w14:paraId="592B755A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Задачи курса:</w:t>
      </w:r>
    </w:p>
    <w:p w14:paraId="7341F25B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освоение </w:t>
      </w:r>
      <w:r w:rsidRPr="00F07463">
        <w:rPr>
          <w:rFonts w:ascii="Times New Roman" w:hAnsi="Times New Roman" w:cs="Times New Roman"/>
          <w:sz w:val="24"/>
          <w:szCs w:val="24"/>
        </w:rPr>
        <w:t>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культуры;</w:t>
      </w:r>
    </w:p>
    <w:p w14:paraId="43FB862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формирование </w:t>
      </w:r>
      <w:r w:rsidRPr="00F07463">
        <w:rPr>
          <w:rFonts w:ascii="Times New Roman" w:hAnsi="Times New Roman" w:cs="Times New Roman"/>
          <w:sz w:val="24"/>
          <w:szCs w:val="24"/>
        </w:rPr>
        <w:t>базовых знаний об этнической культуре своего народа и культуре народов совместного проживания;</w:t>
      </w:r>
    </w:p>
    <w:p w14:paraId="2356014D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умение </w:t>
      </w:r>
      <w:r w:rsidRPr="00F07463">
        <w:rPr>
          <w:rFonts w:ascii="Times New Roman" w:hAnsi="Times New Roman" w:cs="Times New Roman"/>
          <w:sz w:val="24"/>
          <w:szCs w:val="24"/>
        </w:rPr>
        <w:t>соблюдать традиции, обычаи родного народа; описать себя как представи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теля народов Севера, Якутии, России; представлять культуру своего народа в условиях межкультурного общения;</w:t>
      </w:r>
    </w:p>
    <w:p w14:paraId="357CA1DE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воспитание </w:t>
      </w:r>
      <w:r w:rsidRPr="00F07463">
        <w:rPr>
          <w:rFonts w:ascii="Times New Roman" w:hAnsi="Times New Roman" w:cs="Times New Roman"/>
          <w:sz w:val="24"/>
          <w:szCs w:val="24"/>
        </w:rPr>
        <w:t>позитивного отношения к культуре других народов; проявление терпимости, понимания и сотрудничества с людьми иной культуры, национальной принад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лежности, верования.</w:t>
      </w:r>
    </w:p>
    <w:p w14:paraId="095A92A6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14:paraId="72B8AB57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Изучение учебного курса «Культура народов Республики Саха (Якутия)» не преду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смотрено в обязательной части базисного учебного плана.</w:t>
      </w:r>
    </w:p>
    <w:p w14:paraId="31921BEC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Изучение курса организуется в рамках учебных (урочных) и внеурочных часов, предусмотренных в части базисного учебного плана, формируемой участниками обра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зовательного процесса. Курс рассчитан на 34 часа (по 1 ч в неделю), реализуемых в учебной (урочной) или во внеурочной деятельности с учётом выбора участников образо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вательного процесса.</w:t>
      </w:r>
    </w:p>
    <w:p w14:paraId="4D45F531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Рекомендуемые модели: 1 вариант — учебная (урочная) деятельность. Изучение курса может быть организовано </w:t>
      </w:r>
      <w:r w:rsidRPr="00F07463">
        <w:rPr>
          <w:rFonts w:ascii="Times New Roman" w:hAnsi="Times New Roman" w:cs="Times New Roman"/>
          <w:i/>
          <w:iCs/>
          <w:sz w:val="24"/>
          <w:szCs w:val="24"/>
        </w:rPr>
        <w:t>как учебный предмет </w:t>
      </w:r>
      <w:r w:rsidRPr="00F07463">
        <w:rPr>
          <w:rFonts w:ascii="Times New Roman" w:hAnsi="Times New Roman" w:cs="Times New Roman"/>
          <w:sz w:val="24"/>
          <w:szCs w:val="24"/>
        </w:rPr>
        <w:t>в рамках учебных часов, пред- усмотренных в части базисного учебного плана, формируемой участниками образова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тельного процесса.</w:t>
      </w:r>
    </w:p>
    <w:p w14:paraId="0FDC251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вариант — предметные модули. В учебной (урочной) деятельности изучению курса может содействовать интегрированное обучение, которое реализуется за счёт введения модульной организации учебного материала: а) внутрипредметные модули; б) межпредметные модули — через интеграцию нескольких учебных предметов: родные, русский языки; родная, русская литература, изобразительное искусство, технология, музыка, физическая культура.</w:t>
      </w:r>
    </w:p>
    <w:p w14:paraId="0B8746A9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вариант — внеурочная деятельность. В рамках внеурочной деятельности курс может быть организован за счёт часов, отведённых на внеурочную деятельность, в фор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ме кружков, студий, факультативных занятий, клубов по интересам, через проведение воспитательных мероприятий (праздников, викторин и др.) и т.д.</w:t>
      </w:r>
    </w:p>
    <w:p w14:paraId="5FAE856E" w14:textId="77777777" w:rsidR="00AF1EAD" w:rsidRDefault="00AF1EAD" w:rsidP="00F074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541A41A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lastRenderedPageBreak/>
        <w:t>РЕЗУЛЬТАТЫ ИЗУЧЕНИЯ УЧЕБНОГО КУРСА</w:t>
      </w:r>
    </w:p>
    <w:p w14:paraId="02415CCE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В результате изучения курса «Культура народов Республики Саха (Якутия)» в на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чальной школе должны быть достигнуты определённые результаты.</w:t>
      </w:r>
    </w:p>
    <w:p w14:paraId="2091F8C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курса «Куль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тура народов Республики Саха (Якутия)»:</w:t>
      </w:r>
    </w:p>
    <w:p w14:paraId="1B015E4F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Признание ценности:</w:t>
      </w:r>
    </w:p>
    <w:p w14:paraId="1E8BC4C8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традиционной этнокультуры как результата творчества народа и его стремления жить в гармонии с окружающей природой;</w:t>
      </w:r>
    </w:p>
    <w:p w14:paraId="7308FC74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14:paraId="3AC9D924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культуры каждого народа вне зависимости от численности и места проживания;</w:t>
      </w:r>
    </w:p>
    <w:p w14:paraId="6C9BFC3D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культурного разнообразия в качестве источника и фактора культурного обогащения общества;</w:t>
      </w:r>
    </w:p>
    <w:p w14:paraId="372898E9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поликультурной среды, межкультурного общения и диалога культур (взаимодействие, взаимовлияние, взаимопроникновение) как условия саморазвития личности и как явления социальной нормы гражданского общества;</w:t>
      </w:r>
    </w:p>
    <w:p w14:paraId="2B7EFA16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развитие умений:</w:t>
      </w:r>
    </w:p>
    <w:p w14:paraId="414CF6DB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соблюдать традиции родного народа в повседневной жизни и специально органи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зованных этнокультурных мероприятиях (ысыах, обряды и т.д.);</w:t>
      </w:r>
    </w:p>
    <w:p w14:paraId="40A719BB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самоидентифицировать себя как представителя этноса, Республики Саха (Яку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тия) и гражданина России;</w:t>
      </w:r>
    </w:p>
    <w:p w14:paraId="65930388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описать себя как представителя народов Севера, Якутии, России;</w:t>
      </w:r>
    </w:p>
    <w:p w14:paraId="53FB6820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ставить приоритеты ценностной ориентации на универсальные общечеловеческие гуманитарные ценности: уважение к себе, к окружающим, к природному и соци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альному миру.</w:t>
      </w:r>
    </w:p>
    <w:p w14:paraId="6ED666CB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Метапредметными результатами изучения «Культуры народов Республики Саха (Якутия)» в начальной школе являются:</w:t>
      </w:r>
    </w:p>
    <w:p w14:paraId="32326B6A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умение ставить цели, планировать проектную деятельность на основе культуроведческого материала;</w:t>
      </w:r>
    </w:p>
    <w:p w14:paraId="534F8A1D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проведение коррекции ошибок по отношению к выполнению обрядов, исполне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нию традиционных правил;</w:t>
      </w:r>
    </w:p>
    <w:p w14:paraId="2D7254C0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оценка качества культуроведческих знаний, умений и навыков;</w:t>
      </w:r>
    </w:p>
    <w:p w14:paraId="162A17E7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способность к коллективной этнокультурной деятельности (участие в национальных праздниках и т.д.);</w:t>
      </w:r>
    </w:p>
    <w:p w14:paraId="67E3BDB3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умение вести себя и соблюдать традиции в условиях иных этнокультур;</w:t>
      </w:r>
    </w:p>
    <w:p w14:paraId="26F1727E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умение работать в парах, группе, коллективе;</w:t>
      </w:r>
    </w:p>
    <w:p w14:paraId="17C205EC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умение учитывать особенности этикета народов Якутии и России в условиях диалога;</w:t>
      </w:r>
    </w:p>
    <w:p w14:paraId="0969E06A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готовность к пониманию и сотрудничеству с людьми, различающимися по внеш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ности, языку, убеждениям, обычаям и верованиям;</w:t>
      </w:r>
    </w:p>
    <w:p w14:paraId="3DD30665" w14:textId="77777777" w:rsidR="00AF1EAD" w:rsidRPr="00F07463" w:rsidRDefault="00AF1EAD" w:rsidP="004D69B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умение представлять культуру своего народа в условиях межкультурного общения на уровне республики и России.</w:t>
      </w:r>
    </w:p>
    <w:p w14:paraId="63A919E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Предметными результатами изучения «Культуры народов Республики Саха (Якутия)» в начальной школе являются:</w:t>
      </w:r>
    </w:p>
    <w:p w14:paraId="695351C9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формирование способности к описанию себя как представителя этноса через овла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дение специально-понятийным аппаратом;</w:t>
      </w:r>
    </w:p>
    <w:p w14:paraId="3C7585EE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14:paraId="039FC33F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 о культуре народов респу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блики и России — учебной, художественной, научно-популярной, справочной литера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турой, со словарями, атласами, картами;</w:t>
      </w:r>
    </w:p>
    <w:p w14:paraId="2311FBD0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овладение специально-понятийным аппаратом, помогающим описывать поликультурную среду республики в целом;</w:t>
      </w:r>
    </w:p>
    <w:p w14:paraId="03F62FAF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формирование логических действий учащихся через развитие следующих мыс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лительных операций;</w:t>
      </w:r>
    </w:p>
    <w:p w14:paraId="16900D3D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конкретное сравнение (на примере быта, одежды, танцев народов Якутии и т.д.);</w:t>
      </w:r>
    </w:p>
    <w:p w14:paraId="2F58ADA2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анализ, синтез (на примере национальной одежды, игр, игрушек, национальной кух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ни и т.д.);</w:t>
      </w:r>
    </w:p>
    <w:p w14:paraId="7809FCD6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классификация (на примере родственных отношений в семье, коренных народов республики, видов народного прикладного искусства и т.д.);</w:t>
      </w:r>
    </w:p>
    <w:p w14:paraId="3235878B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обобщение (на примере места жительства, республики, принадлежности к этносу и т.д.);</w:t>
      </w:r>
    </w:p>
    <w:p w14:paraId="4A9DA541" w14:textId="77777777" w:rsidR="00AF1EAD" w:rsidRPr="00F07463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доказательство (на примере особенностей природных условий жизни и т.д.);</w:t>
      </w:r>
    </w:p>
    <w:p w14:paraId="1CD98C93" w14:textId="77777777" w:rsidR="00AF1EAD" w:rsidRDefault="00AF1EAD" w:rsidP="004D69B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развитие умения составлять представления, модели знаково-символическими средствами культуры народов республики (коновязь, якутская лошадь, северный олень, чум и др.).</w:t>
      </w:r>
    </w:p>
    <w:p w14:paraId="60F2B4B3" w14:textId="77777777" w:rsidR="004D69B4" w:rsidRPr="00F07463" w:rsidRDefault="004D69B4" w:rsidP="004D69B4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A0B13F0" w14:textId="77777777" w:rsidR="00AF1EAD" w:rsidRPr="00F07463" w:rsidRDefault="00AF1EAD" w:rsidP="004D69B4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СОДЕРЖАНИЕ НАЧАЛЬНОГО ОБЩЕГО ОБРАЗОВАНИЯ ПО УЧЕБНОМУ КУРСУ</w:t>
      </w:r>
    </w:p>
    <w:p w14:paraId="7608C104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Основное содержание курса «Культура народов Республики Саха (Якутия)» представ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лено следующими содержательными линиями: «Народы Республики Саха (Якутия)», «Материальная культура народов Республики Саха (Якутия)», «Духовная культура на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родов Республики Саха (Якутия)», «Республика Саха (Якутия)». Такое построение про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граммы допускает варианты структурирования содержания учебников, распределение учебного материала и времени для его изучения.</w:t>
      </w:r>
    </w:p>
    <w:p w14:paraId="48E1A6B2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Народы Республики Саха (Якутия). Понятие народ, коренные народы республики. Места компактного проживания якутов, эвенов, эвенков, юкагиров, долган, чукчей, русских и других старожилов. Другие народы, населяющие республику (украинцы, буряты, белорусы и др.).</w:t>
      </w:r>
    </w:p>
    <w:p w14:paraId="13C4D867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Семейные отношения. </w:t>
      </w:r>
      <w:r w:rsidRPr="00F07463">
        <w:rPr>
          <w:rFonts w:ascii="Times New Roman" w:hAnsi="Times New Roman" w:cs="Times New Roman"/>
          <w:sz w:val="24"/>
          <w:szCs w:val="24"/>
        </w:rPr>
        <w:t>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обязанности, семейные праздники, досуг. Взаимоотношения между членами семьи. Составление древа жизни предков. Наши ближайшие соседи, их семьи.</w:t>
      </w:r>
    </w:p>
    <w:p w14:paraId="01AEA3D0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Материальная культура народов Республики Саха (Якутия).</w:t>
      </w:r>
    </w:p>
    <w:p w14:paraId="23CF257A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Традиционное хозяйство народов Республики Саха (Якутия). </w:t>
      </w:r>
      <w:r w:rsidRPr="00F07463">
        <w:rPr>
          <w:rFonts w:ascii="Times New Roman" w:hAnsi="Times New Roman" w:cs="Times New Roman"/>
          <w:sz w:val="24"/>
          <w:szCs w:val="24"/>
        </w:rPr>
        <w:t>Основные виды хо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зяйственной деятельности народов республики: охота, рыболовство, собирательство, скотоводство, коневодство, оленеводство.</w:t>
      </w:r>
    </w:p>
    <w:p w14:paraId="5CDD74AA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Хозяйство моего народа. Домашнее хозяйство моей семьи. Домашний скот — богат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ство и благополучие народа.</w:t>
      </w:r>
    </w:p>
    <w:p w14:paraId="36D1893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Жилища народов Республики Саха (Якутия). </w:t>
      </w:r>
      <w:r w:rsidRPr="00F07463">
        <w:rPr>
          <w:rFonts w:ascii="Times New Roman" w:hAnsi="Times New Roman" w:cs="Times New Roman"/>
          <w:sz w:val="24"/>
          <w:szCs w:val="24"/>
        </w:rPr>
        <w:t>Названия традиционных жилищ ко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ренных народов Республики Саха (Якутия), их устройство, строение. Особенности зим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них и летних жилищ народов. Традиции в выборе места и особенностей расположения жилища. Внешнее и внутреннее устройство жилища. Домашняя утварь. Очаг, его обу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стройство, понятие «дух» огня. </w:t>
      </w:r>
      <w:r w:rsidRPr="00F07463">
        <w:rPr>
          <w:rFonts w:ascii="Times New Roman" w:hAnsi="Times New Roman" w:cs="Times New Roman"/>
          <w:i/>
          <w:iCs/>
          <w:sz w:val="24"/>
          <w:szCs w:val="24"/>
        </w:rPr>
        <w:t>Одежда народов. </w:t>
      </w:r>
      <w:r w:rsidRPr="00F07463">
        <w:rPr>
          <w:rFonts w:ascii="Times New Roman" w:hAnsi="Times New Roman" w:cs="Times New Roman"/>
          <w:sz w:val="24"/>
          <w:szCs w:val="24"/>
        </w:rPr>
        <w:t>Традиционная одежда народов Якутии, их сходство и отличие. Виды и особенности одежды моего народа. Элементарные понятия о технологии выдел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ки шкур, меха. Уход за меховой обувью и одеждой, их хранение.</w:t>
      </w:r>
    </w:p>
    <w:p w14:paraId="1F897BDD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Народные промыслы. </w:t>
      </w:r>
      <w:r w:rsidRPr="00F07463">
        <w:rPr>
          <w:rFonts w:ascii="Times New Roman" w:hAnsi="Times New Roman" w:cs="Times New Roman"/>
          <w:sz w:val="24"/>
          <w:szCs w:val="24"/>
        </w:rPr>
        <w:t>Виды декоративно-прикладного искусства. Традиционные промыс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лы коренных народов Республики Саха (Якутия). Орнаменты, используемые для украшения одежды, обуви, предметов быта, их названия, смысл и предназначение. Известные народные мастера и художники. Традиционные виды декоративно-прикладного творчества.</w:t>
      </w:r>
    </w:p>
    <w:p w14:paraId="78619D4E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Национальная кухня народов. </w:t>
      </w:r>
      <w:r w:rsidRPr="00F07463">
        <w:rPr>
          <w:rFonts w:ascii="Times New Roman" w:hAnsi="Times New Roman" w:cs="Times New Roman"/>
          <w:sz w:val="24"/>
          <w:szCs w:val="24"/>
        </w:rPr>
        <w:t>Традиционная кухня народов Якутии. Сезонные на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циональные блюда. Национальная кухня моего народа. Сведения о технологии изготов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ления некоторых национальных блюд.</w:t>
      </w:r>
    </w:p>
    <w:p w14:paraId="53DCB93D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Национальные игры народов. </w:t>
      </w:r>
      <w:r w:rsidRPr="00F07463">
        <w:rPr>
          <w:rFonts w:ascii="Times New Roman" w:hAnsi="Times New Roman" w:cs="Times New Roman"/>
          <w:sz w:val="24"/>
          <w:szCs w:val="24"/>
        </w:rPr>
        <w:t>Национальные игры и игрушки. Виды игр (настоль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ные, подвижные и др.). Игрушки, их виды и изготовление.</w:t>
      </w:r>
    </w:p>
    <w:p w14:paraId="55BB3565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Духовная культура народов Республики Саха (Якутия).</w:t>
      </w:r>
    </w:p>
    <w:p w14:paraId="09FC5489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Традиции, обычаи и обряды. </w:t>
      </w:r>
      <w:r w:rsidRPr="00F07463">
        <w:rPr>
          <w:rFonts w:ascii="Times New Roman" w:hAnsi="Times New Roman" w:cs="Times New Roman"/>
          <w:sz w:val="24"/>
          <w:szCs w:val="24"/>
        </w:rPr>
        <w:t>Особенности традиционных верований народов Якутии и их типологическая общность. Отношение коренных народов республики к природе. Понятие о духах природы. Обычаи и обряды народов. Праздники народов Республики Саха (Якутия): ысыах, эвинэк, шахадьибэ и др. Религиозные праздники (Рождество, Пасха и др.).</w:t>
      </w:r>
    </w:p>
    <w:p w14:paraId="3043D460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Устное народное творчество. </w:t>
      </w:r>
      <w:r w:rsidRPr="00F07463">
        <w:rPr>
          <w:rFonts w:ascii="Times New Roman" w:hAnsi="Times New Roman" w:cs="Times New Roman"/>
          <w:sz w:val="24"/>
          <w:szCs w:val="24"/>
        </w:rPr>
        <w:t>Фольклор в жизнедеятельности коренных народов Яку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тии. Жанры устного народного творчества народов Республики Саха (Якутия). Героический эпос. Олонхо. Народные сказители, знатоки фольклора, исполнители эпических песен.</w:t>
      </w:r>
    </w:p>
    <w:p w14:paraId="35374117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Музыкальная культура народов Якутии. </w:t>
      </w:r>
      <w:r w:rsidRPr="00F07463">
        <w:rPr>
          <w:rFonts w:ascii="Times New Roman" w:hAnsi="Times New Roman" w:cs="Times New Roman"/>
          <w:sz w:val="24"/>
          <w:szCs w:val="24"/>
        </w:rPr>
        <w:t>Национальные музыкальные инструменты. Песенный фольклор, народные жанры. Песни-импровизации. Хороводные песни народов Якутии («Хэде», «Осуокай», «Хейро», «Лондол» и др.), истоки их возникновения. Разнообразие мотивов хороводов. Музыкальная культура моего народа. Певцы, артисты, компо</w:t>
      </w:r>
      <w:r w:rsidRPr="00F07463">
        <w:rPr>
          <w:rFonts w:ascii="Times New Roman" w:hAnsi="Times New Roman" w:cs="Times New Roman"/>
          <w:sz w:val="24"/>
          <w:szCs w:val="24"/>
        </w:rPr>
        <w:softHyphen/>
        <w:t>зиторы народов Якутии.</w:t>
      </w:r>
    </w:p>
    <w:p w14:paraId="23C8DD82" w14:textId="77777777" w:rsidR="00AF1EAD" w:rsidRPr="00F07463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i/>
          <w:iCs/>
          <w:sz w:val="24"/>
          <w:szCs w:val="24"/>
        </w:rPr>
        <w:t>Литература народов Якутии. </w:t>
      </w:r>
      <w:r w:rsidRPr="00F07463">
        <w:rPr>
          <w:rFonts w:ascii="Times New Roman" w:hAnsi="Times New Roman" w:cs="Times New Roman"/>
          <w:sz w:val="24"/>
          <w:szCs w:val="24"/>
        </w:rPr>
        <w:t>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14:paraId="6BE68902" w14:textId="77777777" w:rsidR="00AF1EAD" w:rsidRDefault="00AF1EAD" w:rsidP="00F0746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463">
        <w:rPr>
          <w:rFonts w:ascii="Times New Roman" w:hAnsi="Times New Roman" w:cs="Times New Roman"/>
          <w:sz w:val="24"/>
          <w:szCs w:val="24"/>
        </w:rPr>
        <w:t>Республика Саха (Якутия) — субъект Российской Федерации. Россия — многонациональная страна. Москва — столица России. Якутск — столица Республики Саха (Якутия). Понятие о символике Российской Федерации, Республики Саха (Якутия): герб, флаг, гимн. Государственная структура Российской Федерации: Президент, Федеральное собрание, Правительство Российской Федерации. Государственная структура Республики Саха (Якутия): Президент, Государственное собрание (Ил Тумэн) Республики Саха (Якутия), Правительство Республики Саха (Якутия). Улусы, центры улусов республики. Государственные и всенародные праздники.</w:t>
      </w:r>
    </w:p>
    <w:p w14:paraId="06230831" w14:textId="77777777" w:rsidR="004D69B4" w:rsidRDefault="004D69B4" w:rsidP="00F0746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FDFA06" w14:textId="77777777" w:rsidR="00F07463" w:rsidRPr="00F07463" w:rsidRDefault="00F07463" w:rsidP="00F0746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14:paraId="126D70D4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11624"/>
      </w:tblGrid>
      <w:tr w:rsidR="004D69B4" w:rsidRPr="00AF1EAD" w14:paraId="0453D752" w14:textId="77777777" w:rsidTr="004D69B4"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E34C8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8BA63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533E0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D69B4" w:rsidRPr="00AF1EAD" w14:paraId="2E232922" w14:textId="77777777" w:rsidTr="004D69B4">
        <w:trPr>
          <w:trHeight w:val="509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F78081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ADAD64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C75E2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2F0D3F98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DC283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BE82A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родина – Якутия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16858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символический смысл основных изо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бражений Государственного герба, флага России, Якутии, узнавать их среди других гербов, флагов (с помощью учителя).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текстом Государственных гимнов России и Якутии: слушать гимны, декла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мировать их тексты.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картой: показывать местонахождение Москвы, Якутска на карте России; родного улуса на карте Якутии.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материал на основании бесед, дополнительной информации о праздничных днях России.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и национальные праздники.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праздниках совместно с близкими и родными.</w:t>
            </w:r>
          </w:p>
        </w:tc>
      </w:tr>
      <w:tr w:rsidR="004D69B4" w:rsidRPr="00AF1EAD" w14:paraId="611491E9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D82D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20730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родина: город, улус, поселок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AB16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для чего нужно знать названия городов, сел, улусов Республики.</w:t>
            </w:r>
          </w:p>
          <w:p w14:paraId="107484BA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текстом гимнов своего улуса, села: слушать гимны, декла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мировать их тексты.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картой: показывать местонахождение Якутска на карте России, улуса на карте Якутии.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материал на основании бесед, дополнительной информации о праздничных днях Якутии.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улусные и Республиканские праздники.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праздниках совместно с близкими и родными.</w:t>
            </w:r>
          </w:p>
        </w:tc>
      </w:tr>
      <w:tr w:rsidR="004D69B4" w:rsidRPr="00AF1EAD" w14:paraId="6D0C1FBD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E764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C6B72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Народы, населяющие Республику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32AC64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особенности культуры народов республики. Извлекать (по заданию учителя) необходимую информацию из дополнительных источников (эн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циклопедии, справочники) о народах, населяющих республику, и обсуждать полученные сведения.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устным сообщением о родном народе с ИКТ-поддержкой.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ситуации, касающиеся отношения школьников к представителям других народов, их языкам, традициям.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Разыгрывать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ситуации общения с носителями других языков.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картой и глобусом: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территорию России и Якутии, места проживания коренных народов.</w:t>
            </w:r>
          </w:p>
        </w:tc>
      </w:tr>
      <w:tr w:rsidR="004D69B4" w:rsidRPr="00AF1EAD" w14:paraId="50ED7DE7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A845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3863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родной край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10E4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особенности природы, животного и растительного мира республики. Извлекать (по заданию учителя) необходимую информацию из дополнительных источников (эн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циклопедии, справочники) о лекарственных растениях, о растениях, растущих на тундре, животных, обитающих в наших краях и обсуждать полученные сведения.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устным сообщением о лекарственных растениях, растущих вблизи родного поселка с ИКТ-поддержкой.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ситуации, касающиеся отношения школьников к представителям флоры и фауны.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Разыгрывать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ситуации отношения к животным, растениям, к природе вообще.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картой и глобусом: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территорию России и Якутии, места проживания обитания разных животных, просмотр видеофрагментов, гербариев, энциклопедий, книг о животном и растительном мире.</w:t>
            </w:r>
          </w:p>
        </w:tc>
      </w:tr>
      <w:tr w:rsidR="004D69B4" w:rsidRPr="00AF1EAD" w14:paraId="3BBC0AF3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3E50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61CC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Якутии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03AD2F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201AFC17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CCF1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A2664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Животный мир тундры и тайги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93A6400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63279F36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5B8A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99E4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родного края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0CA122B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3DB05728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3BF2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9D72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ADF9052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01C8CBED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C6A4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5704D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родственники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138B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о своей семье, домашних обязанностях.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словарям личных имён и фамилий со значениями имён и фамилий своей семьи (рода), семей соседей, знакомых других национальностей.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заботы о младших членах семьи, престарелых и больных.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с использованием ИКТ-технологий для составления семейного древа.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на основании бесед с родными, друзьями семьи о семейных празд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никах и традициях. Рассказывать друг другу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семейных традициях,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ним уважение.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 составлять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со старшими членами семьи, родственниками, местными жителями родословное древо семьи на основе бесед с ними о поколениях в семье.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ситуации, требующие общения и взаимной ответственности в семье.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учебной игре «Кто мой сосед?»</w:t>
            </w:r>
          </w:p>
        </w:tc>
      </w:tr>
      <w:tr w:rsidR="004D69B4" w:rsidRPr="00AF1EAD" w14:paraId="2719B1CD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3EC9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D8E84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B53C0D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3B9829F8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C6DA12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A89ACA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праздники и традиции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146FE58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45E0E65A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EEB2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1269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жилища народов Якутии и их названия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34C3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устройством жилья народов Якутии.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традиционное жилище народов республики (на примере своей местности).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зимнее и летнее жилище; внешнее и внутреннее устройство национального жилища родного народа.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дополнительную информацию о типах жилищ, домашней утвари с использова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нием средств ИКТ-электронной почты, чата, фору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 и т.д.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 составить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схему своего жилища с использованием средств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ИКТ.</w:t>
            </w:r>
          </w:p>
        </w:tc>
      </w:tr>
      <w:tr w:rsidR="004D69B4" w:rsidRPr="00AF1EAD" w14:paraId="3379EE1C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1E00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2CB533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двор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730500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7C21AC54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B08767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477572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родной дом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271A05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73133E7B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DD1A9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1C0E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устного творчества: сказки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385D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жанры устного народного творчества.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подбирать в творчестве народов республики пословицы, поговорки по определенной тематике (например, дружба народов и др.)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определять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эпические произведения народов.</w:t>
            </w:r>
          </w:p>
        </w:tc>
      </w:tr>
      <w:tr w:rsidR="004D69B4" w:rsidRPr="00AF1EAD" w14:paraId="3AF6CAA8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50F4A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6DA8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хозяйственной деятельности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BA2C6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традиционного хозяйства народов Якутии (на примере своей местности).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 рассказы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домашнем хозяйстве, занятиях людей в родном селе (городе).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сообщением о ведении домашнего хозяйства родного народа, своей семьи.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заботливого ухода за животными в доме.</w:t>
            </w:r>
          </w:p>
          <w:p w14:paraId="5C476B93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1B35239C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96A3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CC25B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Коневодство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8B8F8F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476CC151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3CA6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9883C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403F8C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2F0A9D59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10908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45220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кухня народов РС(Я)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F3D6A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продукцию скотоводства, оленеводства, охоты, рыболовства, собирательства, описывать их применение в национальной кухне.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основные особенности нацио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нальной кухни народов республики (по выбору).</w:t>
            </w:r>
          </w:p>
          <w:p w14:paraId="0D73D04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названия национальных блюд по их видам: мясные, рыбные, молочные.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ознакомить с блюдом своего народа с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демонстрацией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рецепта его изготовления.</w:t>
            </w:r>
          </w:p>
        </w:tc>
      </w:tr>
      <w:tr w:rsidR="004D69B4" w:rsidRPr="00AF1EAD" w14:paraId="715333B0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43197A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5355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кухня народов РС(Я)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64CF4A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6231B78A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2D28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3A55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первые рецепты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269DC34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25A6CDB6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B24B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B61E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 народов РС (Я)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08DA2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роли одежды на Севере.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Обнаруживать сходство и различие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внешнего вида, характерных особенностей традиционной одежды народов Якутии.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групповой работе по подготовке сообщения о традиционной одежде одного из народов Якутии;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возможности) национальный костюм или его элементы.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(наблюдать, сравнивать, сопостав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лять)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обработки выделки шкур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об уходе за одеждой с использованием средств ИКТ-электронной почты, чата, форума и т.д.</w:t>
            </w:r>
          </w:p>
        </w:tc>
      </w:tr>
      <w:tr w:rsidR="004D69B4" w:rsidRPr="00AF1EAD" w14:paraId="0E603A3B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2E7F0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C2D6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Традиционная одежда народов Якутии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0F7681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6A469D1C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6AC0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30E3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особенности одежды моего народа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8E452BA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42A2284B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06189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ADF8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игры народов РС (Я)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F1DFC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виды национальных игр народов.</w:t>
            </w:r>
          </w:p>
          <w:p w14:paraId="247E066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связи сезонных народных игр с особенностями того или иного времени года.</w:t>
            </w:r>
          </w:p>
          <w:p w14:paraId="11C80CD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в национальной игре.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изготавливать игрушки в на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циональных костюмах, из природных материалов.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модель народной игрушки с использованием средств ИКТ.</w:t>
            </w:r>
          </w:p>
        </w:tc>
      </w:tr>
      <w:tr w:rsidR="004D69B4" w:rsidRPr="00AF1EAD" w14:paraId="4527B5F6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08CF3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C3FF6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игры и игрушки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20E999B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3FF38CD2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C725D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C2504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танцы народов РС (Я)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4CC0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 и узнавать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инструменты, хороводные танцы народов республики. Уметь их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слушать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игру на музыкальных инструментах.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представлять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музыкальную культуру своего народа с использованием музыкальных инструмен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тов, через исполнение музыкального номера.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(по заданию учителя) необходимую информацию из дополнительных источников о певцах, артистах, композиторах республики.</w:t>
            </w:r>
          </w:p>
        </w:tc>
      </w:tr>
      <w:tr w:rsidR="004D69B4" w:rsidRPr="00AF1EAD" w14:paraId="10F7B4C1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E262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BC75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устного творчества: сказки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DC496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жанры устного народного творчества.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подбирать в творчестве народов республики пословицы, поговорки по определенной тематике (например, дружба народов и др.)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определять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эпические произведения народов.</w:t>
            </w:r>
          </w:p>
        </w:tc>
      </w:tr>
      <w:tr w:rsidR="004D69B4" w:rsidRPr="00AF1EAD" w14:paraId="3943789C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E1188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53317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народов Якутии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9DC91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детских писателей Якутии и их произве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особенности прослушан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художественного произведения.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свои сочинения (например, о вре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мени года) с похожими описаниями в творчестве писателей Якутии.</w:t>
            </w:r>
          </w:p>
          <w:p w14:paraId="69388B43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информацию с использованием средств ИКТ-электронной почты, чата, форума и т.д.</w:t>
            </w:r>
          </w:p>
        </w:tc>
      </w:tr>
      <w:tr w:rsidR="004D69B4" w:rsidRPr="00AF1EAD" w14:paraId="31B344A8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76C865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2AEB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Республиканские газеты, журналы для детей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025B591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B4" w:rsidRPr="00AF1EAD" w14:paraId="15064243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DB7B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5E141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Почитание традиций своего народа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6898F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 бесед со старшим поколением сведения об отношении коренных народов к природе, обыча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ях и обрядах и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обсуждать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полученные сведения.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Обмениваться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мнениями, полученными в ходе бесед со старшими членами семьи, земляками о нравственных заповедях, обычаях, праздниках народов, населяющих республику.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эти сведения в справочной и дополнительной литературе.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народные и религиозные праздники.</w:t>
            </w:r>
          </w:p>
          <w:p w14:paraId="5A47F170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устным сообщением с ИКТ-поддержкой.</w:t>
            </w:r>
          </w:p>
        </w:tc>
      </w:tr>
      <w:tr w:rsidR="004D69B4" w:rsidRPr="00AF1EAD" w14:paraId="1CF2BF2A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28BF63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2F18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устного творчества: сказки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8F3EE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различать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жанры устного народного творчества.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подбирать в творчестве народов республики пословицы, поговорки по определенной тематике (например, дружба народов и др.)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определять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D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эпические произведения народов.</w:t>
            </w:r>
          </w:p>
        </w:tc>
      </w:tr>
      <w:tr w:rsidR="004D69B4" w:rsidRPr="00AF1EAD" w14:paraId="08AFF9CA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9C6F99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2030B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B9B42" w14:textId="77777777" w:rsidR="004D69B4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анализ-ть собственную деят-ть. Актуализ-ть свои знания для проведения простейш. математ-х док-в Распределять обязанности при работе в группе. Учитывать мнение партнера, аргум-но критиковать допущ. ошибки, обосновывать свое реш-е Чувство прекрасного на основе знакомства с природой и культурой родного края. Осознание своего продвиж-я в овладении предм-ми и УУД</w:t>
            </w:r>
          </w:p>
        </w:tc>
      </w:tr>
      <w:tr w:rsidR="004D69B4" w:rsidRPr="00AF1EAD" w14:paraId="14412C9B" w14:textId="77777777" w:rsidTr="004D69B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E6072" w14:textId="77777777" w:rsidR="00AF1EAD" w:rsidRPr="00AF1EAD" w:rsidRDefault="004D69B4" w:rsidP="00AF1E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1E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96D9BE" w14:textId="77777777" w:rsidR="00AF1EAD" w:rsidRPr="004D69B4" w:rsidRDefault="004D69B4" w:rsidP="004D69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22C302F" w14:textId="77777777" w:rsidR="004D69B4" w:rsidRPr="00AF1EAD" w:rsidRDefault="004D69B4" w:rsidP="00AF1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358EC42" w14:textId="77777777" w:rsidR="004D69B4" w:rsidRDefault="004D69B4" w:rsidP="004D69B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C716D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82715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02B39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6CDFA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8A000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EF1F8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5AC5B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20329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02F81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B728E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693D1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197C8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8D237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53384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616E2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8C454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09765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CBF1A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C383D" w14:textId="77777777" w:rsidR="004D69B4" w:rsidRDefault="004D69B4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6564C" w14:textId="77777777" w:rsidR="00AF1EAD" w:rsidRPr="004D69B4" w:rsidRDefault="00AF1EAD" w:rsidP="004D69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ПРОГАММЫ</w:t>
      </w:r>
    </w:p>
    <w:p w14:paraId="14498F28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5BA96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14:paraId="27D3EA28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Демонстрационные образцы книг представленных авторов, республиканские газеты, журналы.</w:t>
      </w:r>
    </w:p>
    <w:p w14:paraId="07CAB5F5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Культура народов РС (Я). Учебное пособие. 2 класс.</w:t>
      </w:r>
    </w:p>
    <w:p w14:paraId="06B33F0A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Методическое пособие «Культура народов РС (Я)».</w:t>
      </w:r>
    </w:p>
    <w:p w14:paraId="25861D9A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Примерная программа по курсу «Культура народов РС (Я)» 1-4 классы.</w:t>
      </w:r>
    </w:p>
    <w:p w14:paraId="252A74EA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Стеллаж (демонстрационная полка) для оформления выставок книг.</w:t>
      </w:r>
    </w:p>
    <w:p w14:paraId="68D3F1EC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Стеллаж для хранения книг, портретов, иллюстраций.</w:t>
      </w:r>
    </w:p>
    <w:p w14:paraId="25F4DE6D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Энциклопедии по культуре народов Якутии, справочные издания, альбомы, книги.</w:t>
      </w:r>
    </w:p>
    <w:p w14:paraId="3E05C075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1F91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ЭЛЕКТРОННО-ПРОГРАММНОЕ ОБЕСПЕЧЕНИЕ</w:t>
      </w:r>
    </w:p>
    <w:p w14:paraId="2889006D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Записи музыкальных произведений, сответствующих тематике урока.</w:t>
      </w:r>
    </w:p>
    <w:p w14:paraId="2AE22E17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Мультимедийная энциклопедия Кирилла и Мефодия. 2005 г.</w:t>
      </w:r>
    </w:p>
    <w:p w14:paraId="420EEFB0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Презентации, созданные учителем.</w:t>
      </w:r>
    </w:p>
    <w:p w14:paraId="520E09C7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НАГЛЯДНЫЕ ПОСОБИЯ</w:t>
      </w:r>
    </w:p>
    <w:p w14:paraId="7F9A0522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Самодельные рисунки на ватмане.</w:t>
      </w:r>
    </w:p>
    <w:p w14:paraId="52C3F47E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Самодельные наглядные пособия.</w:t>
      </w:r>
    </w:p>
    <w:p w14:paraId="42876B74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14:paraId="60320746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поверхностью.</w:t>
      </w:r>
    </w:p>
    <w:p w14:paraId="7A4DE2DD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14:paraId="190541B5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Магнитная доска.</w:t>
      </w:r>
    </w:p>
    <w:p w14:paraId="79B67552" w14:textId="77777777" w:rsidR="00AF1EAD" w:rsidRPr="004D69B4" w:rsidRDefault="00AF1EAD" w:rsidP="004D69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B4">
        <w:rPr>
          <w:rFonts w:ascii="Times New Roman" w:hAnsi="Times New Roman" w:cs="Times New Roman"/>
          <w:sz w:val="24"/>
          <w:szCs w:val="24"/>
        </w:rPr>
        <w:t>Экспозиционный экран.</w:t>
      </w:r>
    </w:p>
    <w:p w14:paraId="67BFD04F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4A75AEA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3579248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193B4BD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8995AC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B3FA73F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4000BD5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0D2AC18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D20D3A9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F64C40C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7C1FAE8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7C35FB6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D3BA342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3F2E229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7DB07CC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8C71333" w14:textId="77777777" w:rsidR="00AF1EAD" w:rsidRDefault="00AF1EAD" w:rsidP="00AF1E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8384931" w14:textId="77777777" w:rsidR="00AF1EAD" w:rsidRDefault="00AF1EAD"/>
    <w:sectPr w:rsidR="00AF1EAD" w:rsidSect="004D69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1053"/>
    <w:multiLevelType w:val="multilevel"/>
    <w:tmpl w:val="D0C8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A51EE"/>
    <w:multiLevelType w:val="hybridMultilevel"/>
    <w:tmpl w:val="B53AF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742F5B"/>
    <w:multiLevelType w:val="multilevel"/>
    <w:tmpl w:val="E8A8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50594"/>
    <w:multiLevelType w:val="multilevel"/>
    <w:tmpl w:val="657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C46CB"/>
    <w:multiLevelType w:val="multilevel"/>
    <w:tmpl w:val="507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77EC1"/>
    <w:multiLevelType w:val="multilevel"/>
    <w:tmpl w:val="22BA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A39CE"/>
    <w:multiLevelType w:val="multilevel"/>
    <w:tmpl w:val="A5C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11320"/>
    <w:multiLevelType w:val="hybridMultilevel"/>
    <w:tmpl w:val="D04A2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C306CA"/>
    <w:multiLevelType w:val="multilevel"/>
    <w:tmpl w:val="60EA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7B6475"/>
    <w:multiLevelType w:val="multilevel"/>
    <w:tmpl w:val="4FB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B7CBF"/>
    <w:multiLevelType w:val="multilevel"/>
    <w:tmpl w:val="055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D"/>
    <w:rsid w:val="00253BD1"/>
    <w:rsid w:val="002701EF"/>
    <w:rsid w:val="004D69B4"/>
    <w:rsid w:val="00660A8D"/>
    <w:rsid w:val="00AF1EAD"/>
    <w:rsid w:val="00C7640E"/>
    <w:rsid w:val="00F07463"/>
    <w:rsid w:val="00F30D12"/>
    <w:rsid w:val="00F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02CA"/>
  <w15:docId w15:val="{6B76704A-DB8D-4A9B-A744-5CD8C99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77FE-0E5D-4818-A5CB-DA304E56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смарт</dc:creator>
  <cp:lastModifiedBy>School-PC</cp:lastModifiedBy>
  <cp:revision>2</cp:revision>
  <dcterms:created xsi:type="dcterms:W3CDTF">2023-03-15T00:33:00Z</dcterms:created>
  <dcterms:modified xsi:type="dcterms:W3CDTF">2023-03-15T00:33:00Z</dcterms:modified>
</cp:coreProperties>
</file>