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3A8E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0"/>
        </w:rPr>
        <w:t xml:space="preserve">и науки Республики </w:t>
      </w:r>
      <w:r w:rsidRPr="00271CF3">
        <w:rPr>
          <w:rFonts w:ascii="Times New Roman" w:hAnsi="Times New Roman" w:cs="Times New Roman"/>
          <w:b/>
          <w:sz w:val="20"/>
        </w:rPr>
        <w:t>Саха (Якутия)</w:t>
      </w:r>
    </w:p>
    <w:p w14:paraId="33020D23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Государственное казенное образовательное учреждение РС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71CF3">
        <w:rPr>
          <w:rFonts w:ascii="Times New Roman" w:hAnsi="Times New Roman" w:cs="Times New Roman"/>
          <w:b/>
          <w:sz w:val="20"/>
        </w:rPr>
        <w:t>(Я)</w:t>
      </w:r>
    </w:p>
    <w:p w14:paraId="70BED05A" w14:textId="77777777" w:rsidR="00C2206C" w:rsidRPr="00271CF3" w:rsidRDefault="00C2206C" w:rsidP="00C220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CF3">
        <w:rPr>
          <w:rFonts w:ascii="Times New Roman" w:hAnsi="Times New Roman" w:cs="Times New Roman"/>
          <w:b/>
          <w:sz w:val="20"/>
        </w:rPr>
        <w:t>«Республиканская специальная (коррекционная) школа-интернат»</w:t>
      </w:r>
    </w:p>
    <w:p w14:paraId="634C0853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76E84D43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3"/>
        <w:gridCol w:w="4864"/>
        <w:gridCol w:w="4873"/>
      </w:tblGrid>
      <w:tr w:rsidR="00C2206C" w14:paraId="0C4B7CF5" w14:textId="77777777" w:rsidTr="001353AA">
        <w:tc>
          <w:tcPr>
            <w:tcW w:w="4928" w:type="dxa"/>
          </w:tcPr>
          <w:p w14:paraId="48E8FFDF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  <w:b/>
              </w:rPr>
            </w:pPr>
            <w:r>
              <w:rPr>
                <w:rFonts w:ascii="Times New Roman" w:eastAsia="Century Gothic" w:hAnsi="Times New Roman" w:cs="Times New Roman"/>
                <w:b/>
              </w:rPr>
              <w:t>Рекомендовано к утверждению</w:t>
            </w:r>
          </w:p>
          <w:p w14:paraId="2DACE3A8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Руководитель МО</w:t>
            </w:r>
          </w:p>
          <w:p w14:paraId="5CA66F1C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</w:p>
          <w:p w14:paraId="78015F28" w14:textId="77777777" w:rsidR="00C2206C" w:rsidRDefault="00C2206C" w:rsidP="001353AA">
            <w:pPr>
              <w:spacing w:line="276" w:lineRule="auto"/>
              <w:ind w:left="34"/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>_______________ Гуляева С.П.</w:t>
            </w:r>
          </w:p>
          <w:p w14:paraId="67AC8780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      «31» августа 2021 г.</w:t>
            </w:r>
          </w:p>
        </w:tc>
        <w:tc>
          <w:tcPr>
            <w:tcW w:w="4929" w:type="dxa"/>
          </w:tcPr>
          <w:p w14:paraId="60D73102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 xml:space="preserve">«Согласовано»    </w:t>
            </w:r>
          </w:p>
          <w:p w14:paraId="3A800F11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14:paraId="5DCEC3E2" w14:textId="77777777" w:rsidR="00C2206C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</w:p>
          <w:p w14:paraId="603DA498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>________________Захарова В.К</w:t>
            </w:r>
          </w:p>
          <w:p w14:paraId="37E03FD9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«31» августа 2021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929" w:type="dxa"/>
          </w:tcPr>
          <w:p w14:paraId="30FE3F80" w14:textId="77777777" w:rsidR="00C2206C" w:rsidRPr="00220D48" w:rsidRDefault="00C2206C" w:rsidP="00135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0D48">
              <w:rPr>
                <w:rFonts w:ascii="Times New Roman" w:hAnsi="Times New Roman" w:cs="Times New Roman"/>
                <w:b/>
                <w:sz w:val="24"/>
              </w:rPr>
              <w:t>«Утверждено»</w:t>
            </w:r>
          </w:p>
          <w:p w14:paraId="24D6D8E9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Директор ГКОУ РС(Я) РС(К)ШИ </w:t>
            </w:r>
          </w:p>
          <w:p w14:paraId="614C1A17" w14:textId="77777777" w:rsidR="00C2206C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F91CE14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 w:rsidRPr="00220D48">
              <w:rPr>
                <w:rFonts w:ascii="Times New Roman" w:hAnsi="Times New Roman" w:cs="Times New Roman"/>
                <w:sz w:val="24"/>
              </w:rPr>
              <w:t xml:space="preserve">________________Мартынова Т. 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9BBA6B" w14:textId="77777777" w:rsidR="00C2206C" w:rsidRPr="00220D48" w:rsidRDefault="00C2206C" w:rsidP="00135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 » августа 2021</w:t>
            </w:r>
            <w:r w:rsidRPr="00220D48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14:paraId="47056D90" w14:textId="77777777" w:rsidR="00C2206C" w:rsidRPr="002D3B49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36490DBF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BA12976" w14:textId="77777777" w:rsidR="00C2206C" w:rsidRDefault="00C2206C" w:rsidP="00C2206C">
      <w:pPr>
        <w:spacing w:line="240" w:lineRule="auto"/>
        <w:rPr>
          <w:rFonts w:ascii="Times New Roman" w:hAnsi="Times New Roman" w:cs="Times New Roman"/>
          <w:sz w:val="20"/>
        </w:rPr>
      </w:pPr>
    </w:p>
    <w:p w14:paraId="60C05BDF" w14:textId="77777777" w:rsidR="00C2206C" w:rsidRPr="00220D48" w:rsidRDefault="00C2206C" w:rsidP="00C2206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Адаптированная р</w:t>
      </w:r>
      <w:r w:rsidRPr="00220D48">
        <w:rPr>
          <w:rFonts w:ascii="Times New Roman" w:hAnsi="Times New Roman" w:cs="Times New Roman"/>
          <w:b/>
          <w:sz w:val="28"/>
        </w:rPr>
        <w:t>абочая программа</w:t>
      </w:r>
    </w:p>
    <w:p w14:paraId="4E916934" w14:textId="77777777" w:rsidR="00C2206C" w:rsidRPr="00F900ED" w:rsidRDefault="00C2206C" w:rsidP="00C2206C">
      <w:pPr>
        <w:jc w:val="center"/>
        <w:rPr>
          <w:rFonts w:ascii="Times New Roman" w:hAnsi="Times New Roman" w:cs="Times New Roman"/>
          <w:szCs w:val="28"/>
        </w:rPr>
      </w:pPr>
      <w:r w:rsidRPr="00F900ED">
        <w:rPr>
          <w:rFonts w:ascii="Times New Roman" w:hAnsi="Times New Roman" w:cs="Times New Roman"/>
          <w:szCs w:val="28"/>
        </w:rPr>
        <w:t>ПО ПРЕДМЕТУ «КНРС(Я)»</w:t>
      </w:r>
    </w:p>
    <w:p w14:paraId="3B7DDF03" w14:textId="77777777" w:rsidR="00C2206C" w:rsidRDefault="00C2206C" w:rsidP="00C220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E137E0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АООП НОО в соответствии с ФГОС НОО ОВЗ</w:t>
      </w:r>
    </w:p>
    <w:p w14:paraId="692978A5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Вариант 2.2</w:t>
      </w:r>
    </w:p>
    <w:p w14:paraId="77063DD6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час</w:t>
      </w:r>
      <w:r w:rsidRPr="00220D48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 34 часа</w:t>
      </w:r>
      <w:r w:rsidRPr="00220D48">
        <w:rPr>
          <w:rFonts w:ascii="Times New Roman" w:hAnsi="Times New Roman" w:cs="Times New Roman"/>
          <w:sz w:val="28"/>
        </w:rPr>
        <w:t xml:space="preserve"> в год)</w:t>
      </w:r>
    </w:p>
    <w:p w14:paraId="457F2A29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</w:t>
      </w:r>
      <w:r w:rsidRPr="00220D48">
        <w:rPr>
          <w:rFonts w:ascii="Times New Roman" w:hAnsi="Times New Roman" w:cs="Times New Roman"/>
          <w:sz w:val="28"/>
        </w:rPr>
        <w:t xml:space="preserve"> учебный год</w:t>
      </w:r>
    </w:p>
    <w:p w14:paraId="3A8144A1" w14:textId="77777777" w:rsid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дополнительный «а» класс</w:t>
      </w:r>
    </w:p>
    <w:p w14:paraId="0C32B73F" w14:textId="77777777" w:rsidR="00C2206C" w:rsidRPr="00220D48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10ACAECD" w14:textId="77777777" w:rsidR="00C2206C" w:rsidRPr="00C2206C" w:rsidRDefault="00C2206C" w:rsidP="00C2206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20D48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итель: учитель начальных классов</w:t>
      </w:r>
      <w:r w:rsidRPr="00220D48">
        <w:rPr>
          <w:rFonts w:ascii="Times New Roman" w:hAnsi="Times New Roman" w:cs="Times New Roman"/>
          <w:sz w:val="28"/>
        </w:rPr>
        <w:t xml:space="preserve"> – Елисеева Любовь Дмитриевна</w:t>
      </w:r>
    </w:p>
    <w:p w14:paraId="4BBAA9D1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Рабочая программа</w:t>
      </w:r>
    </w:p>
    <w:p w14:paraId="53118B5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предмету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«Культура народов Республики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Саха (Якутия)» 4 </w:t>
      </w:r>
      <w:r w:rsidR="00345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дополнительный «А»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класс </w:t>
      </w:r>
    </w:p>
    <w:p w14:paraId="631C8A2F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8EE22A3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I.Пояснительная записка</w:t>
      </w:r>
    </w:p>
    <w:p w14:paraId="42B3A0D4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 составлена на основе Примерной программы по курсу «Культура народов Р</w:t>
      </w:r>
      <w:r w:rsidR="00C22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еспублики Саха (Якутия)»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соответствии с требованиями Федерального государственного образовательно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 стандарта начального общего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образования, со</w:t>
      </w:r>
      <w:r w:rsidR="00C220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гласно учебному плану на 2022-2023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учебный 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 и ориентирована на работу по 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учебнику «Өбүгэ үгэһэ» 4 класс.  Винокурова Е.Н., Дедюкина Л.Г.</w:t>
      </w:r>
    </w:p>
    <w:p w14:paraId="002DC826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7641931" w14:textId="77777777" w:rsidR="007179DD" w:rsidRPr="007179DD" w:rsidRDefault="007179DD" w:rsidP="007179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II. Общая характеристика учебного предмета</w:t>
      </w:r>
    </w:p>
    <w:p w14:paraId="5627604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курса «Культура народов Республики Саха (Якутия)» соответствует структуре идентичности, приведенно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в Концепции. Особое значение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приобретает развитие и воспитание личности, знающей культуру своего народа и уважающей культуру других народов, формирование потребности сохранять и развивать язык и культуру коренных народов Республики Саха (Якутия).  Логика изучения курса построена по конструктивному принципу «от знания культуры родного народа к пониманию культуры народов совместного проживания, к освоению ценностей русской и мировой культур».</w:t>
      </w:r>
    </w:p>
    <w:p w14:paraId="3FA4F57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курса «Культура народов Республики Саха (Якутия)» является формирование этнокультурных компетенций как непременного условия успешной социализации, заключающейся в развитии умений жить в поликультурном мире.</w:t>
      </w:r>
    </w:p>
    <w:p w14:paraId="366A554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14:paraId="2856B70D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Освоение базовых национальных ценностей на основе духовной и материальной культуры своего народа как неотъемлемой части и общечеловеческой культуры;</w:t>
      </w:r>
    </w:p>
    <w:p w14:paraId="21B925EC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базовых знаний об этнической культуре своего народа и культуре народов совместного проживания;</w:t>
      </w:r>
    </w:p>
    <w:p w14:paraId="56F08B0D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соблюдать традиции, обычаи родного народа; описать себя как представителями народов Севера, Якутии, России; представлять культуру своего народа в условиях межкультурного общения;</w:t>
      </w:r>
    </w:p>
    <w:p w14:paraId="65135407" w14:textId="77777777" w:rsidR="007179DD" w:rsidRPr="007179DD" w:rsidRDefault="007179DD" w:rsidP="0071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Воспитание позитивного отношения к культуре других народов; проявление терпимости, понимания и сотрудничества с людьми иной культуры, национальной принадлежности, верования.</w:t>
      </w:r>
    </w:p>
    <w:p w14:paraId="318B765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48EE95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III. Описание места учебного предмета</w:t>
      </w:r>
    </w:p>
    <w:p w14:paraId="5EF59C5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Изучение учебного предмета «Культура народов Республики Саха (Якутия)» не предусмотрено в обязательной части Базисно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 учебного плана и может быть организовано со 2 по 4 классы в рамках учебных и внеурочных часов, предусмотренных в части, формируемой участниками образовательного процесса.</w:t>
      </w:r>
    </w:p>
    <w:p w14:paraId="0F7AFFF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чебный предмет рассчитан на 34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часов (по 1 ч в неделю) </w:t>
      </w:r>
    </w:p>
    <w:p w14:paraId="7CBA31B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E133AC4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IV. Описание ценностных ориентиров содержания учебного предмета.</w:t>
      </w:r>
    </w:p>
    <w:p w14:paraId="12C224A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основ гражданской идентичности личности на основе:</w:t>
      </w:r>
    </w:p>
    <w:p w14:paraId="3D05F8E2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2929CF7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4409E30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психологических условий развития общения, сотрудничества на основе:</w:t>
      </w:r>
    </w:p>
    <w:p w14:paraId="4A5642C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6A4BB21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74FBFD3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ценностно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смысловой сферы личности на основе общечеловеческих принципов нравственности и гуманизма:</w:t>
      </w:r>
    </w:p>
    <w:p w14:paraId="022EE1A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-принятия и уважени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ценностей семьи и 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 организации, коллектива и общ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ества и стремления следовать им;</w:t>
      </w:r>
    </w:p>
    <w:p w14:paraId="5B94A5D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-ориентации в нравственном содержании и смысле,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70AB8DA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0065973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умения учиться как первого шага к самообразованию и самовоспитанию, а именно:</w:t>
      </w:r>
    </w:p>
    <w:p w14:paraId="5466A2C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широких познавательных интересов, инициативы и любознательности, мотивов познания и творчества;</w:t>
      </w:r>
    </w:p>
    <w:p w14:paraId="00803E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умения учиться и способности к организации своей деятельности (планированию, контролю, оценке);</w:t>
      </w:r>
    </w:p>
    <w:p w14:paraId="52DA88E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самостоятельности, инициативы и ответственности личности как условия её самоактуализации:</w:t>
      </w:r>
    </w:p>
    <w:p w14:paraId="24C35852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-формирование самоуважения и эмоционально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520028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готовности к самостоятельным поступкам и действиям, ответственности за их результаты;</w:t>
      </w:r>
    </w:p>
    <w:p w14:paraId="680DCC7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целеустремлённости и настойчивости в достижении целей, готовности к преодолению трудностей, жизненного оптимизма;</w:t>
      </w:r>
    </w:p>
    <w:p w14:paraId="746A89FC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63C79B1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V.Личностные, метапредметные и предметные результаты</w:t>
      </w:r>
    </w:p>
    <w:p w14:paraId="4915399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«Культура народов Республики Саха (Якутия) должны быть достигнуты определенные результаты.</w:t>
      </w:r>
    </w:p>
    <w:p w14:paraId="4E4E475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«К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ультура народов Республики Саха</w:t>
      </w: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(Якутия)»:</w:t>
      </w:r>
    </w:p>
    <w:p w14:paraId="2C13C26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Признание ценности:</w:t>
      </w:r>
    </w:p>
    <w:p w14:paraId="0D14BAB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традиционной этнокультуры как результата творчества народа и его стремление жить в гармонии с окружающей природой;</w:t>
      </w:r>
    </w:p>
    <w:p w14:paraId="6F4AB54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14:paraId="201A09C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-культуры каждого народа вне зависимости от численности и места проживания;</w:t>
      </w:r>
    </w:p>
    <w:p w14:paraId="21F5601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-культурного разнообразия в качестве источника и фактора культурного обогащения общества;</w:t>
      </w:r>
    </w:p>
    <w:p w14:paraId="5D73716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-поликультурной среды, межкультурного общения и диалога культур (взаимодействие, взаимовлияние, взаимопроникновение) как условие саморазвития личности и как явление социальной нормы гражданского общества;</w:t>
      </w:r>
    </w:p>
    <w:p w14:paraId="30D22E3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умений:</w:t>
      </w:r>
    </w:p>
    <w:p w14:paraId="0A44F8B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соблюдать традиции родного народа в повседневной жизни и специально организованных этнокультурных мероприятиях (ысыах, обряды и т.д.)</w:t>
      </w:r>
    </w:p>
    <w:p w14:paraId="13061F1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-описать себя как представителя народов Севера, Якутии, России;</w:t>
      </w:r>
    </w:p>
    <w:p w14:paraId="6CE32E9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14:paraId="6280098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Метапредметными результатами изучения «культуры народов Республики Саха (Якутия)» в начальной школе являются:</w:t>
      </w:r>
    </w:p>
    <w:p w14:paraId="64FAB82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ставить цели, планировать проектную деятельность на основе культуроведческого материала;</w:t>
      </w:r>
    </w:p>
    <w:p w14:paraId="017722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-проведение коррекции ошибок по отношению к выполнению обрядов, исполнению традиционных правил;</w:t>
      </w:r>
    </w:p>
    <w:p w14:paraId="526353C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-оценка качества культуроведческих знаний, умений и навыков;</w:t>
      </w:r>
    </w:p>
    <w:p w14:paraId="4791AC1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-способность к коллективной этнокультурной деятельности (участие в национальных праздниках и т.д.)</w:t>
      </w:r>
    </w:p>
    <w:p w14:paraId="3A83FFD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вести себя в парах, группе, коллективе;</w:t>
      </w:r>
    </w:p>
    <w:p w14:paraId="74FBB7BE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работать в парах, группе, коллективе;</w:t>
      </w:r>
    </w:p>
    <w:p w14:paraId="77C4FAE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учитывать особенности этикета народов Якутии и России в условиях диалога;</w:t>
      </w:r>
    </w:p>
    <w:p w14:paraId="5AD9FB3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готовность к пониманию и сотрудничеству с людьми, различающимися по внешности, языку, убеждениям, обычаям и верованиям;</w:t>
      </w:r>
    </w:p>
    <w:p w14:paraId="7787F0C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представлять культуру своего народа в условиях межкультурного общения на уровне республики и России.</w:t>
      </w:r>
    </w:p>
    <w:p w14:paraId="352C12A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Предметными результатами изучения «Культуры народов Республики Саха (Якутия)» в начальной школе являются:</w:t>
      </w:r>
    </w:p>
    <w:p w14:paraId="76D451E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способности к описанию себя как представителя этноса через овладение специально-понятийным аппаратом;</w:t>
      </w:r>
    </w:p>
    <w:p w14:paraId="4A57F95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первоначальных представлений о культурном, языковом многообразии республики через ознакомление с жанрами фольклора, народным пением, музыкой, самобытными традициями народов в повседневной жизни, в календарных обрядах;</w:t>
      </w:r>
    </w:p>
    <w:p w14:paraId="2C047AF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-умение работать с разными источниками информации о культуре народов республики и России – учебной, художественной, научно-популярной, справочной литературой, со словарем, картами;</w:t>
      </w:r>
    </w:p>
    <w:p w14:paraId="42EDDD6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-овладение и использование специально-понятийным аппаратом, помогающим описывать поликультурную среду республики в целом;</w:t>
      </w:r>
    </w:p>
    <w:p w14:paraId="3A52739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логических действий учащихся через развитие следующих мыслительных операций;</w:t>
      </w:r>
    </w:p>
    <w:p w14:paraId="0828EE7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-конкретное сравнение (на примере быта, одежды, танцев народов Якутии)</w:t>
      </w:r>
    </w:p>
    <w:p w14:paraId="25508B05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-анализ, синтез (на примере быта, одежды, танцев народов Якутии);</w:t>
      </w:r>
    </w:p>
    <w:p w14:paraId="1DF1FF1B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классификация (на примере быта, одежды, игр, игрушек, национальной кухни);</w:t>
      </w:r>
    </w:p>
    <w:p w14:paraId="67D482C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-классификация (на примере родственных отношений в семье, коренных народов республики, видов народного прикладного искусства);</w:t>
      </w:r>
    </w:p>
    <w:p w14:paraId="5EAAE41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обобщение (на примере места жительства, республики, принадлежности этносу);</w:t>
      </w:r>
    </w:p>
    <w:p w14:paraId="5CFC21B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-доказательство (на примере особенностей природных условий жизни)</w:t>
      </w:r>
    </w:p>
    <w:p w14:paraId="4FA72707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умения составлять представления модели знаково-символическими средствами культуры народов республики (коновязь, якутская лошадь, северный олень, чум).</w:t>
      </w:r>
    </w:p>
    <w:p w14:paraId="5A910970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14:paraId="0923FBFC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VI. Содержание учебного предмета</w:t>
      </w:r>
    </w:p>
    <w:p w14:paraId="4486B46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14:paraId="7EC3ED04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Народы Республики Саха (Якутия). Понятие народ. Коренные народы республики. Места компактного проживания якутов, эвенов, эвенков, юкагиров, долган, чукчей, русских и других старожилов. Другие народы, населяющин республику (украинцы, буряты, белорусы).</w:t>
      </w:r>
    </w:p>
    <w:p w14:paraId="3D68C09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Семейные отношения. Мои родители, роль отца и матери в семье. Воспитание детей в семье. Почитание людей старшего поколения. Семейные ценности. Организация жизни в семье: трудовые обязанности. Семейные праздники. Досуг. Взаимоотношения между членами семьи. Составление древа жизни предков. Наши ближайшие соседи, их семьи.</w:t>
      </w:r>
    </w:p>
    <w:p w14:paraId="76B150B8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Материальная культура народов Республики Саха (Якутия). Традиционное хозяйство народов Республики Саха (Якутия). Основные виды хозяйственной деятельности народов республики: охота, рыболовство, собирательство, коневедство, оленеводство.</w:t>
      </w:r>
    </w:p>
    <w:p w14:paraId="0B72AA5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Хозяйство моего народа. Домашнее хозяйство моей семьи. Домашний скот – богатство и благополучие народа.</w:t>
      </w:r>
    </w:p>
    <w:p w14:paraId="48FCA87D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Жилища народов Республики Саха (Якутия). Названия традиционных жилиц коренных народов Республики Саха (Якутия), их устройство, строение.  Особенности зимних и летних жилищ народов. Традиции в выборе места. Внешнее и внутреннее устройство жилища. Домашняя утварь. Очаг, его обустройство, понятие «дух» огня.</w:t>
      </w:r>
    </w:p>
    <w:p w14:paraId="1FD88CB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Одежда народов. Традиционная одежда народов Якутии, их сходство и отличие. Виды и особенности одежды моего народа. Уход за меховой обувью и одеждой, их хранение.</w:t>
      </w:r>
    </w:p>
    <w:p w14:paraId="519A2E81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 промыслы. Виды декоративно-прикладного искусства. Традиционные промыслы коренных народов Республики Саха (Якутия). Орнаменты, используемые для украшения одежды и обуви, предметов быта, их названия, смысл и предназначение. Известные народные мастера и художники.</w:t>
      </w:r>
    </w:p>
    <w:p w14:paraId="22F6DA4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 кухня народов. Традиционная кухня народов Якутии. Сезонные национальные блюда. Национальная кухня моего народа.</w:t>
      </w:r>
    </w:p>
    <w:p w14:paraId="73211109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Национальные игры народов. Национальные игры и игрушки. Виды игр (настольные, подвижные). Игрушки, их виды и изготовление.</w:t>
      </w:r>
    </w:p>
    <w:p w14:paraId="5697836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Духовная культура народов Республики Саха (Якутия). Традиции, обычаи и обряды. Особенности традиционных верований народов Якутии и их типологическая общность. Обычаи и обряды народов. Праздники народов Республики Саха (якутия): ысыах, эвинек, шахадьибэ. Религиозные праздники (Рождество, Пасха и другие).</w:t>
      </w:r>
    </w:p>
    <w:p w14:paraId="0D98C716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Устное народное творчество. Фольклор в жизнедеятельности коренных народов Якутии. Жанры устного народного творчества народов Республики Саха (Якутия). Героический эпос. Олонхо. Народные сказители. Знатоки фольклора. Исполнители эпических песен.</w:t>
      </w:r>
    </w:p>
    <w:p w14:paraId="391A411A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Музыкальная культура народов Якутии. Национальные музыкальные инструменты. Песенный фольклор, народные жанры. Песни-импровизации. Хороводные песни народов Якутии, истоки их возникновения. Певцы, артисты, композиторы народов Якутии.</w:t>
      </w:r>
    </w:p>
    <w:p w14:paraId="3F405F6F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 народов Якутии. Общее понятие о литературах народов Республики Саха (Якутия). Детские писатели народов Якутии, их произведения. Республиканские газеты и журналы для детей. Детское творчество.</w:t>
      </w:r>
    </w:p>
    <w:p w14:paraId="2399E8C3" w14:textId="77777777" w:rsidR="007179DD" w:rsidRPr="007179DD" w:rsidRDefault="007179DD" w:rsidP="00717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Республика Саха (Якутия) – субъект Российской Федерации. Россия – многонациональная страна. Москва – столица России. Якутск – столица Республики Саха (Якутия). Понятие о символике РФ, РС(Я); Федеральное собрание, правительство РФ. Государственная структура РС (Я), правительство РС(Я). Улусы, центры улусов республики. Государственные и всенародные праздники.</w:t>
      </w:r>
    </w:p>
    <w:p w14:paraId="62834699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138398A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5045ACB" w14:textId="77777777" w:rsidR="007179DD" w:rsidRPr="007179DD" w:rsidRDefault="007179DD" w:rsidP="007179D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1BFAA8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36BE1DC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CC4A52B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F0119FE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84F0808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AF3DDF8" w14:textId="77777777" w:rsid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8973C5F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F3FB1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F3FDB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958377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8545A46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717EFF1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5CD97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10EF602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006D7E" w14:textId="77777777" w:rsidR="007179DD" w:rsidRPr="007179DD" w:rsidRDefault="007179DD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179D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VII. Календарно-тематическое планирование по предмету «Культура народов Саха (Якутия)</w:t>
      </w:r>
    </w:p>
    <w:p w14:paraId="5975282E" w14:textId="77777777" w:rsidR="007179DD" w:rsidRDefault="00C2206C" w:rsidP="00717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283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дополнительный «А»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</w:t>
      </w:r>
      <w:r w:rsid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неделю 1 час, всего в год 34</w:t>
      </w:r>
      <w:r w:rsidR="007179DD" w:rsidRPr="00717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часов</w:t>
      </w:r>
    </w:p>
    <w:p w14:paraId="7E934965" w14:textId="77777777" w:rsidR="007179DD" w:rsidRPr="007179DD" w:rsidRDefault="007179DD" w:rsidP="00717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682"/>
        <w:gridCol w:w="5175"/>
        <w:gridCol w:w="1559"/>
        <w:gridCol w:w="1984"/>
        <w:gridCol w:w="2694"/>
      </w:tblGrid>
      <w:tr w:rsidR="007179DD" w:rsidRPr="007179DD" w14:paraId="4C667A66" w14:textId="77777777" w:rsidTr="007179DD">
        <w:trPr>
          <w:trHeight w:val="14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9BF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C26D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AC23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7AB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29E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Факт.</w:t>
            </w:r>
          </w:p>
          <w:p w14:paraId="7D29521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FC6C" w14:textId="77777777" w:rsidR="007179DD" w:rsidRPr="007179DD" w:rsidRDefault="007179DD" w:rsidP="0071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79DD" w:rsidRPr="007179DD" w14:paraId="790EE357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799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5E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Введение. Народы и их культура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74C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Расширение и углубление понятия о народах Республики Саха (Якутия), России, мира. Международный день коренных народов мира — 9 августа. Национальный этикет народов Якутии, России и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28D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E0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D01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79DF7B42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75A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0A4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 дом — планета Земля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A07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Всемирное наследие ЮНЕСКО. Национальный парк Республики Саха (Якутия) «Ленские столбы». Природный ландшафт Якутии. Природоохранные традиции коренных народов Якутии. Священные места (Ытык сирдэр): священная гора, великий курган, Эбэ (река, озеро) и другие. Священные деревья (Ытык мастар): берёза, лиственница, ель, сосна и другие. Растения, занесённые в Красную книгу. Заповедники. Загадки, народные песни о растениях. Стихи о цветах, деревьях. Работа с картиной: — Владимир Семёнович Карамзин. Ленские столбы.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9D3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071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F65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47F8570E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7A2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08A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Наша Россия — многонациональная страна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CA6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Общее понятие о праздниках (международные, государственные, республиканские, национальные, корпоративные (ведомственные), семейные). Государственные праздники России: День России, День Победы, День Российского флага, День русского языка, День народного единства и другие. Работа с картиной: Афанасий Петрович Мунхалов. Слушают мир (Аан дойдуну истэллэр. «Мин хоту дойдум» серияттан). Василий Семёнович Парников-Сэксэй.Мир.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D1A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4C3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8B3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10FD547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960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00C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Республика Саха (Якутия) — многонациональный регион Российской Федерации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A12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Официальные праздники Республики Саха (Якутия): День родного языка и письменности — 13 февраля. День Республики Саха (Якутия) — 27 апреля, Национальный праздник ысыах — 23 июня, День государственности Республики Саха (Якутия) — 27 сентября, День олонхо, День хомуса и другие. Город Якутск — столица Республики Саха (Якутия). Основные исторические достопримечательности г. Якутска: национальный парк для проведения ысыаха в местности «Ус Хатынг», башня «Якутский острог»,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памятник Абакаяде и Семёну Дежнёву и другие.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FF3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43E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093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13DF4CB1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BFE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338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 улус (район)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685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Природно-климатические особенности родного края. Улусный (районный) центр. Достопримечательности улусного (районного) центра. Топонимика улуса (района). Достопримечательности улуса (района). Музеи улуса (района). Национальный состав населения. Основные виды трудовой деятельности жителей улуса (района).</w:t>
            </w:r>
          </w:p>
          <w:p w14:paraId="726E7DD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9AF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D08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1DF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51D80E21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E73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C6D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Наше родное село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B1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Природно-климатические особенности нашего села. Топонимика родных мест. Достопримечательности нашего села. Песни о родных местах. Население: национальный состав. Основная трудовая деятельность жителей села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BFA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35F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816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DC22D96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ED4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1F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костюмы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A99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Национальный костюм коренных народов Якутии: традиции и современность. Якутский женский национальный костюм: наименования, назначения и технология пошива. Якутский мужской национальный костюм: наименования, назначения и технология пошива. Якутские национальные костюмы для девочек и мальчиков (наименования, назначения и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технология пошива). Зимние и летние национальные костюмы. Национальные костюмы народов Севера: женские, мужские, для девочек и мальчиков (наименования, назначения и технология пошива). Этикет ношения национального костюма.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33C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B03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B2F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C9F28BB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792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C18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Языки в нашей жизни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81D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Двуязычие и многоязычие как основное условие успешности, мобильности человека в современной жизни. Двуязычие и многоязычие в истории Якутии и России. Исторические личности, владевшие несколькими языками. Основные условия формирования двуязычия и многоязычия.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B8DF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4F0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924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7772945D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4D7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F5FF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05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Семейно-родственные отношения: пожилые родственники, родственники с ограниченными возможностями, дети младшего возраста. Семейные ценности: любовь к родителям, любовь к детям, уважение, забота друг о друге. Семейный очаг — это свет и тепло, дружба и радость общения. Семейные традиции: праздники, чтение, хобби, походы, совместный труд. Устное народное творчество (фольклор) о семье. Семейные реликвии: фотоальбом,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памятные вещи, старинная домашняя утварь, передающиеся от поколения к поколению.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FB4C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66D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B32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32939AA3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B2C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C4B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жилища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E92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жилища коренных народов Якутии: внешнее и внутреннее устройства (балаган, ураса, юрта, яранга, чум). Домашняя утварь саха, русских старожилов, коренных малочисленных народов Севера, их предназначение. Работа с картиной: Иван Васильевич Попов. Внутренний вид якутской урасы.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0E530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5DD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78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262E807C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3BE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DAD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Традиционные виды хозяйствования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66B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Охота и рыболовство как традиционные виды хозяйственной деятельности коренных народов Якутии. Традиционные способы улова рыбы и охоты. Традиционные снаряжения охотников и рыбаков. Экологические традиции коренных народов Якутии, придерживаемые охотниками и рыбаками. Благословение — алгыс охотников и рыбаков. Понятия «Байанай» и «Эбэ иччитэ». Личностные физические, духовные и интеллектуальные качества, необходимые охотнику и рыбаку. Охотничьи и рыбацкие традиции, умения и навыки коренных народов Якутии. Земледелие, выращивание хлеба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и огородничество традиционные виды хозяйственной деятельности русских крестьян в Якутии. Посещение музея. Устное народное творчество (фольклор) о труде. Работа с картиной: Иннокентий Иннокентьевич Корякин. Сенокос. Афанасий Николаевич Осипов. Коневоды. Афанасий Николаевич Осипов. Молодой оленевод.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3095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7D2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FD6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C29DE8B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D8A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928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Национальная кухня коренных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DA9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блюда народов России: русская (щи, борщ, рассольник, блины, пирожки, пироги, пельмени, вареники), татарская (чак-чак, азу по-татарски, бэлиш с уткой), карельская, тувинская и другие. Национальная кухня коренных народов Севера: блюда из рыбы (строганина, уха, юкола), блюда из дичи, зайчатины, сохатины, блюда из оленины (язык, отварное мясо, суп), блюда из съедобных растений и ягод (морошка, дикорастущие ягоды).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31D1" w14:textId="77777777" w:rsidR="00C2206C" w:rsidRPr="007179DD" w:rsidRDefault="00C2206C" w:rsidP="0028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CE6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31F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4756E3C6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34D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EF3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Народные художественные промыслы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8852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Народные художественные промыслы как неотъемлемая часть культуры народов России. Художественное творчество и рукоделие. Вышивание (нитью, бисером). Лоскутное шитьё. Макраме. Мозаика. Кружево. Ручное узорное ткачество. Деревянные,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глиняные и берестяные игрушки (дымковская игрушка, матрёшки и другие). Орнаменты и узоры, технология нанесения. Хохломская, жостовская, гжельская росписи. Вклад народных мастеров в становление культурных традиций народов России. Всероссийский музей декоративно-прикладного и народного искусства Национальные орнаменты, используемые. для украшения одежды, обуви, предметов быта, их названия, смысл и предназначение. Работа с картиной: Владимир Семёнович Карамзин. Узоры. Марианна Михайловна Лукина. Натюрморт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C1F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6BE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6BE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23A941F9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EEC1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5B6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Устное народное творчество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1B1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Якутские сказки (о животных, бытовые, волшебные). Сказки коренных народов Севера (о животных, бытовые, волшебные). Сказки народов мира (о жи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softHyphen/>
              <w:t>вотных, бытовые, волшебные).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5D67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066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1415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02CF8CC4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A6D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D84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Национальные танцы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08E4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Сюжеты и образы национальных танцев коренных народов Якутии, связанные с природой родного края. Культура народных танцев: язык танцев, выразительность пластики человеческого тела, эмоциональное состояние, передача эмоций с помощью 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мимики и жестов. Ритм и характер танца. Особенности мужских и женских танцев. Плавность, изящество, грациозность, женственность женских танцев. Основательность, ясность и точность пластического рисунка, сила, ловкость, достоинство мужских танцев. Работа с картиной:</w:t>
            </w:r>
          </w:p>
          <w:p w14:paraId="3E18D84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•Владимир Семёнович Карамзин. Осуохай.</w:t>
            </w:r>
          </w:p>
          <w:p w14:paraId="5A2E50F8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•Михаил Михайлович Носов. Старинный якутский танец.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1BE0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3BC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7EF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184E238E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EAE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A15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1"/>
                <w:sz w:val="28"/>
                <w:szCs w:val="28"/>
                <w:lang w:eastAsia="ru-RU"/>
              </w:rPr>
              <w:t>Национальные игры  и  игрушки коренных </w:t>
            </w:r>
            <w:r w:rsidRPr="007179DD">
              <w:rPr>
                <w:rFonts w:ascii="Times New Roman" w:eastAsia="Times New Roman" w:hAnsi="Times New Roman" w:cs="Times New Roman"/>
                <w:color w:val="181818"/>
                <w:spacing w:val="-3"/>
                <w:sz w:val="28"/>
                <w:szCs w:val="28"/>
                <w:lang w:eastAsia="ru-RU"/>
              </w:rPr>
              <w:t>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D20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Якутские традиционные настольные игры (хабылык, хаамыска, тыксаан). Якутские подвижные игры. Национальные игры коренных народов Севера. Национальные игрушки коренных народов Якутии, их виды и их изготовление.</w:t>
            </w:r>
          </w:p>
          <w:p w14:paraId="75548306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Игрушки из природных материалов. Изготовление национальных игрушек. Игрушки для девочек и мальчиков. Фольклор об игрушках. Работа с картиной:</w:t>
            </w:r>
          </w:p>
          <w:p w14:paraId="463382A0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Элляй Семёнович Сивцев. Стрельба из лука.</w:t>
            </w:r>
          </w:p>
          <w:p w14:paraId="4127214C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 картиной: Андрей Васильевич Чикачёв. Одуванчик.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2D0A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9699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4DBE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179DD" w:rsidRPr="007179DD" w14:paraId="3A315362" w14:textId="77777777" w:rsidTr="007179DD">
        <w:trPr>
          <w:trHeight w:val="144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B48A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BD37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pacing w:val="-10"/>
                <w:sz w:val="28"/>
                <w:szCs w:val="28"/>
                <w:lang w:eastAsia="ru-RU"/>
              </w:rPr>
              <w:t>Национальные праздники народов Якутии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D1D3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Понятие о национальных праздниках. Национальные праздники народов России. Русские народные праздники (рождество, пасха, масленица и другие). Национальные праздники других народов России (сабантуй, курбан-байрам, ураза-байрам, вороний день, медвежий праздник и другие).</w:t>
            </w:r>
          </w:p>
          <w:p w14:paraId="2CE18C9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Национальные праздники народов Якутии. Календарные праздники (22 мая — якутский новый год по старинному календарю и другие). Ысыах — якутский национальный праздник. Национальные праздники коренных народов Севера (эвинек — эвенский национальный праздник; бакалдын — эвенкийский национальный праздник; шахадьибэ - юкагирский национальный праздник, праздники оленеводов и другие). Национальные праздники народов Якутии, признанные официальными: Ысыах, День охотника, День народного мастера, День олонхо, День хомуса и другие.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E103" w14:textId="77777777" w:rsidR="00C2206C" w:rsidRPr="007179DD" w:rsidRDefault="00C2206C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0D9B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9ACD" w14:textId="77777777" w:rsidR="007179DD" w:rsidRPr="007179DD" w:rsidRDefault="007179DD" w:rsidP="007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179D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14:paraId="1158B730" w14:textId="77777777" w:rsidR="004B2F4F" w:rsidRDefault="004B2F4F"/>
    <w:sectPr w:rsidR="004B2F4F" w:rsidSect="007179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DC"/>
    <w:rsid w:val="00283B3C"/>
    <w:rsid w:val="0034557E"/>
    <w:rsid w:val="004B2F4F"/>
    <w:rsid w:val="004E28DC"/>
    <w:rsid w:val="007179DD"/>
    <w:rsid w:val="00C2206C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CC2"/>
  <w15:chartTrackingRefBased/>
  <w15:docId w15:val="{2630197D-5732-4813-BDD0-C0AED9F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School-PC</cp:lastModifiedBy>
  <cp:revision>2</cp:revision>
  <dcterms:created xsi:type="dcterms:W3CDTF">2023-03-14T04:51:00Z</dcterms:created>
  <dcterms:modified xsi:type="dcterms:W3CDTF">2023-03-14T04:51:00Z</dcterms:modified>
</cp:coreProperties>
</file>