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Министерство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образования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Республики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Саха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Якутия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Государственное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казенное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образовательное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учреждение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РС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>(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Республиканская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специальная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(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коррекционная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) 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школа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>-</w:t>
      </w:r>
      <w:r w:rsidRPr="00142A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интернат</w:t>
      </w: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</w:t>
      </w:r>
      <w:r w:rsidRPr="00142A9A">
        <w:rPr>
          <w:rFonts w:ascii="Times New Roman" w:eastAsia="Times-Roman" w:hAnsi="Times New Roman" w:cs="Times New Roman"/>
          <w:b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программа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предмету</w:t>
      </w: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>: «</w:t>
      </w: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Ритмика и танец</w:t>
      </w: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>»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2022-2023 </w:t>
      </w: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учебный</w:t>
      </w: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год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Составитель</w:t>
      </w:r>
      <w:r w:rsidRPr="00142A9A">
        <w:rPr>
          <w:rFonts w:ascii="Times New Roman" w:eastAsia="Times-Roman" w:hAnsi="Times New Roman" w:cs="Times New Roman"/>
          <w:b/>
          <w:sz w:val="28"/>
          <w:szCs w:val="28"/>
          <w:lang w:eastAsia="ar-SA"/>
        </w:rPr>
        <w:t xml:space="preserve">: </w:t>
      </w:r>
      <w:r w:rsidRPr="00142A9A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учитель </w:t>
      </w:r>
      <w:r w:rsidRPr="00142A9A">
        <w:rPr>
          <w:rFonts w:ascii="Times New Roman" w:eastAsia="Calibri" w:hAnsi="Times New Roman" w:cs="Times New Roman"/>
          <w:sz w:val="28"/>
          <w:szCs w:val="28"/>
          <w:lang w:eastAsia="ar-SA"/>
        </w:rPr>
        <w:t>ритмики – Максимова Г.С.</w:t>
      </w: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0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0"/>
          <w:lang w:eastAsia="ar-SA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Якутск 2022</w:t>
      </w: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Пояснительная записка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Программа «Ритмика» начальные классы составлена в соответствии с требованиями ФГОС на основе авторской программы Беляевой Веры Николаевны «Ритмика и танец».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</w:t>
      </w:r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манеры  поведения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Программа «Ритмика» предназначена для преподавания основ хореографического </w:t>
      </w:r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искусства  в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режиме учебных занятий.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ab/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В программу ритмики включены упражнения и движения танцев, доступные детям 7-10 летнего возраста, обеспечивающие формирование осанки учащихся, правильную постановку корпуса, ног, рук, головы, развивающие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Цели и задачи обучения.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Образовательная цель программы: приобщение детей ко всем видам танцевального искусства: от историко-бытового до современного танца, от детской пляски до балетного спектакля. Развивающая цель программы: воспитание единого комплекса физических и духовных качеств: гармоническое телосложение, хорошее здоровье и выносливость, артистизм и благородство; Воспитательная цель программы: профессиональная ориентация и самоопределение ребёнка.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Задачи курса: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1. дать детям представление об общих закономерностях отражения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музыки; дать представление о танцевальном образе. Зная общее, дети сами смогут разобраться в том танцевальном материале, который может встретиться в их жизненной практике;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2.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3. 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4. обеспечить творческое развитие, эмоциональную разгрузку учащихся, воспитать культуру эмоций;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5. обеспечить формирование и сохранение правильной осанки ребёнка, укрепление мышечного корсета средствами классического, народного и бального танцев, воспитать культуру движения;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6. 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Организация образовательного процесса.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муз. грамота, беседы о хореографическом искусстве.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Организация игровых ситуаций помогает усвоению программного содержания, приобретению опыта взаимодействия, принятию решений. Беседы, проводимые на занятиях, соответствуют возрасту и степени развития детей. На начальном этапе беседы краткие.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Принципы обучения.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Процесс обучения в курсе хореографии в основном построен на </w:t>
      </w: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peaлизацию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дидактических принципов. Принципы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 Принцип доступности требует постановки перед учащимися задач, соответствующих их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силам, постепенного повышения трудности осваиваемого учебного материала по дидактическому правилу: от известного к неизвестному, от легкого к трудному, от простого к сложному.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Метод использования слова — универсальный метод </w:t>
      </w:r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обучения  с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рассказ,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беседа,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обсуждение,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- объяснение,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словесное сопровождение движений под музыку и т.д.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Практические методы основаны на активной деятельности самих учащихся. Этот метод целостного освоения упражнений, метод обучения (путём) ступенчатый и игровой метод. Метод целостного освоения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Содержание работы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 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Материал программы включает следующие разделы: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1. Ритмика, элементы музыкальной грамоты.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2. Танцевальная азбука (тренаж).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3. Танец (народный, историко-бытовой, бальный, современный).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4. Беседы по хореографическому искусству.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5. Творческая деятельность.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Раздел «Ритмика и элементы музыкальной грамоты».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С первых уроков дети, приобретают опыт музыкального восприятия. Главная задача педагога создать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у детей эмоциональный настрой во время занятий. Отсюда вытекают требования к музыкальному оформлению занятий: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правильный подбор музыкального произведения в соответствии с исполненным движением;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художественное и выразительное исполнение музыки, которое является главным методическим приёмом преподавания.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Музыкально-ритмическая деятельность включает ритмические упражнения, построения и перестроения, музыкальные игры для школьников 1-2 класса.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Раздел «Танцевальная азбука».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Этот раздел включает изучение основных позиций и движений классического, народно —характерного и бального танца. 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Раздел «Танец».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Раздел «Беседы по хореографическому искусству».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занятий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Беседы проводятся отдельным занятием 1 раз в четверть и дополняются наглядными </w:t>
      </w:r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пособиями,  прослушиванием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или просмотром записей фрагментов из балетов, творческих концертов и т.д.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Раздел «Творческая деятельность».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 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</w:t>
      </w:r>
      <w:proofErr w:type="spellStart"/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фантазия.При</w:t>
      </w:r>
      <w:proofErr w:type="spellEnd"/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создании творческих ситуаций используется метод моделирования детьми «взрослых отношений», например: «Я — учитель танцев», «Я- художник по костюмам» и др.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 Кроме этого в содержание раздела входят задания по развитию </w:t>
      </w:r>
      <w:proofErr w:type="spellStart"/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ритмо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пластики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упражнения танцевального тренинга, </w:t>
      </w: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инсценирование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стихотворений, песен, пословиц, сказок и т.д.; этюды для развития выразительности движений.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Творческие задания включаются в занятия в небольшом объёме, или проводятся отдельными уроками по темам.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Планируемые результаты обучения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К числу планируемых результатов освоения курса основной образовательной программы отнесены: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-  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</w:t>
      </w: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проявлени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-  </w:t>
      </w: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метапредметные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результаты – обнаружение ошибок при выполнении учебных заданий, отбор </w:t>
      </w:r>
      <w:proofErr w:type="spellStart"/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способовующих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исправления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предметные результаты – выполнение ритмических комбинаций на высоком уровне, развитие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kern w:val="3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Личностные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Сформированность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внутренней позиции обучающегося, которая находит отражение в эмоционально-  положительном отношении обучающегося к образовательному учреждению через интерес к ритмико-танцевальным, гимнастическим упражнениям. Наличие эмоционально-ценностного отношения к искусству, физическим упражнениям. Развитие эстетического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вкуса, </w:t>
      </w:r>
      <w:proofErr w:type="gram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культуры  поведения</w:t>
      </w:r>
      <w:proofErr w:type="gram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, общения, художественно-творческой и танцевальной способности.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proofErr w:type="spellStart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Метапредметные</w:t>
      </w:r>
      <w:proofErr w:type="spellEnd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регулятивные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способность обучающегося понимать и принимать учебную цель и задачи;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в сотрудничестве с учителем ставить новые учебные задачи;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накопление представлений о ритме, синхронном </w:t>
      </w: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движениии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наблюдение за разнообразными явлениями жизни и искусства в учебной и внеурочной деятельности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познавательные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навык умения учиться: решение творческих задач, поиск, анализ и интерпретация информации с помощью учителя.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-соотносить темп движений с темпом музыкального произведения;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выполнять задания после показа и по словесной инструкции учителя;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начинать и заканчивать движения в соответствии со звучанием музыки.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коммуникативные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умение координировать свои усилия с усилиями других;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задавать вопросы, работать в парах, коллективе, не создавая проблемных ситуаций.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Предметные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готовиться к занятиям, строиться в колонну по одному, находить свое место в строю и входить в зал организованно;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равняться в шеренге, в колонне;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ходить свободным естественным шагом, двигаться по залу в разных направлениях, не мешая друг другу;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ходить и бегать по кругу с сохранением правильных дистанций, не сужая круг и не сходя с его линии;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-  ритмично выполнять несложные движения руками и ногами;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выполнять игровые и плясовые движения;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Личностные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Сформированность</w:t>
      </w:r>
      <w:proofErr w:type="spellEnd"/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мотивации учебной деятельности, включая социальные, учебно- 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Умение свободно ориентироваться в ограниченном пространстве, естественно и непринужденно выполнять все игровые и плясовые движения.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proofErr w:type="spellStart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Метапредметные</w:t>
      </w:r>
      <w:proofErr w:type="spellEnd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</w:t>
      </w: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ab/>
        <w:t>-  Регулятивные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учитывать выделенные учителем ориентиры действия в новом учебном материале;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планировать свое действие в соответствии с поставленной задачей и условиями ее реализации;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самовыражение ребенка в движении, танце.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познавательные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соблюдать темп движений, обращая внимание на музыку, выполнять общеразвивающие упражнения в определенном ритме и темпе;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коммуникативные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формулировать собственное мнение и позицию;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-  договариваться и приходить к общему решению в совместной репетиционной деятельности, в том числе в ситуации столкновения интересов;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умение координировать свои усилия с усилиями других.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Предметные результаты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понимать и принимать правильное исходное положение в соответствии с содержанием и особенностями музыки и движения;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организованно строиться (быстро, точно);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 сохранять правильную дистанцию в колонне парами;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kern w:val="3"/>
          <w:sz w:val="28"/>
          <w:szCs w:val="28"/>
        </w:rPr>
        <w:t>- правильно выполнять упражнения: «Хороводный шаг», «Приставной, пружинящий шаг, поскок».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Календарно-</w:t>
      </w:r>
      <w:proofErr w:type="gramStart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тематический  план</w:t>
      </w:r>
      <w:proofErr w:type="gramEnd"/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>1 б, в классы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062"/>
        <w:gridCol w:w="3401"/>
        <w:gridCol w:w="851"/>
        <w:gridCol w:w="1668"/>
      </w:tblGrid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Дата</w:t>
            </w: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Введение. Что такое ритмика.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Увлечь музыкой, вызвать интерес к движению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Начать приучать учащихся к танцевальной технологии.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ритмично исполнять различные мелодии.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Проверить знания учащихся о правой левой руке, стороне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Поза исполнителя. Зритель,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исполнитель. Положение фигуры по отношению к зрителю. Ракурс.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Объяснить</w:t>
            </w:r>
            <w:proofErr w:type="gram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как должна располагаться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фигура относительно зрителя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Танцы народов РФ, их особенности и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костюмы.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Познакомить с танцами народов РФ.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Танцевальная зарядка. Упражнения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для рук.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основные упражнения для рук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форме танцевальной зарядки.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Ритмическая схема. Ритмическая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игра.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составлять небольшие танцевальные комбинации.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Ритмические упражнения с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предметом (мяч, обруч, платок).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Развитие ритмичности с предметом.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Простейшие танцевальные элементы в форме игры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танцевальные элементы в форме игры.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Этюдная работа. Игры. Понятие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пантомима.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Дать понятие пантомима. Рассказать об этюдной работе.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развития плавности и мягкости движений. Пластичная гимнастика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Развить пластичность и мягкость движений под музыку.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Синхронность и координация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движений, используя танцевальные упражнения.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Использовать на уроке флажки, мячи и постоянно напоминать о правильной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осанке, правой стороне.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профилактики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плоскостопия.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основные упражнения профилактики плоскостопия.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Гимнастика. Упражнения на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дыхание, упражнения для развития правильной осанки.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правильно дышать. Следить за осанкой во время учебы.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суставов. Разминка «Буратино».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Провести небольшую профилактику суставов.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Упражнения на расслабление мышц. 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Упражнения на расслабление мышц.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Этюдная работа. Пантомима. Игра «Телефон», «Замри».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Поиграть в различные игры связанные с этюдной работой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Музыкальные, танцевальные темы.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Научиться определять медленно, быстро, умеренно.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Разучивание простейших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танцевальных элементов «Часики», «Качели», «Мельница».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новые танцевальные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элементы.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Настроение в музыке и танце.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Характер исполнения.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Научиться определять характер мелодии и подбирать оригинальное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исполнение движения.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Выразительные средства музыки и </w:t>
            </w: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танца. Музыка, движение,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исполнители, костюмы.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Познакомить с основными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выразительными средствами музыки и танца.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Правила танцевального этикета. 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Объяснить основные правила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танцевального этикета.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Аэробика. 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Увлечь детей занятиями аэробики.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25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Продолжать знакомить детей с музыкальными понятиями.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27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Танцевальные игры для развития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музыкальности и слуха.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Развить музыкальный слух.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Прохлопывание</w:t>
            </w:r>
            <w:proofErr w:type="spell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ритмического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рисунка прозвучавшей мелодии.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Продолжать развитие музыкального слуха.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Ритмические упражнения. 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ритмично исполнять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различные упражнения.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31-32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Гимнастика </w:t>
            </w:r>
            <w:proofErr w:type="spell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Parter</w:t>
            </w:r>
            <w:proofErr w:type="spell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. 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Познакомить с партерной гимнастикой.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33-34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Фигуры в танце.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Квадрат, круг, линия, звездочка, воротца, змейка.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Рассмотреть и разучить основные фигуры в танце.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2 </w:t>
      </w: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б,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en-US"/>
        </w:rPr>
        <w:t>в</w:t>
      </w:r>
      <w:proofErr w:type="gramEnd"/>
      <w:r w:rsidRPr="00142A9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</w:t>
      </w:r>
    </w:p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98"/>
        <w:gridCol w:w="3463"/>
        <w:gridCol w:w="1276"/>
        <w:gridCol w:w="1420"/>
      </w:tblGrid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Тема урока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Часы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Дата</w:t>
            </w: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Введение. Что такое ритмика.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Увлечь музыкой, вызвать интерес к движению.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Начать приучать учащихся к танцевальной технологии.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Первый подход к ритмическому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Исполнению (хлопки, выстукивания, притоп).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ритмично исполнять различные мелодии.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Понятие о правой, левой руке,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правой, левой стороне. Повороты и наклоны корпуса.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Проверить знания учащихся о правой, левой руке, стороне.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Поза исполнителя. Зритель, исполнитель. Положение фигуры по отношению к зрителю. Ракурс.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Объяснить</w:t>
            </w:r>
            <w:proofErr w:type="gram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как должна располагаться фигура относительно зрителя.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Танцы народов РФ, их особенности и костюмы.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Познакомить с танцами народов </w:t>
            </w:r>
            <w:proofErr w:type="spellStart"/>
            <w:proofErr w:type="gram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РФ.нргшш</w:t>
            </w:r>
            <w:proofErr w:type="spellEnd"/>
            <w:proofErr w:type="gramEnd"/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Танцевальная зарядка.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рук.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основные упражнения для рук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форме танцевальной зарядки.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Ритмическая схема. Ритмическая игра.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Ритмические упражнения с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предметом (</w:t>
            </w:r>
            <w:proofErr w:type="gram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мяч,  обруч</w:t>
            </w:r>
            <w:proofErr w:type="gram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 платок).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Развитие ритмичности с предметом.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Простейшие танцевальные элементы в форме игры.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танцевальные элементы в форме игры.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Этюдная работа. Игры. Понятие пантомима.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Дать понятие пантомима. Рассказать об этюдной работе.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развития плавности и мягкости движений. Пластичная гимнастика.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Развить пластичность и мягкость движений под музыку.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Синхронность и координация движений, используя танцевальные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Использовать на уроке флажки, </w:t>
            </w:r>
            <w:proofErr w:type="gram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мячи  и</w:t>
            </w:r>
            <w:proofErr w:type="gramEnd"/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постоянно напоминать о правильной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осанке, правой стороне.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профилактики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плоскостопия.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основные упражнения профилактики плоскостопия.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Гимнастика. Упражнения на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дыхание, упражнения для развития правильной осанки.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правильно дышать. Следить за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осанкой во время учебы.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Упражнения для суставов. Разминка «Буратино».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Провести небольшую профилактику суставов.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Упражнения для расслабления мышц.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учащихся расслаблять мышцы.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Этюд. Пантомима. Игры.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Поиграть в различные игры связанные с этюдной работой.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19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Музыкальные, танцевальные темы.  </w:t>
            </w: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Научиться определять медленно, быстро, умеренно.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Разучивание простейших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танцевальных элементов «Часики»,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«Качели», «Мельница».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Разучить новые танцевальные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элементы.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Настроение в музыке и танце. Характер исполнения. Научиться определять характер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мелодии и подбирать оригинальное исполнение движения.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21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Настроение в музыке в танце. Характер исполнения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Научиться определять характер мелодии и подбирать оригинальное исполнение движения.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Выразительные средства музыки и танца. Музыка, движение, исполнители, костюмы.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Познакомить с основными выразительными средствами музыки и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23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Правила танцевального этикета.  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Объяснить основные правила танцевального этикета.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24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Аэробика.  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Увлечь детей занятиями аэробики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25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Понятие размер. Музыкальная фраза, длительность в музыке и танце.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Продолжать знакомить детей с музыкальными понятиями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26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Танцевальные игры для развития музыкальности и слуха.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Развить музыкальный слух.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27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spell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Прохлопывание</w:t>
            </w:r>
            <w:proofErr w:type="spell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ритмического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рисунка прозвучавшей мелодии.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Продолжать развитие музыкального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слуха.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28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29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Ритмические упражнения.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Научить ритмично исполнять различные упражнения.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31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32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Гимнастика </w:t>
            </w:r>
            <w:proofErr w:type="spellStart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Parter</w:t>
            </w:r>
            <w:proofErr w:type="spellEnd"/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.  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Познакомить с партерной гимнастикой.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142A9A" w:rsidRPr="00142A9A" w:rsidTr="00BC130A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33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34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Фигуры в танце.  Квадрат, круг, линия, звездочка, воротца, змейка.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Рассмотреть и разучить основные</w:t>
            </w:r>
          </w:p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142A9A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фигуры в танце.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A9A" w:rsidRPr="00142A9A" w:rsidRDefault="00142A9A" w:rsidP="00142A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142A9A" w:rsidRPr="00142A9A" w:rsidRDefault="00142A9A" w:rsidP="00142A9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42A9A" w:rsidRPr="00142A9A" w:rsidRDefault="00142A9A" w:rsidP="00142A9A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Программные требования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3-4 класс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иметь представление </w:t>
      </w:r>
      <w:proofErr w:type="gramStart"/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о  двигательных</w:t>
      </w:r>
      <w:proofErr w:type="gramEnd"/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функциях отдельных частей тела (головы, плеч, рук, корпуса, ног)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иметь первоначальные навыки движенческой координации, хореографической памяти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простейшие построения (фигуры и рисунки танца), уметь самостоятельно размещаться в танцевальном зале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позиции ног (</w:t>
      </w:r>
      <w:proofErr w:type="spellStart"/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полувыворотные</w:t>
      </w:r>
      <w:proofErr w:type="spellEnd"/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), позиции рук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владеть различными танцевальными шагами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иметь представление о темпах и динамике музыкальных произведений уметь их определять и отражать в движениях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знать понятия: вступление, начало и конец предложения, уметь своевременно начинать движение по окончании вступления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знать понятия: «сильной» и «слабой» доли в такте и уметь выделить их соответствующими движениями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иметь навыки воспроизведения простейших ритмических рисунков с помощью хлопков в ладоши и притопов ног.</w:t>
      </w:r>
    </w:p>
    <w:p w:rsidR="00142A9A" w:rsidRPr="00142A9A" w:rsidRDefault="00142A9A" w:rsidP="00142A9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Календарно- тематический план</w:t>
      </w: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3-4 класс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четверть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2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"/>
        <w:gridCol w:w="26"/>
        <w:gridCol w:w="3962"/>
        <w:gridCol w:w="1717"/>
        <w:gridCol w:w="1405"/>
        <w:gridCol w:w="1773"/>
      </w:tblGrid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Танцевальные игры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программу. Ознакомление с историей танца.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азами танца, танцевальные игры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головы, шеи и плечевого пояса: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Наклоны головы вперед, назад и в стороны.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Повороты головы вправо, влево.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Круговые движения головой по полукругу и по целому кругу.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Вытягивание шеи вперед и в стороны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Подъем и опускание плеч вверх, вниз, вместе и поочередно.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Круговые   движения   плечами   вперед   и   </w:t>
            </w:r>
            <w:proofErr w:type="gram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назад,   </w:t>
            </w:r>
            <w:proofErr w:type="gram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двумя   вместе   и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поочередно.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Танцевальные игры.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для корпуса: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Наклоны вперед, в стороны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Повороты корпуса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Смещение корпуса от талии в стороны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Расслабление и напряжение мышц корпуса.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Постановка игрового этюда «Утята».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для рук: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Подъем и опускание вверх - вниз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Разведение в стороны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Сгибание рук в локтях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Круговые движения «мельница»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Круговые махи одной рукой и двумя вместе.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Отведение согнутых локтях рук в стороны.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Сгибание кистей вниз, вверх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Отведение вправо, влево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Вращение кистей наружу, внутрь.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Упражнения для пальцев рук.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Повторение и закрепление этюда «Утята».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для ног: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Полуприседания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Подъем на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полупальцы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Подъем согнутой в колене ноги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Разгибание и сгибание ноги в коленном суставе вперед, в сторону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Отведение ноги, выпады вперед и в стороны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Сгибание и разгибание ноги в голеностопном суставе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Отведение стопы наружу в суставе внутрь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Круговые движения стопой.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Разучивание игрового этюда «Чебурашка».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Прыжки: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 обеих ногах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 одной ноге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Прыжок с просветом (из 6-й позиции на 2 позицию)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Перескоки с одной ноги на другую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Подскоки.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этюда «Чебурашка».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Разминочная работа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3-4 класс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четверть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3933"/>
        <w:gridCol w:w="1507"/>
        <w:gridCol w:w="1380"/>
        <w:gridCol w:w="2505"/>
      </w:tblGrid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шагов и ходов, ориентировка в пространстве: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Танцевальный шаг с носка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Маршевый шаг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Шаг с пятки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Шаг на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полупальцах</w:t>
            </w:r>
            <w:proofErr w:type="spellEnd"/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Галоп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Подскок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Легкий бег с отбрасыванием ног назад, согнутых в коленях.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Легкий бег с отбрасыванием ног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вперед, согнутых в коленях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Разучивание простых современных движений.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рисунков танца: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Круг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Шеренга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Диагональ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Колонна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Квадрат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Змейка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Зиг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заг</w:t>
            </w:r>
            <w:proofErr w:type="spellEnd"/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и оттачивание простых современных движений.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и оттачивание простых современных движений.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фигур: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Круг в круге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Звездочка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Воротца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Сужение и расширение круга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Повторение пройденного 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материала.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Репетиция к новому году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3-4 класс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четверть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5074"/>
        <w:gridCol w:w="1207"/>
        <w:gridCol w:w="1278"/>
        <w:gridCol w:w="1425"/>
      </w:tblGrid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Разминочная работа. Повторение пройденного материала.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Партерные движения (на полу, на ковриках).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Упражнения на напряжение и расслабления мышц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Упражнения для исправления осанки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Упражнения на укрепление мышц спины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Упражнения на развитие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выворотности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ног, танцевального шага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Упражнения на укрепление мышц брюшного пресса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Упражнения  на</w:t>
            </w:r>
            <w:proofErr w:type="gram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развитие  подвижности  голеностопного,  коленного, тазобедренного суставов. 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Партерные движения, движения на растяжку.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якутского танца, из простых якутских движений.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позициями рук и ног (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полувыворотные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Экзерсис лицом у станка (постановка корпуса, рук, ног, головы):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Позиции ног: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Постановка стоп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Позиции рук: подготовительное положение, постановка кисти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(изучается последней, как наиболее трудная), музыкальный размер: 4\4</w:t>
            </w:r>
          </w:p>
          <w:p w:rsidR="00142A9A" w:rsidRPr="00142A9A" w:rsidRDefault="00142A9A" w:rsidP="00142A9A">
            <w:pPr>
              <w:shd w:val="clear" w:color="auto" w:fill="FFFFFF"/>
              <w:tabs>
                <w:tab w:val="center" w:pos="48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- 1 такт; 3\4 - 4 такта. </w:t>
            </w:r>
          </w:p>
          <w:p w:rsidR="00142A9A" w:rsidRPr="00142A9A" w:rsidRDefault="00142A9A" w:rsidP="00142A9A">
            <w:pPr>
              <w:shd w:val="clear" w:color="auto" w:fill="FFFFFF"/>
              <w:tabs>
                <w:tab w:val="center" w:pos="48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42A9A" w:rsidRPr="00142A9A" w:rsidRDefault="00142A9A" w:rsidP="00142A9A">
            <w:pPr>
              <w:shd w:val="clear" w:color="auto" w:fill="FFFFFF"/>
              <w:tabs>
                <w:tab w:val="center" w:pos="48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Повторение и оттачивание якутского танца «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Дьиэрэнкэй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».</w:t>
            </w:r>
          </w:p>
          <w:p w:rsidR="00142A9A" w:rsidRPr="00142A9A" w:rsidRDefault="00142A9A" w:rsidP="00142A9A">
            <w:pPr>
              <w:shd w:val="clear" w:color="auto" w:fill="FFFFFF"/>
              <w:tabs>
                <w:tab w:val="center" w:pos="48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Элементы классического танца: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demi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plie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позициях ног.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Battement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tandu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позиции.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Ва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tt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m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nt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tendu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е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demi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plie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позициях, Музыкальный размер 2/4.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пройденного, разучивание танца «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Дьиэрэнкэй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Экзерсис у станка: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r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ера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r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proofErr w:type="spellStart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ti</w:t>
            </w:r>
            <w:proofErr w:type="spellEnd"/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n</w:t>
            </w: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для руки у станка (держась одной рукой за станок). </w:t>
            </w:r>
          </w:p>
          <w:p w:rsidR="00142A9A" w:rsidRPr="00142A9A" w:rsidRDefault="00142A9A" w:rsidP="00142A9A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Наклон корпуса вперед, в сторону 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Трамплинные прыжки</w:t>
            </w:r>
          </w:p>
          <w:p w:rsidR="00142A9A" w:rsidRPr="00142A9A" w:rsidRDefault="00142A9A" w:rsidP="00142A9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3-4 класс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A9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142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четверть</w:t>
      </w: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4857"/>
        <w:gridCol w:w="1442"/>
        <w:gridCol w:w="1260"/>
        <w:gridCol w:w="1423"/>
      </w:tblGrid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Разминка. Повторение пройденного материала.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точек в пространстве зала (12345678). Простые комбинации по точкам.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Простые комбинации по точкам.</w:t>
            </w:r>
          </w:p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упражнения на станке.</w:t>
            </w:r>
          </w:p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Хлопки. Движения на хлопки. Упражнения для развития естественных движений.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Тренировочные упражнения на середине зала.</w:t>
            </w:r>
          </w:p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Галоп. Галоп в паре. Упражнения на музыкальный слух.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над осанкой. Разучивание танца «Полька».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142A9A" w:rsidRPr="00142A9A" w:rsidRDefault="00142A9A" w:rsidP="00142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Повторение и оттачивание танца «Полька»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2A9A" w:rsidRPr="00142A9A" w:rsidTr="00BC130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2A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на оценку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9A" w:rsidRPr="00142A9A" w:rsidRDefault="00142A9A" w:rsidP="00142A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A9A" w:rsidRPr="00142A9A" w:rsidRDefault="00142A9A" w:rsidP="00142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571" w:rsidRDefault="00E31571">
      <w:bookmarkStart w:id="0" w:name="_GoBack"/>
      <w:bookmarkEnd w:id="0"/>
    </w:p>
    <w:sectPr w:rsidR="00E3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  <w:szCs w:val="28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A"/>
    <w:rsid w:val="00142A9A"/>
    <w:rsid w:val="00E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5819"/>
  <w15:chartTrackingRefBased/>
  <w15:docId w15:val="{A0085982-D4AC-405C-9896-7E97571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2A9A"/>
  </w:style>
  <w:style w:type="paragraph" w:customStyle="1" w:styleId="Standard">
    <w:name w:val="Standard"/>
    <w:rsid w:val="00142A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142A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42A9A"/>
    <w:pPr>
      <w:spacing w:after="120"/>
    </w:pPr>
  </w:style>
  <w:style w:type="paragraph" w:styleId="a3">
    <w:name w:val="List"/>
    <w:basedOn w:val="Textbody"/>
    <w:rsid w:val="00142A9A"/>
    <w:rPr>
      <w:rFonts w:cs="Mangal"/>
    </w:rPr>
  </w:style>
  <w:style w:type="paragraph" w:styleId="a4">
    <w:name w:val="caption"/>
    <w:basedOn w:val="Standard"/>
    <w:rsid w:val="00142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42A9A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42A9A"/>
    <w:pPr>
      <w:suppressLineNumbers/>
    </w:pPr>
  </w:style>
  <w:style w:type="paragraph" w:customStyle="1" w:styleId="21">
    <w:name w:val="Основной текст 21"/>
    <w:basedOn w:val="a"/>
    <w:rsid w:val="00142A9A"/>
    <w:pPr>
      <w:suppressAutoHyphens/>
      <w:autoSpaceDE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2023-03-04T07:08:00Z</dcterms:created>
  <dcterms:modified xsi:type="dcterms:W3CDTF">2023-03-04T07:10:00Z</dcterms:modified>
</cp:coreProperties>
</file>