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F05A" w14:textId="55688655" w:rsidR="00AF570E" w:rsidRPr="00674481" w:rsidRDefault="00AF570E" w:rsidP="00AF5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  <w:r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КРУЖКА </w:t>
      </w:r>
      <w:r w:rsidR="001C60D1"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228C7"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Ресторанное дело</w:t>
      </w:r>
      <w:r w:rsidR="001C60D1"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86FA3"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B86FA3"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кол.часов</w:t>
      </w:r>
      <w:proofErr w:type="spellEnd"/>
      <w:r w:rsidR="00B86FA3"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-3ч</w:t>
      </w:r>
      <w:r w:rsidR="001C60D1"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неделю</w:t>
      </w:r>
      <w:r w:rsidR="00B86FA3"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BCF6664" w14:textId="33AD110C" w:rsidR="00AF570E" w:rsidRPr="00674481" w:rsidRDefault="00AF570E" w:rsidP="00AF5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D228C7"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D228C7"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7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учебный год</w:t>
      </w:r>
    </w:p>
    <w:p w14:paraId="6F127DA6" w14:textId="1D4E7D61" w:rsidR="00674481" w:rsidRPr="00674481" w:rsidRDefault="00674481" w:rsidP="0067448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сфера общественного питания одна из самых стабильных и перспективных. Ресторанный сервис представлен предприятиями от самых простых до фешенебельных, ресторанами быстрого питания, при отелях, а также другими учреждениями общественного питания. Профессия официант, бармен, бариста – на все времена. Данные профессии очень востребованы. Высокое качество обслуживания поможет молодым специалистам состояться в этой сфере и стать настоящими профессионалами. А дополнительные курсы и участие в чемпионатах помогут развитию карьерного роста.</w:t>
      </w:r>
    </w:p>
    <w:p w14:paraId="3BCEF640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Должен знать и понимать: </w:t>
      </w:r>
    </w:p>
    <w:p w14:paraId="10824965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• Разные типы предприятий общественного питания и стили обслуживания, которые в них используются; </w:t>
      </w:r>
    </w:p>
    <w:p w14:paraId="3488C242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• Важность атмосферы ресторана для формирования общего впечатления от посещения; </w:t>
      </w:r>
    </w:p>
    <w:p w14:paraId="45343453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• Целевые рынки для разных типов предприятий общественного питания; </w:t>
      </w:r>
    </w:p>
    <w:p w14:paraId="60D2B85B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• Деловые и финансовые обязательства при управлении предприятием общественного питания; </w:t>
      </w:r>
    </w:p>
    <w:p w14:paraId="2E2DFE3E" w14:textId="465A955C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• Применимые законодательные и нормативные требования, включая технику безопасности и нормы охраны здоровья и окружающей среды, правила.</w:t>
      </w:r>
    </w:p>
    <w:p w14:paraId="34B184E7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• Важность эффективной работы для сокращения объемов отходов и негативного воздействия на окружающую среду в результате ведения деловой активности и с целью повышения </w:t>
      </w:r>
      <w:proofErr w:type="spellStart"/>
      <w:r w:rsidRPr="00674481">
        <w:rPr>
          <w:rFonts w:ascii="Times New Roman" w:hAnsi="Times New Roman" w:cs="Times New Roman"/>
          <w:sz w:val="28"/>
          <w:szCs w:val="28"/>
        </w:rPr>
        <w:t>социальноэкологической</w:t>
      </w:r>
      <w:proofErr w:type="spellEnd"/>
      <w:r w:rsidRPr="00674481">
        <w:rPr>
          <w:rFonts w:ascii="Times New Roman" w:hAnsi="Times New Roman" w:cs="Times New Roman"/>
          <w:sz w:val="28"/>
          <w:szCs w:val="28"/>
        </w:rPr>
        <w:t xml:space="preserve"> ответственности бизнеса;</w:t>
      </w:r>
    </w:p>
    <w:p w14:paraId="6F2C1710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Этику в отрасли общественного питания; </w:t>
      </w:r>
    </w:p>
    <w:p w14:paraId="1C20B43B" w14:textId="097DAF09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• Важность эффективного взаимодействия между отделами</w:t>
      </w:r>
    </w:p>
    <w:p w14:paraId="10AB2E8E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Должен уметь:</w:t>
      </w:r>
    </w:p>
    <w:p w14:paraId="0F1E762F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lastRenderedPageBreak/>
        <w:t xml:space="preserve">• Представиться гостям в профессиональной манере; </w:t>
      </w:r>
    </w:p>
    <w:p w14:paraId="4390B5A8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• Демонстрировать личные качества, включая опрятность, аккуратный и профессиональный внешний вид, манеру поведения и манеру держать себя;</w:t>
      </w:r>
    </w:p>
    <w:p w14:paraId="09864EAC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Эффективно организовать выполнение задач и планировать ход работ; </w:t>
      </w:r>
    </w:p>
    <w:p w14:paraId="00F47003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• Неизменно демонстрировать выполнение работы с соблюдением санитарных норм и техники безопасности;</w:t>
      </w:r>
    </w:p>
    <w:p w14:paraId="26CDB102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Эффективно работать, чтобы сократить объемы отходов и негативное воздействие на окружающую среду; </w:t>
      </w:r>
    </w:p>
    <w:p w14:paraId="40E05FB5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• Эффективно работать в команде и сотрудничать с другими отделами ресторана;</w:t>
      </w:r>
    </w:p>
    <w:p w14:paraId="5DF84FE2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Всегда поступать честно и этично в отношении гостей, коллег и работодателя; </w:t>
      </w:r>
    </w:p>
    <w:p w14:paraId="764EA934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• Реагировать на внештатные ситуации и эффективно решать проблемы по мере их поступления;</w:t>
      </w:r>
    </w:p>
    <w:p w14:paraId="116B06F5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Обеспечивать свой непрерывный профессиональный рост;</w:t>
      </w:r>
    </w:p>
    <w:p w14:paraId="35B0A73D" w14:textId="51F69D33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Расставлять приоритеты, особенно при обслуживании нескольких столов.</w:t>
      </w:r>
    </w:p>
    <w:p w14:paraId="7825B403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Специалист должен знать и понимать: </w:t>
      </w:r>
    </w:p>
    <w:p w14:paraId="649F7498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• Важность общего впечатления от посещения;</w:t>
      </w:r>
    </w:p>
    <w:p w14:paraId="0C5CC155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Важность эффективной коммуникации и навыков межличностного общения при работе с гостями и коллегами;</w:t>
      </w:r>
    </w:p>
    <w:p w14:paraId="7CF99034" w14:textId="5D7193DF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Роль официанта в увеличении объемов продаж. Специалист должен уметь:</w:t>
      </w:r>
    </w:p>
    <w:p w14:paraId="5DA9FF0B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Поприветствовать и усадить гостей в нужной зоне обслуживания; </w:t>
      </w:r>
    </w:p>
    <w:p w14:paraId="63C7D4BF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• На основе собственных познаний и с учетом пожеланий гостя посоветовать позиции в меню;</w:t>
      </w:r>
    </w:p>
    <w:p w14:paraId="3112175E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Точно записать заказы гостей;</w:t>
      </w:r>
    </w:p>
    <w:p w14:paraId="7BAADFDA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Выбрать уровень коммуникации и взаимоотношений для общения с каждым гостем или группой гостей; </w:t>
      </w:r>
    </w:p>
    <w:p w14:paraId="5FBF54CF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lastRenderedPageBreak/>
        <w:t>• Эффективно общаться с гостями с учетом их требований и обстановки;</w:t>
      </w:r>
    </w:p>
    <w:p w14:paraId="52436689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Всегда проявлять вежливость и обходительность; </w:t>
      </w:r>
    </w:p>
    <w:p w14:paraId="1718EB06" w14:textId="31FD0206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• Проявлять внимание без назойливости;</w:t>
      </w:r>
    </w:p>
    <w:p w14:paraId="611C803A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Уточнить у гостей, все ли в порядке;</w:t>
      </w:r>
    </w:p>
    <w:p w14:paraId="6F4B13B6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Проследить, чтобы стол был сервирован правильно;</w:t>
      </w:r>
    </w:p>
    <w:p w14:paraId="6A602ADA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Эффективно взаимодействовать с гостями, которые испытывают затруднения или жалуются; </w:t>
      </w:r>
    </w:p>
    <w:p w14:paraId="187F02EF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>• Эффективно взаимодействовать с гостями, которые испытывают трудности в общении;</w:t>
      </w:r>
    </w:p>
    <w:p w14:paraId="2EA53495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 • Замечать любые особые потребности гостя и реагировать на них; </w:t>
      </w:r>
    </w:p>
    <w:p w14:paraId="138D3F96" w14:textId="77777777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81">
        <w:rPr>
          <w:rFonts w:ascii="Times New Roman" w:hAnsi="Times New Roman" w:cs="Times New Roman"/>
          <w:sz w:val="28"/>
          <w:szCs w:val="28"/>
        </w:rPr>
        <w:t xml:space="preserve">• Эффективно взаимодействовать с персоналом кухни и сотрудниками других отделов; </w:t>
      </w:r>
    </w:p>
    <w:p w14:paraId="6942C27A" w14:textId="12DF174A" w:rsidR="00674481" w:rsidRPr="00674481" w:rsidRDefault="00674481" w:rsidP="00674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481">
        <w:rPr>
          <w:rFonts w:ascii="Times New Roman" w:hAnsi="Times New Roman" w:cs="Times New Roman"/>
          <w:sz w:val="28"/>
          <w:szCs w:val="28"/>
        </w:rPr>
        <w:t>• Принести счет, провести платеж и проводить гостей.</w:t>
      </w:r>
    </w:p>
    <w:p w14:paraId="3E97DEEC" w14:textId="77777777" w:rsidR="00AF570E" w:rsidRPr="00674481" w:rsidRDefault="00AF570E" w:rsidP="00AF5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142"/>
        <w:gridCol w:w="2664"/>
        <w:gridCol w:w="4394"/>
      </w:tblGrid>
      <w:tr w:rsidR="00AF570E" w:rsidRPr="00674481" w14:paraId="0FCD795E" w14:textId="77777777" w:rsidTr="0035501E">
        <w:trPr>
          <w:trHeight w:val="330"/>
          <w:tblCellSpacing w:w="15" w:type="dxa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FE058" w14:textId="77777777" w:rsidR="00AF570E" w:rsidRPr="00674481" w:rsidRDefault="00AF570E" w:rsidP="00AF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74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7D4B" w14:textId="06E397B8" w:rsidR="00AF570E" w:rsidRPr="00674481" w:rsidRDefault="00AF570E" w:rsidP="00AF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5A3F" w14:textId="77777777" w:rsidR="00AF570E" w:rsidRPr="00674481" w:rsidRDefault="00AF570E" w:rsidP="00AF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FEFA" w14:textId="30079F7A" w:rsidR="00AF570E" w:rsidRPr="00674481" w:rsidRDefault="00A32C6B" w:rsidP="00AF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228C7" w:rsidRPr="00674481" w14:paraId="4B42EF4F" w14:textId="77777777" w:rsidTr="0035501E">
        <w:trPr>
          <w:trHeight w:val="750"/>
          <w:tblCellSpacing w:w="15" w:type="dxa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B5A2" w14:textId="31801D55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5C65" w14:textId="05653579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  <w:r w:rsid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программы кружка. Инструктаж по технике безопасности и санитарии.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-2ч</w:t>
            </w:r>
          </w:p>
          <w:p w14:paraId="2CE011B3" w14:textId="3D510A35" w:rsidR="004450EE" w:rsidRPr="00674481" w:rsidRDefault="004450EE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санитарии и гигиены-2ч</w:t>
            </w:r>
          </w:p>
          <w:p w14:paraId="72E44920" w14:textId="6C5AD545" w:rsidR="00A32C6B" w:rsidRPr="00674481" w:rsidRDefault="00A32C6B" w:rsidP="00AF57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Основы ресторанного сервиса Общая характеристика процесса обслуживания</w:t>
            </w:r>
            <w:r w:rsidR="00A12B08" w:rsidRPr="0067448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14:paraId="3B840617" w14:textId="7398A8A5" w:rsidR="00A32C6B" w:rsidRPr="00674481" w:rsidRDefault="00A32C6B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и нормы. Услуги предприятий общественного питания: классификация, виды, характеристика. Обязательные требования: </w:t>
            </w:r>
            <w:r w:rsidRPr="00674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экологичности</w:t>
            </w:r>
            <w:r w:rsidR="00A12B08" w:rsidRPr="0067448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14:paraId="35025B0B" w14:textId="0338C0A2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Сервировка стола. </w:t>
            </w:r>
            <w:r w:rsidR="004450EE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сервировки стола. 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за столом.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-3ч</w:t>
            </w:r>
          </w:p>
          <w:p w14:paraId="4A10C85D" w14:textId="7EB6FBFF" w:rsidR="006F6DA0" w:rsidRPr="00674481" w:rsidRDefault="004450EE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столовой посуды, приборов, белья-</w:t>
            </w:r>
            <w:r w:rsidR="00D114DC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14:paraId="79A0ED41" w14:textId="4D08458F" w:rsidR="006F6DA0" w:rsidRPr="00674481" w:rsidRDefault="006F6DA0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 для вашего стола</w:t>
            </w:r>
            <w:r w:rsidR="005C501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скатерти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-3ч</w:t>
            </w:r>
          </w:p>
          <w:p w14:paraId="1346C020" w14:textId="5FE19E01" w:rsidR="006F6DA0" w:rsidRPr="00674481" w:rsidRDefault="006F6DA0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складывать салфетки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18ED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14:paraId="4E75A5B6" w14:textId="4F70D86B" w:rsidR="006F6DA0" w:rsidRPr="00674481" w:rsidRDefault="006F6DA0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  <w:r w:rsidR="005C501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стол 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торжественных случаев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18ED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14:paraId="2438E3D2" w14:textId="18482E30" w:rsidR="004450EE" w:rsidRPr="00674481" w:rsidRDefault="004450EE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подачи блюд и напитков-</w:t>
            </w:r>
            <w:r w:rsidR="00BE18ED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14:paraId="69EE98B4" w14:textId="352B9293" w:rsidR="004450EE" w:rsidRPr="00674481" w:rsidRDefault="004450EE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техника уборки использованной посуды-3ч</w:t>
            </w:r>
          </w:p>
          <w:p w14:paraId="63A2D43D" w14:textId="03B42F7B" w:rsidR="004450EE" w:rsidRPr="00674481" w:rsidRDefault="004450EE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подготовки к обслуживанию-3ч</w:t>
            </w:r>
          </w:p>
          <w:p w14:paraId="328E25F3" w14:textId="5EFB034F" w:rsidR="004450EE" w:rsidRPr="00674481" w:rsidRDefault="004450EE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 посетителями-2ч</w:t>
            </w:r>
          </w:p>
          <w:p w14:paraId="5EBAD673" w14:textId="0AD223F1" w:rsidR="004450EE" w:rsidRPr="00674481" w:rsidRDefault="004450EE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делового общения в профессиональной деятельности-3ч</w:t>
            </w:r>
          </w:p>
          <w:p w14:paraId="41CCF339" w14:textId="77777777" w:rsidR="004450EE" w:rsidRPr="00674481" w:rsidRDefault="004450EE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Конфликтные ситуации в организации-2ч</w:t>
            </w:r>
          </w:p>
          <w:p w14:paraId="168B5273" w14:textId="178B3ABC" w:rsidR="004450EE" w:rsidRPr="00674481" w:rsidRDefault="004450EE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</w:t>
            </w:r>
            <w:r w:rsidR="00B72CC5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</w:t>
            </w:r>
            <w:r w:rsidR="00B72CC5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-3ч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35905ED" w14:textId="6443AC81" w:rsidR="00B72CC5" w:rsidRPr="00674481" w:rsidRDefault="00B72CC5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Накрытие стола- коробки (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table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box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-6ч</w:t>
            </w:r>
          </w:p>
          <w:p w14:paraId="133DC082" w14:textId="11E3D4AF" w:rsidR="00B72CC5" w:rsidRPr="00674481" w:rsidRDefault="00B72CC5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 оборудования, инструментов</w:t>
            </w:r>
            <w:r w:rsidR="00024AA5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r w:rsidR="00BE18ED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24AA5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14:paraId="57DA9356" w14:textId="2AB5122C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Кулинарное использование овощей:</w:t>
            </w:r>
            <w:r w:rsidR="004450EE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простая и сложная форма нарезки овощей.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18ED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88E2" w14:textId="3DEA9D20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Вводная беседа. Просмотр </w:t>
            </w:r>
            <w:proofErr w:type="gramStart"/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видео-роликов</w:t>
            </w:r>
            <w:proofErr w:type="gramEnd"/>
            <w:r w:rsidR="001C60D1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FBA4236" w14:textId="6C27E160" w:rsidR="0035501E" w:rsidRPr="00674481" w:rsidRDefault="00A32C6B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Основные понятия: услуга, процесс обслуживания, качество услуги, метод и форма обслуживания, обслуживающий персонал.</w:t>
            </w:r>
          </w:p>
          <w:p w14:paraId="4025F4F5" w14:textId="545C70F7" w:rsidR="006F6DA0" w:rsidRPr="00674481" w:rsidRDefault="006F6DA0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сервировка стола</w:t>
            </w:r>
          </w:p>
          <w:p w14:paraId="59255C04" w14:textId="695C5485" w:rsidR="00A5379B" w:rsidRPr="00674481" w:rsidRDefault="00A5379B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Стильный декор</w:t>
            </w:r>
          </w:p>
          <w:p w14:paraId="66A8A764" w14:textId="77777777" w:rsidR="006F6DA0" w:rsidRPr="00674481" w:rsidRDefault="006F6DA0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B07285" w14:textId="77777777" w:rsidR="001C60D1" w:rsidRPr="00674481" w:rsidRDefault="001C60D1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6DB093" w14:textId="77777777" w:rsidR="001C60D1" w:rsidRPr="00674481" w:rsidRDefault="001C60D1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589EDA" w14:textId="2B81434E" w:rsidR="006F6DA0" w:rsidRPr="00674481" w:rsidRDefault="006F6DA0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Образцы складывания матерчатых и бумажных салфеток</w:t>
            </w:r>
          </w:p>
          <w:p w14:paraId="686EA1EF" w14:textId="4FD28D99" w:rsidR="006F6DA0" w:rsidRPr="00674481" w:rsidRDefault="006F6DA0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салфетки (50х50-66х33)</w:t>
            </w:r>
          </w:p>
          <w:p w14:paraId="5C286C51" w14:textId="77777777" w:rsidR="000F39F4" w:rsidRPr="00674481" w:rsidRDefault="000F39F4" w:rsidP="00AF57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Столовые посуда, приборы: их назначение, классификация. Требования, предъявляемые к посуде и приборам</w:t>
            </w:r>
          </w:p>
          <w:p w14:paraId="5B8EFC60" w14:textId="5DD8AB17" w:rsidR="00045E9F" w:rsidRPr="00674481" w:rsidRDefault="00045E9F" w:rsidP="00AF57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Основные виды и формы складывания салфеток</w:t>
            </w:r>
          </w:p>
          <w:p w14:paraId="775321C1" w14:textId="7BBE5512" w:rsidR="00A32C6B" w:rsidRPr="00674481" w:rsidRDefault="00A32C6B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Уход за металлической посудой. Посуда и приборы одноразового использования: виды, ассортимент, назначение, утилизация. Столовые приборы: виды, назначение, характеристика. Столовое белье: виды, ассортимент, размеры, назначение, характеристика. Использование в ресторанном сервисе столового белья из натуральных и синтетических тканей</w:t>
            </w:r>
            <w:r w:rsidR="00045E9F" w:rsidRPr="0067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8C7" w:rsidRPr="00674481" w14:paraId="532B5A4F" w14:textId="77777777" w:rsidTr="0035501E">
        <w:trPr>
          <w:trHeight w:val="870"/>
          <w:tblCellSpacing w:w="15" w:type="dxa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8FD3" w14:textId="77777777" w:rsidR="00D228C7" w:rsidRPr="00674481" w:rsidRDefault="00D228C7" w:rsidP="00AF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71EE" w14:textId="2091DA4A" w:rsidR="005C5018" w:rsidRPr="00674481" w:rsidRDefault="005C5018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Украшения рождественского стола</w:t>
            </w:r>
            <w:r w:rsidR="00A5379B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салфеток и гирлянд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-3ч</w:t>
            </w:r>
          </w:p>
          <w:p w14:paraId="22E196D3" w14:textId="7D144C35" w:rsidR="0035501E" w:rsidRPr="00674481" w:rsidRDefault="0035501E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из двух блюд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-3ч</w:t>
            </w:r>
          </w:p>
          <w:p w14:paraId="24D3CDE5" w14:textId="3B3B8CDC" w:rsidR="0035501E" w:rsidRPr="00674481" w:rsidRDefault="00B72CC5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 на две персоны-2ч</w:t>
            </w:r>
          </w:p>
          <w:p w14:paraId="24A58C4C" w14:textId="16D22146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блюд из овощей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  <w:p w14:paraId="7E03FE9F" w14:textId="13A705D5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Креативное оформление блюд при подаче.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9D67" w14:textId="77777777" w:rsidR="005C5018" w:rsidRPr="00674481" w:rsidRDefault="005C5018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4C10BF" w14:textId="6F74CE42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практической работы. Презентация блюда.</w:t>
            </w:r>
          </w:p>
        </w:tc>
      </w:tr>
      <w:tr w:rsidR="00D228C7" w:rsidRPr="00674481" w14:paraId="2755C5BD" w14:textId="77777777" w:rsidTr="0035501E">
        <w:trPr>
          <w:trHeight w:val="75"/>
          <w:tblCellSpacing w:w="15" w:type="dxa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6A55" w14:textId="77777777" w:rsidR="00D228C7" w:rsidRPr="00674481" w:rsidRDefault="00D228C7" w:rsidP="00AF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37C0" w14:textId="765B37A2" w:rsidR="00D228C7" w:rsidRPr="00674481" w:rsidRDefault="00B86FA3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безалкогольных коктейлей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18ED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3846D1DB" w14:textId="02C4BB9D" w:rsidR="00B86FA3" w:rsidRPr="00674481" w:rsidRDefault="00B86FA3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для завтрака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при сервировке стола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8D63" w14:textId="77777777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практической работы. Оформление при нетрадиционной подаче. Презентация блюда.</w:t>
            </w:r>
          </w:p>
        </w:tc>
      </w:tr>
      <w:tr w:rsidR="00D228C7" w:rsidRPr="00674481" w14:paraId="16994139" w14:textId="77777777" w:rsidTr="0035501E">
        <w:trPr>
          <w:trHeight w:val="360"/>
          <w:tblCellSpacing w:w="15" w:type="dxa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C3CB" w14:textId="77777777" w:rsidR="00D228C7" w:rsidRPr="00674481" w:rsidRDefault="00D228C7" w:rsidP="00AF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910C" w14:textId="4B912044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пиццы с различными начинками.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-3ч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7CA2" w14:textId="77777777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практической работы. Оформление блюд при подаче.</w:t>
            </w:r>
          </w:p>
        </w:tc>
      </w:tr>
      <w:tr w:rsidR="00D228C7" w:rsidRPr="00674481" w14:paraId="14C3ACFA" w14:textId="77777777" w:rsidTr="0035501E">
        <w:trPr>
          <w:tblCellSpacing w:w="15" w:type="dxa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F08A" w14:textId="77777777" w:rsidR="00D228C7" w:rsidRPr="00674481" w:rsidRDefault="00D228C7" w:rsidP="00AF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59FF" w14:textId="64527CF8" w:rsidR="00045E9F" w:rsidRPr="00674481" w:rsidRDefault="00045E9F" w:rsidP="00AF57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 xml:space="preserve">Банкет с полным обслуживанием официантами: понятие, назначение, характеристика. </w:t>
            </w:r>
            <w:r w:rsidR="00A12B08" w:rsidRPr="00674481">
              <w:rPr>
                <w:rFonts w:ascii="Times New Roman" w:hAnsi="Times New Roman" w:cs="Times New Roman"/>
                <w:sz w:val="28"/>
                <w:szCs w:val="28"/>
              </w:rPr>
              <w:t>-3ч</w:t>
            </w:r>
          </w:p>
          <w:p w14:paraId="17758A1D" w14:textId="72677754" w:rsidR="00DD3977" w:rsidRPr="00674481" w:rsidRDefault="00045E9F" w:rsidP="00AF57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и проведения банкета. Обслуживание участников банкета.</w:t>
            </w:r>
            <w:r w:rsidR="00A12B08" w:rsidRPr="00674481">
              <w:rPr>
                <w:rFonts w:ascii="Times New Roman" w:hAnsi="Times New Roman" w:cs="Times New Roman"/>
                <w:sz w:val="28"/>
                <w:szCs w:val="28"/>
              </w:rPr>
              <w:t>-6ч</w:t>
            </w:r>
          </w:p>
          <w:p w14:paraId="2009BC93" w14:textId="39C4AEB1" w:rsidR="00DD3977" w:rsidRPr="00674481" w:rsidRDefault="00045E9F" w:rsidP="00AF57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 xml:space="preserve">Прием-фуршет: определение, назначение, характеристика, особенности меню. </w:t>
            </w:r>
            <w:r w:rsidR="00A12B08" w:rsidRPr="0067448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14:paraId="3CAD16D2" w14:textId="3182E043" w:rsidR="00DD3977" w:rsidRPr="00674481" w:rsidRDefault="00045E9F" w:rsidP="00AF57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 xml:space="preserve">Схемы расстановки столов. Способы накрытия столов </w:t>
            </w:r>
            <w:r w:rsidRPr="00674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скатертями и оформление «юбкой». </w:t>
            </w:r>
            <w:r w:rsidR="00A12B08" w:rsidRPr="0067448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14:paraId="031D8619" w14:textId="77777777" w:rsidR="00A12B08" w:rsidRPr="00674481" w:rsidRDefault="00045E9F" w:rsidP="00AF57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сервировки фуршетных столов</w:t>
            </w:r>
            <w:r w:rsidR="00A12B08" w:rsidRPr="00674481">
              <w:rPr>
                <w:rFonts w:ascii="Times New Roman" w:hAnsi="Times New Roman" w:cs="Times New Roman"/>
                <w:sz w:val="28"/>
                <w:szCs w:val="28"/>
              </w:rPr>
              <w:t>. -3ч</w:t>
            </w:r>
          </w:p>
          <w:p w14:paraId="17A63254" w14:textId="61E063CB" w:rsidR="00D228C7" w:rsidRPr="00674481" w:rsidRDefault="00045E9F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Правила расстановки продукции сервис -бара, холодных блюд и закусок. Порядок подачи аперитива</w:t>
            </w:r>
            <w:r w:rsidR="00A12B08" w:rsidRPr="00674481">
              <w:rPr>
                <w:rFonts w:ascii="Times New Roman" w:hAnsi="Times New Roman" w:cs="Times New Roman"/>
                <w:sz w:val="28"/>
                <w:szCs w:val="28"/>
              </w:rPr>
              <w:t>-3ч</w:t>
            </w:r>
          </w:p>
          <w:p w14:paraId="1BA63A9E" w14:textId="7DBB0006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657C" w14:textId="77777777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практической работы. Креативное оформление при подаче.</w:t>
            </w:r>
          </w:p>
          <w:p w14:paraId="19874091" w14:textId="25E4FCC2" w:rsidR="00DD3977" w:rsidRPr="00674481" w:rsidRDefault="00DD397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hAnsi="Times New Roman" w:cs="Times New Roman"/>
                <w:sz w:val="28"/>
                <w:szCs w:val="28"/>
              </w:rPr>
              <w:t xml:space="preserve">виды приемов и банкетов в ресторанной </w:t>
            </w:r>
            <w:proofErr w:type="gramStart"/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  <w:proofErr w:type="gramEnd"/>
            <w:r w:rsidRPr="00674481">
              <w:rPr>
                <w:rFonts w:ascii="Times New Roman" w:hAnsi="Times New Roman" w:cs="Times New Roman"/>
                <w:sz w:val="28"/>
                <w:szCs w:val="28"/>
              </w:rPr>
              <w:t xml:space="preserve"> Уметь: осуществлять прием заказа, подготовительную работу по банкету Владеть: методикой организации обслуживания банкетного мероприятия Лекция, практические занятия (</w:t>
            </w:r>
            <w:proofErr w:type="spellStart"/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кейсстади</w:t>
            </w:r>
            <w:proofErr w:type="spellEnd"/>
            <w:r w:rsidRPr="00674481">
              <w:rPr>
                <w:rFonts w:ascii="Times New Roman" w:hAnsi="Times New Roman" w:cs="Times New Roman"/>
                <w:sz w:val="28"/>
                <w:szCs w:val="28"/>
              </w:rPr>
              <w:t>, круглый стол с элементами презентации), собеседование, тестирование, рефераты, самостоятельная работа</w:t>
            </w:r>
          </w:p>
          <w:p w14:paraId="395C9434" w14:textId="77777777" w:rsidR="00DD3977" w:rsidRPr="00674481" w:rsidRDefault="00DD397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0C4C9C" w14:textId="77777777" w:rsidR="00DD3977" w:rsidRPr="00674481" w:rsidRDefault="00DD397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CB58B1" w14:textId="77777777" w:rsidR="00DD3977" w:rsidRPr="00674481" w:rsidRDefault="00DD397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D34AAF" w14:textId="77777777" w:rsidR="00DD3977" w:rsidRPr="00674481" w:rsidRDefault="00DD397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238575" w14:textId="341647F5" w:rsidR="00DD3977" w:rsidRPr="00674481" w:rsidRDefault="00DD397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8C7" w:rsidRPr="00674481" w14:paraId="5A362E19" w14:textId="77777777" w:rsidTr="0035501E">
        <w:trPr>
          <w:trHeight w:val="390"/>
          <w:tblCellSpacing w:w="15" w:type="dxa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FE87" w14:textId="77777777" w:rsidR="00D228C7" w:rsidRPr="00674481" w:rsidRDefault="00D228C7" w:rsidP="00AF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A340" w14:textId="441B5CFF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закусок в тарталетках, омлетного рулета с сыром</w:t>
            </w:r>
            <w:r w:rsidR="00A12B08"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-2ч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B978" w14:textId="77777777" w:rsidR="00D228C7" w:rsidRPr="00674481" w:rsidRDefault="00D228C7" w:rsidP="00AF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практической работы. Нетрадиционное оформление блюд при подаче.</w:t>
            </w:r>
          </w:p>
        </w:tc>
      </w:tr>
    </w:tbl>
    <w:p w14:paraId="60B13DDE" w14:textId="77777777" w:rsidR="00AF570E" w:rsidRPr="00674481" w:rsidRDefault="00AF570E">
      <w:pPr>
        <w:rPr>
          <w:rFonts w:ascii="Times New Roman" w:hAnsi="Times New Roman" w:cs="Times New Roman"/>
          <w:sz w:val="28"/>
          <w:szCs w:val="28"/>
        </w:rPr>
      </w:pPr>
    </w:p>
    <w:sectPr w:rsidR="00AF570E" w:rsidRPr="0067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AE6"/>
    <w:multiLevelType w:val="hybridMultilevel"/>
    <w:tmpl w:val="D908C346"/>
    <w:lvl w:ilvl="0" w:tplc="8DAC9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0E"/>
    <w:rsid w:val="00024AA5"/>
    <w:rsid w:val="00045E9F"/>
    <w:rsid w:val="000F39F4"/>
    <w:rsid w:val="001C60D1"/>
    <w:rsid w:val="0035501E"/>
    <w:rsid w:val="004450EE"/>
    <w:rsid w:val="005C5018"/>
    <w:rsid w:val="006223A6"/>
    <w:rsid w:val="00674481"/>
    <w:rsid w:val="006F6DA0"/>
    <w:rsid w:val="008B4C4E"/>
    <w:rsid w:val="00A12B08"/>
    <w:rsid w:val="00A32C6B"/>
    <w:rsid w:val="00A5379B"/>
    <w:rsid w:val="00AF570E"/>
    <w:rsid w:val="00B72CC5"/>
    <w:rsid w:val="00B86FA3"/>
    <w:rsid w:val="00BE18ED"/>
    <w:rsid w:val="00CA5A67"/>
    <w:rsid w:val="00CF1659"/>
    <w:rsid w:val="00D114DC"/>
    <w:rsid w:val="00D228C7"/>
    <w:rsid w:val="00D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DCCC"/>
  <w15:chartTrackingRefBased/>
  <w15:docId w15:val="{3ECE45D0-5C04-4ABE-90D7-68666D4C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29CE-FE63-4D25-9B2E-2C012BE2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2023-03-11T12:17:00Z</dcterms:created>
  <dcterms:modified xsi:type="dcterms:W3CDTF">2023-03-11T12:17:00Z</dcterms:modified>
</cp:coreProperties>
</file>