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8E747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22ED6590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085E05D4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1A12588E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BFE73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D6AD4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779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</w:r>
      <w:r w:rsidRPr="00D67779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33B813D1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D67779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D67779">
        <w:rPr>
          <w:rFonts w:ascii="Times New Roman" w:hAnsi="Times New Roman" w:cs="Times New Roman"/>
          <w:sz w:val="24"/>
          <w:szCs w:val="24"/>
        </w:rPr>
        <w:t xml:space="preserve"> №1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7DD19BC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38310ED9" w14:textId="77777777" w:rsidR="00EA760F" w:rsidRPr="00D67779" w:rsidRDefault="00EA760F" w:rsidP="00EA76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7779">
        <w:rPr>
          <w:rFonts w:ascii="Times New Roman" w:hAnsi="Times New Roman" w:cs="Times New Roman"/>
          <w:sz w:val="24"/>
          <w:szCs w:val="24"/>
        </w:rPr>
        <w:t>от 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</w:r>
      <w:r w:rsidRPr="00D67779"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4D137498" w14:textId="77777777" w:rsidR="00EA760F" w:rsidRPr="00D67779" w:rsidRDefault="00EA760F" w:rsidP="00EA760F">
      <w:pPr>
        <w:rPr>
          <w:rFonts w:ascii="Times New Roman" w:hAnsi="Times New Roman" w:cs="Times New Roman"/>
        </w:rPr>
      </w:pPr>
    </w:p>
    <w:p w14:paraId="7E6CDC48" w14:textId="77777777" w:rsidR="00EA760F" w:rsidRPr="00D67779" w:rsidRDefault="00EA760F" w:rsidP="00EA760F">
      <w:pPr>
        <w:rPr>
          <w:rFonts w:ascii="Times New Roman" w:hAnsi="Times New Roman" w:cs="Times New Roman"/>
        </w:rPr>
      </w:pPr>
    </w:p>
    <w:p w14:paraId="314BBA08" w14:textId="77777777" w:rsidR="00EA760F" w:rsidRPr="00D67779" w:rsidRDefault="00EA760F" w:rsidP="00EA760F">
      <w:pPr>
        <w:rPr>
          <w:rFonts w:ascii="Times New Roman" w:hAnsi="Times New Roman" w:cs="Times New Roman"/>
        </w:rPr>
      </w:pPr>
    </w:p>
    <w:p w14:paraId="412C92C2" w14:textId="77777777" w:rsidR="00EA760F" w:rsidRPr="00D67779" w:rsidRDefault="00EA760F" w:rsidP="00EA760F">
      <w:pPr>
        <w:rPr>
          <w:rFonts w:ascii="Times New Roman" w:hAnsi="Times New Roman" w:cs="Times New Roman"/>
        </w:rPr>
      </w:pPr>
    </w:p>
    <w:p w14:paraId="6606EBC0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79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28F0555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по коррекционному предмету</w:t>
      </w:r>
    </w:p>
    <w:p w14:paraId="33CC6CE4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«Развитие коммуникативной деятельности»</w:t>
      </w:r>
    </w:p>
    <w:p w14:paraId="447A2698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1D275ECD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вариант 4.2</w:t>
      </w:r>
    </w:p>
    <w:p w14:paraId="0A6CA030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(0,5 часа в неделю – 17 часов в год)</w:t>
      </w:r>
    </w:p>
    <w:p w14:paraId="044A1062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«б</w:t>
      </w:r>
      <w:r w:rsidRPr="00D67779">
        <w:rPr>
          <w:rFonts w:ascii="Times New Roman" w:hAnsi="Times New Roman" w:cs="Times New Roman"/>
          <w:sz w:val="28"/>
          <w:szCs w:val="28"/>
        </w:rPr>
        <w:t>» класс</w:t>
      </w:r>
    </w:p>
    <w:p w14:paraId="286322E5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2022 -2023 учебный год</w:t>
      </w:r>
    </w:p>
    <w:p w14:paraId="7E3E73DE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7779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3CF01332" w14:textId="77777777" w:rsidR="00EA760F" w:rsidRPr="00D67779" w:rsidRDefault="00EA760F" w:rsidP="00EA7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Христофорова Александра Семеновна</w:t>
      </w:r>
    </w:p>
    <w:p w14:paraId="611D2F44" w14:textId="77777777" w:rsidR="00EA760F" w:rsidRDefault="00EA760F" w:rsidP="00EA76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AB3632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Рабочая программа</w:t>
      </w:r>
    </w:p>
    <w:p w14:paraId="3E4AE49F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Развитие коммуникативной деятельности</w:t>
      </w:r>
    </w:p>
    <w:p w14:paraId="5A31740A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2 «б» класс</w:t>
      </w:r>
    </w:p>
    <w:p w14:paraId="363D7A07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Пояснительная записка</w:t>
      </w:r>
    </w:p>
    <w:p w14:paraId="6F7F2293" w14:textId="77777777" w:rsidR="00EA760F" w:rsidRPr="00EA760F" w:rsidRDefault="00EA760F" w:rsidP="00EA76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7B5E5EE7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Рабочая программа по Развитию коммуникативной деятельности во 2 классе разработана в соответствии с требованиями Закона "Об образовании", Федерального государственного образовательного стандарта начального общего образования</w:t>
      </w:r>
      <w:proofErr w:type="gram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. .</w:t>
      </w:r>
      <w:proofErr w:type="gramEnd"/>
    </w:p>
    <w:p w14:paraId="6E6BCDB5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разработана в целях конкретизации содержания образовательного стандарта с учётом межпредметных и </w:t>
      </w:r>
      <w:proofErr w:type="spell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внутрипредметных</w:t>
      </w:r>
      <w:proofErr w:type="spellEnd"/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связей, логики учебного процесса и возрастные особенностей младших школьников с нарушением зрения. При  разработке программы учитывался контингент детей школы.</w:t>
      </w:r>
    </w:p>
    <w:p w14:paraId="38BF9A75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Коррекционная направленность реализации программы обеспечивается посредством соблюдения </w:t>
      </w:r>
      <w:proofErr w:type="spell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общедидактических</w:t>
      </w:r>
      <w:proofErr w:type="spellEnd"/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и тифлопедагогических принципов, обеспечивающих всестороннее развитие ребенка с нарушением зрения, а так же через использование специальных методов и приёмов, создание специальных условий при коррекции.</w:t>
      </w:r>
    </w:p>
    <w:p w14:paraId="29953E2A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D7EABEB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Общая характеристика курса.</w:t>
      </w:r>
    </w:p>
    <w:p w14:paraId="5F964E54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по Развитию коммуникативной деятельности направлена на коррекцию отклонений в личностно-социальном развитии, в речевом и психофизическом развитии школьников со зрительной патологией. Специальные коррекционные занятия подготавливают учащихся к освоению учебной программы класса, формируют умения и навыки ориентировки в быту, </w:t>
      </w:r>
      <w:r w:rsidRPr="00EA760F">
        <w:rPr>
          <w:rFonts w:ascii="Times New Roman" w:eastAsia="Times New Roman" w:hAnsi="Times New Roman" w:cs="Times New Roman"/>
          <w:color w:val="548DD4"/>
          <w:sz w:val="24"/>
          <w:lang w:eastAsia="ru-RU"/>
        </w:rPr>
        <w:t xml:space="preserve"> 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>развивают навыки общения и социальной и психологической адаптации учащихся в социуме, в окружающем пространстве,  развивают и совершенствуют сохранные функции зрительного анализатора,  способствуют коррекции познавательной деятельности. Курс направлен на овладение обучающимися, находящимися в условиях зрительной  депривации, коммуникативными умениями и навыками. В основе которых лежат принятые в обществе зрячих нормы и стереотипы коммуникативного поведения.</w:t>
      </w:r>
      <w:r w:rsidRPr="00EA760F">
        <w:rPr>
          <w:rFonts w:ascii="Times New Roman" w:eastAsia="Times New Roman" w:hAnsi="Times New Roman" w:cs="Times New Roman"/>
          <w:color w:val="548DD4"/>
          <w:sz w:val="24"/>
          <w:lang w:eastAsia="ru-RU"/>
        </w:rPr>
        <w:t xml:space="preserve"> 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>Особенности зрительного дефекта обуславливают выбор видов и методов коррекционной работы</w:t>
      </w:r>
      <w:r w:rsidRPr="00EA760F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. </w:t>
      </w:r>
    </w:p>
    <w:p w14:paraId="2447E54D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Цель программы: коррекция и развитие</w:t>
      </w:r>
      <w:r w:rsidRPr="00EA760F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у младших школьников с ограниченными возможностями здоровья познавательной, эмоциональной и коммуникативной сфер личности в системе комплексной помощи в освоении  основной образовательной программы начального общего образования. </w:t>
      </w:r>
    </w:p>
    <w:p w14:paraId="75348D51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Задачи программы:</w:t>
      </w:r>
    </w:p>
    <w:p w14:paraId="7C1E4E2A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Создать комфортные коррекционно-развивающие условия для младших школьников, способствующие развитию, формированию, совершенствованию навыков коммуникативной деятельности.</w:t>
      </w:r>
    </w:p>
    <w:p w14:paraId="31A99745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Способствовать совершенствованию обобщенных действий в различных видах деятельности, общему сенсорному развитию высших психических функций, формированию положительной мотивации к учению, речевой активности у младших школьников в условиях совместной учебно-игровой деятельности.</w:t>
      </w:r>
    </w:p>
    <w:p w14:paraId="521D0F34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Создать атмосферу принятия и взаимопонимания в детском коллективе.</w:t>
      </w:r>
    </w:p>
    <w:p w14:paraId="3FDD0F43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Развивать у обучающихся компетентность в вопросах нормативного поведения и самостоятельность действий по инструкции педагога. Коррекция личностных и поведенческих особенностей детей с ОВЗ. Совершенствование </w:t>
      </w:r>
      <w:proofErr w:type="gram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социо-культурных</w:t>
      </w:r>
      <w:proofErr w:type="gramEnd"/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навыков.</w:t>
      </w:r>
    </w:p>
    <w:p w14:paraId="1E9F6139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Совершенствование познавательной деятельности и развитие познавательных процессов (восприятия, внимания, памяти, мышления, речи).</w:t>
      </w:r>
    </w:p>
    <w:p w14:paraId="6361800D" w14:textId="77777777" w:rsidR="00EA760F" w:rsidRPr="00EA760F" w:rsidRDefault="00EA760F" w:rsidP="00EA7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Предлагаемая программа ориентирована на оказание помощи  и поддержки детям младшего школьного возраста, имеющим трудности в формировании познавательной, эмоциональной и коммуникативной сфер, способствует поиску эффективных путей преодоления возникающих трудностей в совместной учебно-игровой деятельности с педагогом и сверстниками.</w:t>
      </w:r>
    </w:p>
    <w:p w14:paraId="2E7A6357" w14:textId="77777777" w:rsidR="00EA760F" w:rsidRPr="00EA760F" w:rsidRDefault="00EA760F" w:rsidP="00EA760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lang w:eastAsia="ru-RU"/>
        </w:rPr>
      </w:pPr>
    </w:p>
    <w:p w14:paraId="2841DAAC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Личностные, метапредметные и предметные результаты освоения учебного предмета.</w:t>
      </w:r>
    </w:p>
    <w:p w14:paraId="016EB8B4" w14:textId="77777777" w:rsidR="00EA760F" w:rsidRPr="00EA760F" w:rsidRDefault="00EA760F" w:rsidP="00EA760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Личностные результаты:</w:t>
      </w:r>
      <w:r w:rsidRPr="00EA760F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14:paraId="0FB0780F" w14:textId="77777777" w:rsidR="00EA760F" w:rsidRPr="00EA760F" w:rsidRDefault="00EA760F" w:rsidP="00EA760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активное включение в общение и взаимодействие со сверстниками на принципах   сохранения и укрепления личного и общественного здоровья;</w:t>
      </w:r>
    </w:p>
    <w:p w14:paraId="7FFA806F" w14:textId="77777777" w:rsidR="00EA760F" w:rsidRPr="00EA760F" w:rsidRDefault="00EA760F" w:rsidP="00EA760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людьми;</w:t>
      </w:r>
    </w:p>
    <w:p w14:paraId="481E1560" w14:textId="77777777" w:rsidR="00EA760F" w:rsidRPr="00EA760F" w:rsidRDefault="00EA760F" w:rsidP="00EA760F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укреплении личного здоровья.</w:t>
      </w:r>
    </w:p>
    <w:p w14:paraId="4526ED73" w14:textId="77777777" w:rsidR="00EA760F" w:rsidRPr="00EA760F" w:rsidRDefault="00EA760F" w:rsidP="00EA76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Метапредметные результаты:</w:t>
      </w:r>
      <w:r w:rsidRPr="00EA760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</w:p>
    <w:p w14:paraId="01702BFF" w14:textId="77777777" w:rsidR="00EA760F" w:rsidRPr="00EA760F" w:rsidRDefault="00EA760F" w:rsidP="00EA76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характеристика личного здоровья как социально-культурного феномена, его объективная интегрированная оценка на основе освоенных знаний и имеющегося опыта;</w:t>
      </w:r>
    </w:p>
    <w:p w14:paraId="47549999" w14:textId="77777777" w:rsidR="00EA760F" w:rsidRPr="00EA760F" w:rsidRDefault="00EA760F" w:rsidP="00EA76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обеспечение защиты и сохранения личного здоровья во всех его проявлениях позитивными средствами, соответствующими индивидуальным и типологически возрастным особенностям;</w:t>
      </w:r>
    </w:p>
    <w:p w14:paraId="139552C2" w14:textId="77777777" w:rsidR="00EA760F" w:rsidRPr="00EA760F" w:rsidRDefault="00EA760F" w:rsidP="00EA76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планирование и организация самостоятельной деятельности  с учётом индивидуальных возможностей и требования сохранения и совершенствования индивидуального здоровья во всех его проявлениях;</w:t>
      </w:r>
    </w:p>
    <w:p w14:paraId="6294A90D" w14:textId="77777777" w:rsidR="00EA760F" w:rsidRPr="00EA760F" w:rsidRDefault="00EA760F" w:rsidP="00EA76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анализ и объективная оценка результатов собственной деятельности на основе интеграции единых требований к сверстникам и индивидуальных возможностей;</w:t>
      </w:r>
    </w:p>
    <w:p w14:paraId="7C2649FC" w14:textId="77777777" w:rsidR="00EA760F" w:rsidRPr="00EA760F" w:rsidRDefault="00EA760F" w:rsidP="00EA760F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14:paraId="63F148D2" w14:textId="77777777" w:rsidR="00EA760F" w:rsidRPr="00EA760F" w:rsidRDefault="00EA760F" w:rsidP="00EA76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 xml:space="preserve"> Предметные </w:t>
      </w:r>
      <w:r w:rsidRPr="00EA760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  <w:lang w:eastAsia="ru-RU"/>
        </w:rPr>
        <w:t>результаты:</w:t>
      </w:r>
      <w:r w:rsidRPr="00EA760F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  <w:lang w:eastAsia="ru-RU"/>
        </w:rPr>
        <w:t xml:space="preserve"> </w:t>
      </w:r>
    </w:p>
    <w:p w14:paraId="3A839F4B" w14:textId="77777777" w:rsidR="00EA760F" w:rsidRPr="00EA760F" w:rsidRDefault="00EA760F" w:rsidP="00EA76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формирование </w:t>
      </w: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навыков коммуникативной деятельности;</w:t>
      </w:r>
    </w:p>
    <w:p w14:paraId="6682D583" w14:textId="77777777" w:rsidR="00EA760F" w:rsidRPr="00EA760F" w:rsidRDefault="00EA760F" w:rsidP="00EA76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активизация речи в условиях совместной учебно-игровой деятельности;</w:t>
      </w:r>
    </w:p>
    <w:p w14:paraId="4445F78E" w14:textId="77777777" w:rsidR="00EA760F" w:rsidRPr="00EA760F" w:rsidRDefault="00EA760F" w:rsidP="00EA76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положительная мотивация к учению;</w:t>
      </w:r>
    </w:p>
    <w:p w14:paraId="4B36CAD1" w14:textId="77777777" w:rsidR="00EA760F" w:rsidRPr="00EA760F" w:rsidRDefault="00EA760F" w:rsidP="00EA76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знание о  нормах поведения и умение самостоятельно действовать по инструкции педагога. </w:t>
      </w:r>
    </w:p>
    <w:p w14:paraId="100F91AA" w14:textId="77777777" w:rsidR="00EA760F" w:rsidRPr="00EA760F" w:rsidRDefault="00EA760F" w:rsidP="00EA760F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приобретение и совершенствование </w:t>
      </w:r>
      <w:proofErr w:type="gramStart"/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социо-культурных</w:t>
      </w:r>
      <w:proofErr w:type="gramEnd"/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 xml:space="preserve"> навыков.</w:t>
      </w:r>
    </w:p>
    <w:p w14:paraId="4053E326" w14:textId="77777777" w:rsidR="00EA760F" w:rsidRPr="00EA760F" w:rsidRDefault="00EA760F" w:rsidP="00EA760F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14:paraId="6D3E1214" w14:textId="77777777" w:rsidR="00EA760F" w:rsidRPr="00EA760F" w:rsidRDefault="00EA760F" w:rsidP="00EA7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Формы и методы контроля.</w:t>
      </w:r>
    </w:p>
    <w:p w14:paraId="01486AFA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Выделяются три формы контроля: индивидуальная, групповая и фронтальная. </w:t>
      </w:r>
    </w:p>
    <w:p w14:paraId="523CA6E7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При </w:t>
      </w:r>
      <w:r w:rsidRPr="00EA760F">
        <w:rPr>
          <w:rFonts w:ascii="Times New Roman" w:eastAsia="Times New Roman" w:hAnsi="Times New Roman" w:cs="Times New Roman"/>
          <w:sz w:val="24"/>
          <w:u w:val="single"/>
          <w:lang w:eastAsia="ru-RU"/>
        </w:rPr>
        <w:t>индивидуальном контроле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каждый школьник получает свое задание, которое он должен выполнять без посторонней помощи. Эта форма целесообразна в том случае, если требуется выяснять индивидуальные знания, способности и возможности отдельных учащихся. </w:t>
      </w:r>
    </w:p>
    <w:p w14:paraId="7BDBBA97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При </w:t>
      </w:r>
      <w:r w:rsidRPr="00EA760F">
        <w:rPr>
          <w:rFonts w:ascii="Times New Roman" w:eastAsia="Times New Roman" w:hAnsi="Times New Roman" w:cs="Times New Roman"/>
          <w:sz w:val="24"/>
          <w:u w:val="single"/>
          <w:lang w:eastAsia="ru-RU"/>
        </w:rPr>
        <w:t>групповом контроле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класс временно делится на несколько групп (от 2учащихся) и каждой группе дается проверочное задание. В зависимости от цели контроля группам предлагают одинаковые задания или дифференцированные (проверяют результаты письменно-графического задания, которое ученики выполняют по двое, или практического, выполняемого каждой четверкой учащихся, или проверяют точность, скорость и качество выполнения конкретного задания по звеньям. Групповую форму организации контроля применяют при повторении с целью обобщения и систематизации учебного материала, при выделении приемов и методов решения задач, при акцентировании внимания учащихся на наиболее рациональных способах выполнения заданий, на лучшем из вариантов доказательства теоремы и т. п. </w:t>
      </w:r>
    </w:p>
    <w:p w14:paraId="379233E2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При </w:t>
      </w:r>
      <w:r w:rsidRPr="00EA760F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фронтальном контроле 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задания предлагаются всему классу. В процессе этой проверки изучается правильность восприятия и понимания учебного материала, качество словесного, графического предметного оформления, степень закрепления в памяти. </w:t>
      </w:r>
    </w:p>
    <w:p w14:paraId="7EDD36D8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Используются различные методы:</w:t>
      </w:r>
    </w:p>
    <w:p w14:paraId="078E0332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тестирование</w:t>
      </w:r>
    </w:p>
    <w:p w14:paraId="6E1D390D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беседа</w:t>
      </w:r>
    </w:p>
    <w:p w14:paraId="7222A826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анкетирование</w:t>
      </w:r>
    </w:p>
    <w:p w14:paraId="3699A088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наблюдение</w:t>
      </w:r>
    </w:p>
    <w:p w14:paraId="3EB05C72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опросы</w:t>
      </w:r>
    </w:p>
    <w:p w14:paraId="0ED74F7E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практические работы</w:t>
      </w:r>
    </w:p>
    <w:p w14:paraId="75115296" w14:textId="77777777" w:rsidR="00EA760F" w:rsidRPr="00EA760F" w:rsidRDefault="00EA760F" w:rsidP="00EA76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индивидуальные консультации</w:t>
      </w:r>
    </w:p>
    <w:p w14:paraId="349A3F13" w14:textId="77777777" w:rsidR="00EA760F" w:rsidRPr="00EA760F" w:rsidRDefault="00EA760F" w:rsidP="00EA760F">
      <w:pPr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14:paraId="1C729C0A" w14:textId="77777777" w:rsidR="00EA760F" w:rsidRPr="00EA760F" w:rsidRDefault="00EA760F" w:rsidP="00EA76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Требования к уровню подготовки учащихся.</w:t>
      </w:r>
    </w:p>
    <w:p w14:paraId="73D8E0D4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u w:val="single"/>
          <w:lang w:eastAsia="ru-RU"/>
        </w:rPr>
        <w:t>Учащиеся 2 –х классов в совместной деятельности с учителем имеют возможность научиться:</w:t>
      </w:r>
    </w:p>
    <w:p w14:paraId="623623DE" w14:textId="77777777" w:rsidR="00EA760F" w:rsidRPr="00EA760F" w:rsidRDefault="00EA760F" w:rsidP="00EA76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активно включаться в общение и взаимодействие со сверстниками;</w:t>
      </w:r>
    </w:p>
    <w:p w14:paraId="520AE96B" w14:textId="77777777" w:rsidR="00EA760F" w:rsidRPr="00EA760F" w:rsidRDefault="00EA760F" w:rsidP="00EA76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позитивные качества личности и управлять своими эмоциями в различных ситуациях;</w:t>
      </w:r>
    </w:p>
    <w:p w14:paraId="07A98BAF" w14:textId="77777777" w:rsidR="00EA760F" w:rsidRPr="00EA760F" w:rsidRDefault="00EA760F" w:rsidP="00EA76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проявлять дисциплинированность и упорство в образовательной деятельности для достижения значимых личных результатов;</w:t>
      </w:r>
    </w:p>
    <w:p w14:paraId="0E607BF0" w14:textId="77777777" w:rsidR="00EA760F" w:rsidRPr="00EA760F" w:rsidRDefault="00EA760F" w:rsidP="00EA76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планировать  и организовывать самостоятельную деятельность;</w:t>
      </w:r>
    </w:p>
    <w:p w14:paraId="267F64FB" w14:textId="77777777" w:rsidR="00EA760F" w:rsidRPr="00EA760F" w:rsidRDefault="00EA760F" w:rsidP="00EA760F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нормам поведения и умению самостоятельно действовать по инструкции педагога;</w:t>
      </w:r>
    </w:p>
    <w:p w14:paraId="0051ACE8" w14:textId="77777777" w:rsidR="00EA760F" w:rsidRPr="00EA760F" w:rsidRDefault="00EA760F" w:rsidP="00EA760F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управлять своим эмоциональным состоянием при общении со сверстниками и взрослыми;</w:t>
      </w:r>
    </w:p>
    <w:p w14:paraId="5862EAD7" w14:textId="77777777" w:rsidR="00EA760F" w:rsidRPr="00EA760F" w:rsidRDefault="00EA760F" w:rsidP="00EA760F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EA760F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оценивать результаты собственной деятельности.</w:t>
      </w:r>
    </w:p>
    <w:p w14:paraId="65D81A8A" w14:textId="77777777" w:rsidR="00EA760F" w:rsidRPr="00EA760F" w:rsidRDefault="00EA760F" w:rsidP="00EA760F">
      <w:p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lang w:eastAsia="ru-RU"/>
        </w:rPr>
      </w:pPr>
    </w:p>
    <w:p w14:paraId="2E7EFF98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Учебно-методические средства обучения</w:t>
      </w:r>
    </w:p>
    <w:p w14:paraId="59202D6E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lastRenderedPageBreak/>
        <w:t>1.Плаксина Л.И. Психолого-педагогическая характеристика детей с нарушением зрения: Учебное пособие -- М.: РАОИКП, 1999.</w:t>
      </w:r>
    </w:p>
    <w:p w14:paraId="427BAC2D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EA760F">
        <w:rPr>
          <w:rFonts w:ascii="Times New Roman" w:eastAsia="Times New Roman" w:hAnsi="Times New Roman" w:cs="Times New Roman"/>
          <w:color w:val="548DD4"/>
          <w:sz w:val="24"/>
          <w:lang w:eastAsia="ru-RU"/>
        </w:rPr>
        <w:t>.</w:t>
      </w:r>
      <w:r w:rsidRPr="00EA760F">
        <w:rPr>
          <w:rFonts w:ascii="Times New Roman" w:eastAsia="Times New Roman" w:hAnsi="Times New Roman" w:cs="Times New Roman"/>
          <w:sz w:val="24"/>
          <w:lang w:eastAsia="ru-RU"/>
        </w:rPr>
        <w:t>Программы специальных (коррекционных) образовательных учреждений IV вида (для детей с нарушением зрения) Программы начальной школы Часть II- Начальная школа. / Под ред. Л.И. Плаксивой. -М.: Издательство "Экзамен", 2003.-173 с.</w:t>
      </w:r>
    </w:p>
    <w:p w14:paraId="1D8924AC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3.Ануфриев А.В., Костромина С.Н. Как преодолеть трудности в обучении детей: психодиагностические таблицы; психодиагностические методики; коррекционные упражнения. – 2-е изд., </w:t>
      </w:r>
      <w:proofErr w:type="spell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перераб</w:t>
      </w:r>
      <w:proofErr w:type="spellEnd"/>
      <w:r w:rsidRPr="00EA760F">
        <w:rPr>
          <w:rFonts w:ascii="Times New Roman" w:eastAsia="Times New Roman" w:hAnsi="Times New Roman" w:cs="Times New Roman"/>
          <w:sz w:val="24"/>
          <w:lang w:eastAsia="ru-RU"/>
        </w:rPr>
        <w:t>. – М.: Ось – 89, 1999. – 224с.</w:t>
      </w:r>
    </w:p>
    <w:p w14:paraId="3150AAA9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4.Клюева Н.В., Касаткина Ю.В. Учим детей общению. Характер, коммуникабельность. – Ярославль: Академия развития, 1997.</w:t>
      </w:r>
    </w:p>
    <w:p w14:paraId="7EAFD681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5.Кряжева Н.Л. Развитие эмоционального мира детей. – Ярославль: Академия развития, 1997.</w:t>
      </w:r>
    </w:p>
    <w:p w14:paraId="3AC50D26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6. Солнцева Л.И. Психология детей с нарушением зрения (детская </w:t>
      </w:r>
      <w:proofErr w:type="spell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тифлопсихология</w:t>
      </w:r>
      <w:proofErr w:type="spellEnd"/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). – М.: </w:t>
      </w:r>
      <w:proofErr w:type="spellStart"/>
      <w:r w:rsidRPr="00EA760F">
        <w:rPr>
          <w:rFonts w:ascii="Times New Roman" w:eastAsia="Times New Roman" w:hAnsi="Times New Roman" w:cs="Times New Roman"/>
          <w:sz w:val="24"/>
          <w:lang w:eastAsia="ru-RU"/>
        </w:rPr>
        <w:t>Классикс</w:t>
      </w:r>
      <w:proofErr w:type="spellEnd"/>
      <w:r w:rsidRPr="00EA760F">
        <w:rPr>
          <w:rFonts w:ascii="Times New Roman" w:eastAsia="Times New Roman" w:hAnsi="Times New Roman" w:cs="Times New Roman"/>
          <w:sz w:val="24"/>
          <w:lang w:eastAsia="ru-RU"/>
        </w:rPr>
        <w:t xml:space="preserve"> Стиль, 2006. – 256с.</w:t>
      </w:r>
    </w:p>
    <w:p w14:paraId="34962F11" w14:textId="77777777" w:rsidR="00EA760F" w:rsidRPr="00EA760F" w:rsidRDefault="00EA760F" w:rsidP="00EA760F">
      <w:pPr>
        <w:spacing w:after="0" w:line="240" w:lineRule="auto"/>
        <w:ind w:firstLine="709"/>
        <w:jc w:val="both"/>
        <w:rPr>
          <w:rFonts w:ascii="Calibri" w:eastAsia="Calibri" w:hAnsi="Calibri" w:cs="Calibri"/>
          <w:lang w:eastAsia="ru-RU"/>
        </w:rPr>
      </w:pPr>
    </w:p>
    <w:p w14:paraId="009864DD" w14:textId="77777777" w:rsidR="00EA760F" w:rsidRPr="00EA760F" w:rsidRDefault="00EA760F" w:rsidP="00EA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b/>
          <w:sz w:val="24"/>
          <w:lang w:eastAsia="ru-RU"/>
        </w:rPr>
        <w:t>Материально-техническое (информационное, методическое) оснащение  образовательного процесса.</w:t>
      </w:r>
    </w:p>
    <w:p w14:paraId="716222E9" w14:textId="77777777" w:rsidR="00EA760F" w:rsidRPr="00EA760F" w:rsidRDefault="00EA760F" w:rsidP="00EA76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Наглядные материалы.</w:t>
      </w:r>
    </w:p>
    <w:p w14:paraId="5CE2406D" w14:textId="77777777" w:rsidR="00EA760F" w:rsidRPr="00EA760F" w:rsidRDefault="00EA760F" w:rsidP="00EA76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Наборы развивающих игр.</w:t>
      </w:r>
    </w:p>
    <w:p w14:paraId="6ECE7DAC" w14:textId="77777777" w:rsidR="00EA760F" w:rsidRPr="00EA760F" w:rsidRDefault="00EA760F" w:rsidP="00EA76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Интерактивная доска,   магнитофон.</w:t>
      </w:r>
    </w:p>
    <w:p w14:paraId="02B814CB" w14:textId="77777777" w:rsidR="00EA760F" w:rsidRPr="00EA760F" w:rsidRDefault="00EA760F" w:rsidP="00EA76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A760F">
        <w:rPr>
          <w:rFonts w:ascii="Times New Roman" w:eastAsia="Times New Roman" w:hAnsi="Times New Roman" w:cs="Times New Roman"/>
          <w:sz w:val="24"/>
          <w:lang w:eastAsia="ru-RU"/>
        </w:rPr>
        <w:t>Краски, фломастеры, карандаши, цветная бумага, картон,  разнообразный материал для поделок.</w:t>
      </w:r>
    </w:p>
    <w:p w14:paraId="6B025309" w14:textId="77777777" w:rsidR="00EA760F" w:rsidRDefault="00EA760F" w:rsidP="00EA760F">
      <w:pPr>
        <w:jc w:val="both"/>
      </w:pPr>
    </w:p>
    <w:sectPr w:rsidR="00EA760F" w:rsidSect="00EA76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91E3F"/>
    <w:multiLevelType w:val="multilevel"/>
    <w:tmpl w:val="0B44A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F1469A"/>
    <w:multiLevelType w:val="multilevel"/>
    <w:tmpl w:val="74BE0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922F68"/>
    <w:multiLevelType w:val="multilevel"/>
    <w:tmpl w:val="AF4C88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4B0F85"/>
    <w:multiLevelType w:val="multilevel"/>
    <w:tmpl w:val="3924A6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B623C3"/>
    <w:multiLevelType w:val="multilevel"/>
    <w:tmpl w:val="6966C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0E849BB"/>
    <w:multiLevelType w:val="multilevel"/>
    <w:tmpl w:val="ACC812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79A2991"/>
    <w:multiLevelType w:val="multilevel"/>
    <w:tmpl w:val="C0BC7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0F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4BE5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A760F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4853"/>
  <w15:docId w15:val="{AB7A4228-E340-49AF-80FA-5A801DD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2023-03-14T08:45:00Z</dcterms:created>
  <dcterms:modified xsi:type="dcterms:W3CDTF">2023-03-14T08:45:00Z</dcterms:modified>
</cp:coreProperties>
</file>