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2A8" w:rsidRPr="00345B84" w:rsidRDefault="002A72A8" w:rsidP="002A72A8">
      <w:pPr>
        <w:spacing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</w:pPr>
      <w:r w:rsidRPr="00345B84"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  <w:t>Пояснительная записка</w:t>
      </w:r>
    </w:p>
    <w:p w:rsidR="00345B84" w:rsidRPr="00345B84" w:rsidRDefault="00345B84" w:rsidP="002A72A8">
      <w:pPr>
        <w:spacing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</w:pPr>
      <w:r w:rsidRPr="00345B84"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  <w:t>ОДНКНР, 6 «в» класс</w:t>
      </w:r>
    </w:p>
    <w:p w:rsidR="00502F90" w:rsidRDefault="002A72A8" w:rsidP="00502F90">
      <w:pPr>
        <w:spacing w:afterAutospacing="1"/>
        <w:ind w:firstLine="567"/>
        <w:rPr>
          <w:rFonts w:ascii="Times New Roman" w:eastAsia="Times New Roman" w:hAnsi="Times New Roman" w:cs="Times New Roman"/>
          <w:color w:val="111115"/>
          <w:lang w:eastAsia="ru-RU"/>
        </w:rPr>
      </w:pPr>
      <w:r>
        <w:rPr>
          <w:rFonts w:ascii="Times New Roman" w:eastAsia="Times New Roman" w:hAnsi="Times New Roman" w:cs="Times New Roman"/>
          <w:color w:val="111115"/>
          <w:u w:val="single"/>
          <w:bdr w:val="none" w:sz="0" w:space="0" w:color="auto" w:frame="1"/>
          <w:lang w:eastAsia="ru-RU"/>
        </w:rPr>
        <w:t>Данная рабочая п</w:t>
      </w:r>
      <w:r w:rsidR="000A49DA" w:rsidRPr="000A49DA">
        <w:rPr>
          <w:rFonts w:ascii="Times New Roman" w:eastAsia="Times New Roman" w:hAnsi="Times New Roman" w:cs="Times New Roman"/>
          <w:color w:val="111115"/>
          <w:u w:val="single"/>
          <w:bdr w:val="none" w:sz="0" w:space="0" w:color="auto" w:frame="1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color w:val="111115"/>
          <w:u w:val="single"/>
          <w:bdr w:val="none" w:sz="0" w:space="0" w:color="auto" w:frame="1"/>
          <w:lang w:eastAsia="ru-RU"/>
        </w:rPr>
        <w:t xml:space="preserve">по ОДНКНР для 6 «в» класса </w:t>
      </w:r>
      <w:r w:rsidR="000A49DA" w:rsidRPr="000A49DA">
        <w:rPr>
          <w:rFonts w:ascii="Times New Roman" w:eastAsia="Times New Roman" w:hAnsi="Times New Roman" w:cs="Times New Roman"/>
          <w:color w:val="111115"/>
          <w:u w:val="single"/>
          <w:bdr w:val="none" w:sz="0" w:space="0" w:color="auto" w:frame="1"/>
          <w:lang w:eastAsia="ru-RU"/>
        </w:rPr>
        <w:t>составлена</w:t>
      </w:r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в соответствии с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требованиями  Федерального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государственного образовательного стандарта общего образования (основное общее образование) и  на основе примерной программы комплексного учебного курса «Основы духовно-нравственной культуры народов России» авторы: Н.Ф. Виноградова, В.И. Власенко, А.В.</w:t>
      </w:r>
      <w:r w:rsidR="000A49DA" w:rsidRPr="000A49DA">
        <w:rPr>
          <w:rFonts w:ascii="Times New Roman" w:eastAsia="Times New Roman" w:hAnsi="Times New Roman" w:cs="Times New Roman"/>
          <w:color w:val="111115"/>
          <w:spacing w:val="-2"/>
          <w:bdr w:val="none" w:sz="0" w:space="0" w:color="auto" w:frame="1"/>
          <w:lang w:eastAsia="ru-RU"/>
        </w:rPr>
        <w:t> Примерная основная </w:t>
      </w:r>
      <w:r w:rsidR="000A49DA" w:rsidRPr="000A49DA">
        <w:rPr>
          <w:rFonts w:ascii="Times New Roman" w:eastAsia="Times New Roman" w:hAnsi="Times New Roman" w:cs="Times New Roman"/>
          <w:color w:val="111115"/>
          <w:spacing w:val="-1"/>
          <w:bdr w:val="none" w:sz="0" w:space="0" w:color="auto" w:frame="1"/>
          <w:lang w:eastAsia="ru-RU"/>
        </w:rPr>
        <w:t>образовательная программа образовательного учреждения: основная школа</w:t>
      </w:r>
      <w:r w:rsidR="00502F90">
        <w:rPr>
          <w:rFonts w:ascii="Times New Roman" w:eastAsia="Times New Roman" w:hAnsi="Times New Roman" w:cs="Times New Roman"/>
          <w:color w:val="111115"/>
          <w:spacing w:val="-1"/>
          <w:bdr w:val="none" w:sz="0" w:space="0" w:color="auto" w:frame="1"/>
          <w:lang w:eastAsia="ru-RU"/>
        </w:rPr>
        <w:t>.</w:t>
      </w:r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</w:t>
      </w:r>
      <w:r w:rsidR="00502F9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</w:t>
      </w:r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еализуется с помощью учебника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Виноградовой  Н.Ф.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Основы духовно-нравственной культуры народов России: 5 класс</w:t>
      </w:r>
      <w:r w:rsidR="00502F9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,</w:t>
      </w:r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учебник для учащихся общеобразовательных учреждений / Н.Ф. Виноградова. – М.: </w:t>
      </w:r>
      <w:r w:rsidR="00502F9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Просвещение</w:t>
      </w:r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, </w:t>
      </w:r>
      <w:r w:rsidR="000A49DA" w:rsidRPr="000A49DA">
        <w:rPr>
          <w:rFonts w:ascii="Times New Roman" w:eastAsia="Times New Roman" w:hAnsi="Times New Roman" w:cs="Times New Roman"/>
          <w:color w:val="111115"/>
          <w:u w:val="single"/>
          <w:bdr w:val="none" w:sz="0" w:space="0" w:color="auto" w:frame="1"/>
          <w:lang w:eastAsia="ru-RU"/>
        </w:rPr>
        <w:t>2</w:t>
      </w:r>
      <w:r w:rsidR="00502F90">
        <w:rPr>
          <w:rFonts w:ascii="Times New Roman" w:eastAsia="Times New Roman" w:hAnsi="Times New Roman" w:cs="Times New Roman"/>
          <w:color w:val="111115"/>
          <w:u w:val="single"/>
          <w:bdr w:val="none" w:sz="0" w:space="0" w:color="auto" w:frame="1"/>
          <w:lang w:eastAsia="ru-RU"/>
        </w:rPr>
        <w:t>022.</w:t>
      </w:r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</w:t>
      </w:r>
    </w:p>
    <w:p w:rsidR="000A49DA" w:rsidRPr="000A49DA" w:rsidRDefault="000A49DA" w:rsidP="00502F90">
      <w:pPr>
        <w:spacing w:afterAutospacing="1"/>
        <w:ind w:firstLine="567"/>
        <w:jc w:val="center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u w:val="single"/>
          <w:bdr w:val="none" w:sz="0" w:space="0" w:color="auto" w:frame="1"/>
          <w:lang w:eastAsia="ru-RU"/>
        </w:rPr>
        <w:t>Место предмета в учебном плане</w:t>
      </w:r>
    </w:p>
    <w:p w:rsidR="000A49DA" w:rsidRPr="00345B84" w:rsidRDefault="000A49DA" w:rsidP="000A49DA">
      <w:pPr>
        <w:spacing w:afterAutospacing="1"/>
        <w:rPr>
          <w:rFonts w:ascii="Times New Roman" w:eastAsia="Times New Roman" w:hAnsi="Times New Roman" w:cs="Times New Roman"/>
          <w:b/>
          <w:bCs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           В соответствии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с  Федеральным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государственным образовательным стандартом основного общего образования предмет «Основы духовно-нравственной культуры народов России» в основной школе изучается в течение года </w:t>
      </w:r>
      <w:r w:rsidR="00345B84" w:rsidRPr="00345B84"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  <w:t>1</w:t>
      </w:r>
      <w:r w:rsidRPr="00345B84"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  <w:t xml:space="preserve"> час в неделю, общее число часов 34.</w:t>
      </w:r>
    </w:p>
    <w:p w:rsidR="000A49DA" w:rsidRPr="000A49DA" w:rsidRDefault="000A49DA" w:rsidP="000A49DA">
      <w:pPr>
        <w:spacing w:afterAutospacing="1"/>
        <w:jc w:val="center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Содержание учебного предмета</w:t>
      </w:r>
    </w:p>
    <w:p w:rsidR="000A49DA" w:rsidRPr="000A49DA" w:rsidRDefault="000A49DA" w:rsidP="000A49DA">
      <w:pPr>
        <w:spacing w:afterAutospacing="1"/>
        <w:ind w:firstLine="708"/>
        <w:rPr>
          <w:rFonts w:ascii="Times New Roman" w:eastAsia="Times New Roman" w:hAnsi="Times New Roman" w:cs="Times New Roman"/>
          <w:color w:val="111115"/>
          <w:lang w:eastAsia="ru-RU"/>
        </w:rPr>
      </w:pP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Главное  назначение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 предмета</w:t>
      </w:r>
      <w:r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– </w:t>
      </w: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развивать  общую  культуру  школьника,  формировать  гражданскую  идентичность, осознание  своей  принадлежности  к  народу,  национальности,  российской  общности; воспитывать уважение к представителям разных национальностей и вероисповеданий.  Исходя из этого, главной особенностью этого курса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является  представление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</w:t>
      </w:r>
      <w:proofErr w:type="spell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культурообразующего</w:t>
      </w:r>
      <w:proofErr w:type="spell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содержания  духовно-нравственного  воспитания.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Именно  </w:t>
      </w:r>
      <w:proofErr w:type="spell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культурообразующее</w:t>
      </w:r>
      <w:proofErr w:type="spellEnd"/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«ядро»  отражает  все  грани общекультурного,  этического,  религиозного  содержания,  ориентированного  на потребности  как  религиозной,  так  и  нерелигиозной  части  общества.  Речь идет о формировании у школьников представлений о вкладе разных религий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  становление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 культуры  общества,  о  роли  различных  конфессий  в  воспитании  у подрастающего  поколения нравственных</w:t>
      </w:r>
      <w:r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</w:t>
      </w: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ценностей.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Индивидуальная  культура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 человека</w:t>
      </w:r>
      <w:r w:rsidR="00AA6026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</w:t>
      </w: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связывается  не  только  с  принадлежностью  к  определенному  этносу  и  конфессии,  а  с пониманием  величия  накопленного  человечеством  культурного  наследия,  гордостью перед  умом,  честностью,  порядочностью  предшествующих  поколений,  с  принятием ценностей, сформировавшихся на протяжении истории разных народов. Отметочная система отсутствует. 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Ценностные ориентиры содержания учебного предмета:</w:t>
      </w:r>
    </w:p>
    <w:p w:rsidR="000A49DA" w:rsidRPr="000A49DA" w:rsidRDefault="000A49DA" w:rsidP="000A49DA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Патриотизм и гражданственность: любовь к России, родному краю, своему народу, уважение обычаев и традиций, культуры своего и других народов России, дружба и 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памятников.</w:t>
      </w:r>
    </w:p>
    <w:p w:rsidR="000A49DA" w:rsidRPr="000A49DA" w:rsidRDefault="000A49DA" w:rsidP="000A49DA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Духовно-нравственные ценности: ценность человеческой жизни, бережное отношение ко всему живому, справедливость, милосердие, верность, </w:t>
      </w: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lastRenderedPageBreak/>
        <w:t>отзывчивость, сострадание, честность, ответственность, гостеприимство, доброта, дружелюбие, умение прощать, уважение мнения других.</w:t>
      </w:r>
    </w:p>
    <w:p w:rsidR="000A49DA" w:rsidRPr="000A49DA" w:rsidRDefault="000A49DA" w:rsidP="000A49DA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Семейные ценности: забота о чести семьи, уважение родителей, забота о старших и младших членах семьи, взаимопонимание и доверие, трудолюбие.</w:t>
      </w:r>
    </w:p>
    <w:p w:rsidR="000A49DA" w:rsidRPr="000A49DA" w:rsidRDefault="000A49DA" w:rsidP="000A49DA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Религии народов России: свобода вероисповедания, веротерпимость, представления о традиционных религиях народов России, их духовно-нравственном значении в жизни людей</w:t>
      </w:r>
    </w:p>
    <w:p w:rsidR="000A49DA" w:rsidRPr="000A49DA" w:rsidRDefault="000A49DA" w:rsidP="000A49DA">
      <w:pPr>
        <w:rPr>
          <w:rFonts w:ascii="Times New Roman" w:eastAsia="Times New Roman" w:hAnsi="Times New Roman" w:cs="Times New Roman"/>
          <w:color w:val="111115"/>
          <w:lang w:eastAsia="ru-RU"/>
        </w:rPr>
      </w:pP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  программе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курса  </w:t>
      </w:r>
      <w:r w:rsidR="00AA6026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6</w:t>
      </w: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 класса  представлены  следующие  содержательные  линии:  </w:t>
      </w:r>
    </w:p>
    <w:p w:rsidR="000A49DA" w:rsidRPr="000A49DA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«В</w:t>
      </w:r>
      <w:r w:rsidR="00AA6026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мире  культуры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»,  «Нравственные  ценности  российского  народа»,  «Религия  и  культура», «Как сохранить духовные ценности», «Твой духовный мир». </w:t>
      </w:r>
    </w:p>
    <w:p w:rsidR="000A49DA" w:rsidRPr="000A49DA" w:rsidRDefault="000A49DA" w:rsidP="000A49DA">
      <w:pPr>
        <w:spacing w:afterAutospacing="1"/>
        <w:jc w:val="center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</w:t>
      </w:r>
    </w:p>
    <w:p w:rsidR="000A49DA" w:rsidRPr="000A49DA" w:rsidRDefault="000A49DA" w:rsidP="000A49DA">
      <w:pPr>
        <w:spacing w:afterAutospacing="1"/>
        <w:jc w:val="center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Содержание учебного предмета</w:t>
      </w:r>
    </w:p>
    <w:p w:rsidR="000A49DA" w:rsidRPr="000A49DA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Раздел 1. В мире культуры  </w:t>
      </w:r>
    </w:p>
    <w:p w:rsidR="000A49DA" w:rsidRPr="000A49DA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Величие  российской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культуры.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Российская  культура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–  плод  усилий  разных народов.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Деятели  науки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и  культуры  –  представителей  разных  национальностей  (К. Брюллов,  И.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Репин,  К.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Станиславский,  Ш.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</w:t>
      </w:r>
      <w:proofErr w:type="spellStart"/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Алейхем</w:t>
      </w:r>
      <w:proofErr w:type="spell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,  Г.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Уланова,  Д.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Шостакович,  Р.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Гамзатов, Л. Лихачев, С. </w:t>
      </w:r>
      <w:proofErr w:type="spell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Эрьзя</w:t>
      </w:r>
      <w:proofErr w:type="spell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, Ю. </w:t>
      </w:r>
      <w:proofErr w:type="spell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Рытхэу</w:t>
      </w:r>
      <w:proofErr w:type="spell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и др.).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Человек  –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творец  и  носитель  культуры.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Вне  культуры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жизнь  человека невозможна. Вклад личности в культуру зависит от ее таланта,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способностей,  упорства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. Законы нравственности – часть культуры общества. Источники, создающие нравственные установки. </w:t>
      </w:r>
    </w:p>
    <w:p w:rsidR="000A49DA" w:rsidRPr="000A49DA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Раздел 2. Нравственные ценности российского народа</w:t>
      </w:r>
    </w:p>
    <w:p w:rsidR="000A49DA" w:rsidRPr="000A49DA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«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Береги  землю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родимую,  как  мать  любимую».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Представления  о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 патриотизме  в фольклоре разных народов. Герои национального эпоса разных народов (</w:t>
      </w:r>
      <w:proofErr w:type="spell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Улып</w:t>
      </w:r>
      <w:proofErr w:type="spell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, </w:t>
      </w:r>
      <w:proofErr w:type="spell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Сияжар</w:t>
      </w:r>
      <w:proofErr w:type="spell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, </w:t>
      </w:r>
      <w:proofErr w:type="spell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Боотур</w:t>
      </w:r>
      <w:proofErr w:type="spell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, Урал-батыр и др.).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Жизнь  ратными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подвигами  полна.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Реальные  примеры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выражения патриотических  чувств  в  истории  России  (Дмитрий  Донской,  Кузьма  Минин,  Иван Сусанин,  Надежда  Дурова  и  др.).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Деятели  разных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конфессий  –  патриоты  (Сергий Радонежский,  Рабби  </w:t>
      </w:r>
      <w:proofErr w:type="spell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Шнеур-Залман</w:t>
      </w:r>
      <w:proofErr w:type="spell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и  др.).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Вклад  народов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 нашей  страны  в  победу  над фашизмом. В труде – красота человека. Тема труда в фольклоре разных народов (сказках, легендах, пословицах). «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Плод  добрых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трудов  славен…».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Буддизм,  ислам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,  христианство  о  труде  и трудолюбии.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Люди  труда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Примеры  самоотверженного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труда  людей  разной 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  Роль заповедников в сохранении природных объектов. Заповедники на карте России.  Семья – хранитель духовных ценностей. </w:t>
      </w:r>
      <w:proofErr w:type="spell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Рольсемьи</w:t>
      </w:r>
      <w:proofErr w:type="spell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в жизни человека. Любовь,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искренность,  симпатия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,  взаимопомощь  и  поддержка  –  главные  семейные  ценности.  О 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любви  и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милосердии  в  разных  религиях.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Семейные  ценности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в  православии,  буддизме, исламе,  иудаизме.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Взаимоотношения  членов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семьи.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Отражение  ценностей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 семьи  в фольклоре разных народов. Семья – первый трудовой коллектив. </w:t>
      </w:r>
    </w:p>
    <w:p w:rsidR="000A49DA" w:rsidRPr="000A49DA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Раздел 3. Религия и культура  </w:t>
      </w:r>
    </w:p>
    <w:p w:rsidR="00AA6026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</w:pP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lastRenderedPageBreak/>
        <w:t>Роль  религии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в  развитии  культуры.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Вклад  религии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в  развитие  материальной и духовной культуры общества.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Культурное  наследие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христианской  Руси.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Принятие  христианства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на  Руси, влияние  Византии.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Христианская  вера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и  образование  в  Древней  Руси.  Великие  </w:t>
      </w:r>
    </w:p>
    <w:p w:rsidR="000A49DA" w:rsidRPr="000A49DA" w:rsidRDefault="00AA6026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r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к</w:t>
      </w:r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няз</w:t>
      </w:r>
      <w:r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ь</w:t>
      </w:r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</w:t>
      </w:r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Древней  Руси  и  их  влияние  на  развитие  образования. 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Православный  храм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(внешние особенности,  внутреннее  убранство).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Духовная  музыка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. 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Богослужебное  песнопение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литературы  в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 сокровищницу  мировой  культуры.    Декоративно-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прикладное  искусство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народов,  исповедующих  ислам. 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Мечеть  –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часть  исламской культуры.  Исламский календарь.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Иудаизм  и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культура. 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Возникновение  иудаизма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. 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Тора  –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Пятикнижие  Моисея.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Синагога  –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молельный  дом иудеев. 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Особенности  внутреннего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убранства  синагоги. Священная история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иудеев  в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сюжетах мировой живописи. Еврейский календарь.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Культурные  традиции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буддизма.  </w:t>
      </w:r>
      <w:proofErr w:type="gramStart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Распространение  буддизма</w:t>
      </w:r>
      <w:proofErr w:type="gramEnd"/>
      <w:r w:rsidR="000A49DA"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 в  России. Культовые сооружения буддистов. Буддийские монастыри. Искусство танка. Буддийский календарь. </w:t>
      </w:r>
    </w:p>
    <w:p w:rsidR="000A49DA" w:rsidRPr="000A49DA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Раздел 4. Как сохранить духовные ценности  </w:t>
      </w:r>
    </w:p>
    <w:p w:rsidR="000A49DA" w:rsidRPr="000A49DA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Забота  государства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о  сохранении  духовных  ценностей.  Конституционные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гарантии  права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Известные  меценаты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 России.  </w:t>
      </w:r>
    </w:p>
    <w:p w:rsidR="000A49DA" w:rsidRPr="000A49DA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Раздел 5. Твой духовный мир.  </w:t>
      </w:r>
    </w:p>
    <w:p w:rsidR="000A49DA" w:rsidRPr="000A49DA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Что  составляет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твой  духовный  мир.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Образованность  человека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,  его  интересы, увлечения,  симпатии,  радости,  нравственные  качества  личности  –  составляющие духовного  мира.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Культура  поведения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  человека.  </w:t>
      </w:r>
      <w:proofErr w:type="gramStart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Этикет  в</w:t>
      </w:r>
      <w:proofErr w:type="gramEnd"/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 разных  жизненных  ситуациях. Нравственные качества человека</w:t>
      </w:r>
    </w:p>
    <w:p w:rsidR="000A49DA" w:rsidRPr="000A49DA" w:rsidRDefault="000A49DA" w:rsidP="000A49DA">
      <w:pPr>
        <w:spacing w:afterAutospacing="1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</w:t>
      </w:r>
    </w:p>
    <w:p w:rsidR="000A49DA" w:rsidRPr="000A49DA" w:rsidRDefault="000A49DA" w:rsidP="000A49DA">
      <w:pPr>
        <w:spacing w:afterAutospacing="1"/>
        <w:jc w:val="center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Планируемые результаты.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 результате изучения курса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u w:val="single"/>
          <w:bdr w:val="none" w:sz="0" w:space="0" w:color="auto" w:frame="1"/>
          <w:lang w:eastAsia="ru-RU"/>
        </w:rPr>
        <w:t>Личностные результаты</w:t>
      </w: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изучения курса «Основы духовно-нравственной культуры народов России».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bdr w:val="none" w:sz="0" w:space="0" w:color="auto" w:frame="1"/>
          <w:lang w:eastAsia="ru-RU"/>
        </w:rPr>
        <w:t>У ученика будут сформированы: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lastRenderedPageBreak/>
        <w:t>• понимание ценности семьи в жизни человека и важности заботливого, внимательного отношения между её членами;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знания основных нравственных норм, ориентация на их выполнение;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стремление участвовать в коллективной работе (парах, группах);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bdr w:val="none" w:sz="0" w:space="0" w:color="auto" w:frame="1"/>
          <w:lang w:eastAsia="ru-RU"/>
        </w:rPr>
        <w:t>У школьника могут быть сформированы: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зарождение элементов гражданской, патриотической 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 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u w:val="single"/>
          <w:bdr w:val="none" w:sz="0" w:space="0" w:color="auto" w:frame="1"/>
          <w:lang w:eastAsia="ru-RU"/>
        </w:rPr>
        <w:t>Метапредметные результаты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Регулятивные универсальные учебные действия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bdr w:val="none" w:sz="0" w:space="0" w:color="auto" w:frame="1"/>
          <w:lang w:eastAsia="ru-RU"/>
        </w:rPr>
        <w:t>Ученик научится</w:t>
      </w: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: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 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сравнивать результаты своей деятельности и деятельности одноклассников, объективно оценивать их;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оценивать правильность выполнения действий, осознавать трудности, искать их причины и способы преодоления.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proofErr w:type="gramStart"/>
      <w:r w:rsidRPr="000A49DA">
        <w:rPr>
          <w:rFonts w:ascii="Times New Roman" w:eastAsia="Times New Roman" w:hAnsi="Times New Roman" w:cs="Times New Roman"/>
          <w:i/>
          <w:iCs/>
          <w:color w:val="111115"/>
          <w:bdr w:val="none" w:sz="0" w:space="0" w:color="auto" w:frame="1"/>
          <w:lang w:eastAsia="ru-RU"/>
        </w:rPr>
        <w:t>Учащийся  получит</w:t>
      </w:r>
      <w:proofErr w:type="gramEnd"/>
      <w:r w:rsidRPr="000A49DA">
        <w:rPr>
          <w:rFonts w:ascii="Times New Roman" w:eastAsia="Times New Roman" w:hAnsi="Times New Roman" w:cs="Times New Roman"/>
          <w:i/>
          <w:iCs/>
          <w:color w:val="111115"/>
          <w:bdr w:val="none" w:sz="0" w:space="0" w:color="auto" w:frame="1"/>
          <w:lang w:eastAsia="ru-RU"/>
        </w:rPr>
        <w:t xml:space="preserve"> возможность научиться: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lastRenderedPageBreak/>
        <w:t>• оценивать свои достижения по овладению знаниями и умениями, осознавать причины трудностей и преодолевать их; 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проявлять инициативу в постановке новых задач, предлагать собственные способы решения;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самостоятельно преобразовывать практическую задачу в познавательную. 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u w:val="single"/>
          <w:bdr w:val="none" w:sz="0" w:space="0" w:color="auto" w:frame="1"/>
          <w:lang w:eastAsia="ru-RU"/>
        </w:rPr>
        <w:t>Познавательные универсальные учебные действия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bdr w:val="none" w:sz="0" w:space="0" w:color="auto" w:frame="1"/>
          <w:lang w:eastAsia="ru-RU"/>
        </w:rPr>
        <w:t>Ученик научится: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bdr w:val="none" w:sz="0" w:space="0" w:color="auto" w:frame="1"/>
          <w:lang w:eastAsia="ru-RU"/>
        </w:rPr>
        <w:t>Школьник получит возможность научиться: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•осуществлять оценочные действия, включающие мотивацию поступков людей;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u w:val="single"/>
          <w:bdr w:val="none" w:sz="0" w:space="0" w:color="auto" w:frame="1"/>
          <w:lang w:eastAsia="ru-RU"/>
        </w:rPr>
        <w:t>Коммуникативные универсальные учебные действия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bdr w:val="none" w:sz="0" w:space="0" w:color="auto" w:frame="1"/>
          <w:lang w:eastAsia="ru-RU"/>
        </w:rPr>
        <w:t>Ученик научится: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 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осуществлять помощь одноклассникам;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lastRenderedPageBreak/>
        <w:t>• допускать возможность существования у людей различных точек зрения, проявлять терпимость и доброжелательность к одноклассникам. 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bdr w:val="none" w:sz="0" w:space="0" w:color="auto" w:frame="1"/>
          <w:lang w:eastAsia="ru-RU"/>
        </w:rPr>
        <w:t>Школьник получит возможность научиться: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 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диалог со знакомыми и незнакомыми людьми;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u w:val="single"/>
          <w:bdr w:val="none" w:sz="0" w:space="0" w:color="auto" w:frame="1"/>
          <w:lang w:eastAsia="ru-RU"/>
        </w:rPr>
        <w:t>Предметные результаты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В результате изучения курса «Основы духовно-нравственной культуры народов России» </w:t>
      </w:r>
      <w:r w:rsidRPr="000A49DA">
        <w:rPr>
          <w:rFonts w:ascii="Times New Roman" w:eastAsia="Times New Roman" w:hAnsi="Times New Roman" w:cs="Times New Roman"/>
          <w:i/>
          <w:iCs/>
          <w:color w:val="111115"/>
          <w:bdr w:val="none" w:sz="0" w:space="0" w:color="auto" w:frame="1"/>
          <w:lang w:eastAsia="ru-RU"/>
        </w:rPr>
        <w:t>ученик научится: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находить на карте национально-территориальные образования Российской Федерации;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определять влияние природных условий на жизнь и быт людей;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описывать памятники истории и культуры народов России на основе иллюстраций учебника;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различать хорошие и плохие поступки людей, оценивать их с общепринятых нравственных позиций;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рассказывать о составе семьи, своих обязанностей в семье, оценивать характер семейных взаимоотношений;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оценивать, приводя примеры, своё поведение в семье, школе и вне их;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 xml:space="preserve"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</w:t>
      </w: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lastRenderedPageBreak/>
        <w:t>др. для формирования представлений о России, как общем доме для народов её населяющих;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объяснять значение понятий «малая родина», «Родина», «россиянин»;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приводить примеры беззаветного служения Родине – России.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i/>
          <w:iCs/>
          <w:color w:val="111115"/>
          <w:bdr w:val="none" w:sz="0" w:space="0" w:color="auto" w:frame="1"/>
          <w:lang w:eastAsia="ru-RU"/>
        </w:rPr>
        <w:t>Школьник получит возможность научиться: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сравнивать обычаи и традиции народов России, авторское и своё отношение к литературным героям, реальным событиям и людям; 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находить на карте столицы национально-территориальных образований России;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0A49DA" w:rsidRPr="000A49DA" w:rsidRDefault="000A49DA" w:rsidP="000A49DA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0A49DA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0A49DA" w:rsidRPr="00AA6026" w:rsidRDefault="00AA6026" w:rsidP="000A49DA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color w:val="111115"/>
          <w:lang w:eastAsia="ru-RU"/>
        </w:rPr>
      </w:pPr>
      <w:r w:rsidRPr="00AA6026"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  <w:t xml:space="preserve">Календарно-тематическое </w:t>
      </w:r>
      <w:proofErr w:type="gramStart"/>
      <w:r w:rsidRPr="00AA6026"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  <w:t>планирование  ,</w:t>
      </w:r>
      <w:proofErr w:type="gramEnd"/>
      <w:r w:rsidRPr="00AA6026"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  <w:t xml:space="preserve"> 6 «в» ( 1час </w:t>
      </w:r>
      <w:proofErr w:type="spellStart"/>
      <w:r w:rsidRPr="00AA6026"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  <w:t>внеделю</w:t>
      </w:r>
      <w:proofErr w:type="spellEnd"/>
      <w:r w:rsidRPr="00AA6026"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  <w:t>)</w:t>
      </w:r>
    </w:p>
    <w:tbl>
      <w:tblPr>
        <w:tblW w:w="9806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780"/>
        <w:gridCol w:w="1124"/>
        <w:gridCol w:w="1446"/>
        <w:gridCol w:w="1898"/>
      </w:tblGrid>
      <w:tr w:rsidR="000A49DA" w:rsidRPr="00AA6026" w:rsidTr="00C01837">
        <w:trPr>
          <w:trHeight w:val="1016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AA6026" w:rsidRDefault="000A49DA" w:rsidP="000A49DA">
            <w:pPr>
              <w:rPr>
                <w:rFonts w:ascii="Times New Roman" w:eastAsia="Times New Roman" w:hAnsi="Times New Roman" w:cs="Times New Roman"/>
                <w:i/>
                <w:iCs/>
                <w:color w:val="111115"/>
                <w:lang w:eastAsia="ru-RU"/>
              </w:rPr>
            </w:pPr>
            <w:r w:rsidRPr="00AA6026">
              <w:rPr>
                <w:rFonts w:ascii="Times New Roman" w:eastAsia="Times New Roman" w:hAnsi="Times New Roman" w:cs="Times New Roman"/>
                <w:i/>
                <w:iCs/>
                <w:color w:val="111115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AA6026" w:rsidRDefault="000A49DA" w:rsidP="000A49DA">
            <w:pPr>
              <w:rPr>
                <w:rFonts w:ascii="Times New Roman" w:eastAsia="Times New Roman" w:hAnsi="Times New Roman" w:cs="Times New Roman"/>
                <w:i/>
                <w:iCs/>
                <w:color w:val="111115"/>
                <w:lang w:eastAsia="ru-RU"/>
              </w:rPr>
            </w:pPr>
            <w:r w:rsidRPr="00AA6026">
              <w:rPr>
                <w:rFonts w:ascii="Times New Roman" w:eastAsia="Times New Roman" w:hAnsi="Times New Roman" w:cs="Times New Roman"/>
                <w:i/>
                <w:iCs/>
                <w:color w:val="111115"/>
                <w:bdr w:val="none" w:sz="0" w:space="0" w:color="auto" w:frame="1"/>
                <w:lang w:eastAsia="ru-RU"/>
              </w:rPr>
              <w:t>Тема урока </w:t>
            </w:r>
          </w:p>
          <w:p w:rsidR="000A49DA" w:rsidRPr="00AA6026" w:rsidRDefault="000A49DA" w:rsidP="000A49DA">
            <w:pPr>
              <w:spacing w:afterAutospacing="1"/>
              <w:rPr>
                <w:rFonts w:ascii="Times New Roman" w:eastAsia="Times New Roman" w:hAnsi="Times New Roman" w:cs="Times New Roman"/>
                <w:i/>
                <w:iCs/>
                <w:color w:val="111115"/>
                <w:lang w:eastAsia="ru-RU"/>
              </w:rPr>
            </w:pPr>
            <w:r w:rsidRPr="00AA6026">
              <w:rPr>
                <w:rFonts w:ascii="Times New Roman" w:eastAsia="Times New Roman" w:hAnsi="Times New Roman" w:cs="Times New Roman"/>
                <w:i/>
                <w:iCs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AA6026" w:rsidRDefault="000A49DA" w:rsidP="000A49D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11115"/>
                <w:lang w:eastAsia="ru-RU"/>
              </w:rPr>
            </w:pPr>
            <w:r w:rsidRPr="00AA6026">
              <w:rPr>
                <w:rFonts w:ascii="Times New Roman" w:eastAsia="Times New Roman" w:hAnsi="Times New Roman" w:cs="Times New Roman"/>
                <w:i/>
                <w:iCs/>
                <w:color w:val="111115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AA6026" w:rsidRDefault="000A49DA" w:rsidP="000A49D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11115"/>
                <w:lang w:eastAsia="ru-RU"/>
              </w:rPr>
            </w:pPr>
            <w:r w:rsidRPr="00AA6026">
              <w:rPr>
                <w:rFonts w:ascii="Times New Roman" w:eastAsia="Times New Roman" w:hAnsi="Times New Roman" w:cs="Times New Roman"/>
                <w:i/>
                <w:iCs/>
                <w:color w:val="111115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AA6026" w:rsidRDefault="000A49DA" w:rsidP="000A49D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11115"/>
                <w:lang w:eastAsia="ru-RU"/>
              </w:rPr>
            </w:pPr>
            <w:r w:rsidRPr="00AA6026">
              <w:rPr>
                <w:rFonts w:ascii="Times New Roman" w:eastAsia="Times New Roman" w:hAnsi="Times New Roman" w:cs="Times New Roman"/>
                <w:i/>
                <w:iCs/>
                <w:color w:val="111115"/>
                <w:bdr w:val="none" w:sz="0" w:space="0" w:color="auto" w:frame="1"/>
                <w:lang w:eastAsia="ru-RU"/>
              </w:rPr>
              <w:t>Контроль</w:t>
            </w:r>
          </w:p>
        </w:tc>
      </w:tr>
      <w:tr w:rsidR="000A49DA" w:rsidRPr="000A49DA" w:rsidTr="00C0183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Введение в курс «Основы духовно-нравственной культуры народов России»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C0183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-4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 xml:space="preserve">Величие </w:t>
            </w:r>
            <w:proofErr w:type="gramStart"/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многонациональной </w:t>
            </w:r>
            <w:r w:rsidRPr="000A49D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российской</w:t>
            </w:r>
            <w:proofErr w:type="gramEnd"/>
            <w:r w:rsidRPr="000A49D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культуры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C0183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Человек-творец и носитель культуры.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Нравственные ценности российского народа.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Российская культура – плод усилий разных народов.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«Береги землю родимую как мать любимую».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Жизнь ратными подвигами полна.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Героизм, отвага, подвиг.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Тестовая контрольная работа №1.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11-12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Вклад народов России в освободительную борьбу против захватчиков.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rPr>
          <w:trHeight w:val="5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lastRenderedPageBreak/>
              <w:t>1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Труд – одна из главных человеческих ценностей.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rPr>
          <w:trHeight w:val="5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Отношение к </w:t>
            </w:r>
            <w:proofErr w:type="gramStart"/>
            <w:r w:rsidRPr="000A49D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труду  представителей</w:t>
            </w:r>
            <w:proofErr w:type="gramEnd"/>
            <w:r w:rsidRPr="000A49D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разных народов и религий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Выдающиеся труженики.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Бережное отношение к природе.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rPr>
          <w:trHeight w:val="58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Зачем нужны заповедники.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Тестирование по теме «Труд».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Семья – хранитель духовных ценностей.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Главные семейные ценности.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Семья – первый </w:t>
            </w:r>
            <w:proofErr w:type="gramStart"/>
            <w:r w:rsidRPr="000A49D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трудовой  коллектив</w:t>
            </w:r>
            <w:proofErr w:type="gramEnd"/>
            <w:r w:rsidRPr="000A49D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Роль религии в развитии культуры.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Принятие христианства в Древней Руси.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Русь после принятия христианства. Христианский календарь.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Ислам. Возникновение и суть религии.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Тест по теме «Христианство»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Культура ислама. Образование, наука.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Культура ислама. Литература, искусство, календарь.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Иудаизм. Возникновение и суть религии. Культура иудаизма.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Тест «Ислам».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Культура иудаизма. Литература, календарь.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30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Буддизм. Возникновение и суть религиозного учения.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Тест «Иудаизм»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31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Культура буддизма.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2A72A8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32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3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Хранить память предков.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  <w:tr w:rsidR="000A49DA" w:rsidRPr="000A49DA" w:rsidTr="000A49DA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3</w:t>
            </w:r>
            <w:r w:rsidR="002A72A8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2"/>
                <w:bdr w:val="none" w:sz="0" w:space="0" w:color="auto" w:frame="1"/>
                <w:lang w:eastAsia="ru-RU"/>
              </w:rPr>
              <w:t>Твой духовный мир. Итоговый урок по курсу.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spacing w:val="-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DA" w:rsidRPr="000A49DA" w:rsidRDefault="000A49DA" w:rsidP="000A4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0A49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</w:t>
            </w:r>
          </w:p>
        </w:tc>
      </w:tr>
    </w:tbl>
    <w:p w:rsidR="000A49DA" w:rsidRPr="000A49DA" w:rsidRDefault="000A49DA" w:rsidP="000A49DA">
      <w:pPr>
        <w:rPr>
          <w:rFonts w:ascii="Times New Roman" w:hAnsi="Times New Roman" w:cs="Times New Roman"/>
        </w:rPr>
      </w:pPr>
    </w:p>
    <w:p w:rsidR="00A0630B" w:rsidRPr="000A49DA" w:rsidRDefault="00000000" w:rsidP="000A49DA">
      <w:pPr>
        <w:rPr>
          <w:rFonts w:ascii="Times New Roman" w:hAnsi="Times New Roman" w:cs="Times New Roman"/>
        </w:rPr>
      </w:pPr>
    </w:p>
    <w:sectPr w:rsidR="00A0630B" w:rsidRPr="000A49DA" w:rsidSect="00CC72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CDD"/>
    <w:multiLevelType w:val="multilevel"/>
    <w:tmpl w:val="5D44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836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DA"/>
    <w:rsid w:val="000A49DA"/>
    <w:rsid w:val="000C642D"/>
    <w:rsid w:val="002A72A8"/>
    <w:rsid w:val="00345B84"/>
    <w:rsid w:val="00502F90"/>
    <w:rsid w:val="00A058B4"/>
    <w:rsid w:val="00A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57459"/>
  <w15:chartTrackingRefBased/>
  <w15:docId w15:val="{927F31BC-5327-FA44-894C-76856EA0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Jirkova</dc:creator>
  <cp:keywords/>
  <dc:description/>
  <cp:lastModifiedBy>Lena Jirkova</cp:lastModifiedBy>
  <cp:revision>3</cp:revision>
  <dcterms:created xsi:type="dcterms:W3CDTF">2022-10-17T11:42:00Z</dcterms:created>
  <dcterms:modified xsi:type="dcterms:W3CDTF">2023-03-01T11:31:00Z</dcterms:modified>
</cp:coreProperties>
</file>