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18A3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7D520E09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4FF173E4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7CF7DF25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388F2B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D940DC" w14:textId="77777777" w:rsidR="00CB470F" w:rsidRPr="005E105F" w:rsidRDefault="00CB470F" w:rsidP="00CB4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05F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199A0267" w14:textId="77777777" w:rsidR="00CB470F" w:rsidRPr="005E105F" w:rsidRDefault="00CB470F" w:rsidP="00CB4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5E105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E105F">
        <w:rPr>
          <w:rFonts w:ascii="Times New Roman" w:hAnsi="Times New Roman" w:cs="Times New Roman"/>
          <w:sz w:val="24"/>
          <w:szCs w:val="24"/>
        </w:rPr>
        <w:t xml:space="preserve"> №1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445AF206" w14:textId="77777777" w:rsidR="00CB470F" w:rsidRPr="005E105F" w:rsidRDefault="00CB470F" w:rsidP="00CB4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7003AA64" w14:textId="77777777" w:rsidR="00CB470F" w:rsidRPr="005E105F" w:rsidRDefault="00CB470F" w:rsidP="00CB4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5E10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ACB2D7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55CD55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B2E695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44BE84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4DA65F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F44AE0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E94E57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5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36F3DB8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7D9F74B6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«Пространственная ориентировка</w:t>
      </w:r>
      <w:r w:rsidRPr="005E105F">
        <w:rPr>
          <w:rFonts w:ascii="Times New Roman" w:hAnsi="Times New Roman" w:cs="Times New Roman"/>
          <w:sz w:val="28"/>
          <w:szCs w:val="28"/>
        </w:rPr>
        <w:t>»</w:t>
      </w:r>
    </w:p>
    <w:p w14:paraId="694D6526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592E4688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вариант 4.2</w:t>
      </w:r>
    </w:p>
    <w:p w14:paraId="5F54C68A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525194FE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105F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1ECDAD97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5E10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389411D" w14:textId="77777777" w:rsidR="00CB470F" w:rsidRPr="005E105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5393C568" w14:textId="77777777" w:rsidR="00CB470F" w:rsidRDefault="00CB470F" w:rsidP="00CB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</w:p>
    <w:p w14:paraId="670918BF" w14:textId="77777777" w:rsidR="00F37E06" w:rsidRDefault="00F37E06"/>
    <w:p w14:paraId="63073BCA" w14:textId="77777777" w:rsidR="00CB470F" w:rsidRPr="009E41FB" w:rsidRDefault="00CB470F" w:rsidP="00CB47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278D9D82" w14:textId="77777777" w:rsidR="00CB470F" w:rsidRPr="009E41FB" w:rsidRDefault="00CB470F" w:rsidP="00CB4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Пространственная ориентировка</w:t>
      </w:r>
    </w:p>
    <w:p w14:paraId="7EE057FE" w14:textId="77777777" w:rsidR="00CB470F" w:rsidRPr="009E41FB" w:rsidRDefault="00CB470F" w:rsidP="00CB4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3 «в» класс</w:t>
      </w:r>
    </w:p>
    <w:p w14:paraId="7F9CAE52" w14:textId="77777777" w:rsidR="00CB470F" w:rsidRPr="009E41FB" w:rsidRDefault="00CB470F" w:rsidP="00CB4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87427" w14:textId="77777777" w:rsidR="00CB470F" w:rsidRPr="009E41FB" w:rsidRDefault="00CB470F" w:rsidP="00CB4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62ECD974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E41FB">
        <w:rPr>
          <w:rFonts w:ascii="Times New Roman" w:eastAsia="Calibri" w:hAnsi="Times New Roman" w:cs="Times New Roman"/>
          <w:sz w:val="24"/>
          <w:szCs w:val="24"/>
        </w:rPr>
        <w:t>Приобретение умений и навыков по ориентированию и мобильности является важнейшей частью элементарной реабилитации детей с нарушением зрения.</w:t>
      </w: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Формирование пространственных представлений и навыков самостоятельной ориентировки у школьников с нарушением зрения – важная задача, решение которой поможет подготовке детей к дальнейшей жизни.</w:t>
      </w:r>
    </w:p>
    <w:p w14:paraId="335F1673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человека с нарушением зрения самостоятельно ориентироваться дома, на улицах города, в различных общественных местах во многом определяет успешность его социальной адаптации и интеграции.</w:t>
      </w:r>
    </w:p>
    <w:p w14:paraId="61ED156A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Компенсация и коррекция недостатков в развитии пространственной ориентировки у школьников с нарушением зрения не происходит спонтанно, а требует целенаправленной коррекционной работы.</w:t>
      </w:r>
    </w:p>
    <w:p w14:paraId="5F5B62F7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Специфика предмета</w:t>
      </w: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«Пространственная ориентировка» состоит в том, что данный предмет включает в себя две взаимодополняющих друг друга системы - ориентирование и мобильность.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– это умение установить и сохранять осознание собственного местоположения в пространстве с помощью сбора и интерпретации информации, полученной через систему органов чувств. Мобильность – передвижение в пространстве безопасным и эффективным способом. </w:t>
      </w:r>
    </w:p>
    <w:p w14:paraId="4FF0874E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9E41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 </w:t>
      </w:r>
      <w:r w:rsidRPr="009E41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курса:</w:t>
      </w:r>
      <w:r w:rsidRPr="009E4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14:paraId="5983928D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14:paraId="279A158C" w14:textId="77777777" w:rsidR="00CB470F" w:rsidRPr="009E41FB" w:rsidRDefault="00CB470F" w:rsidP="00CB470F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об окружающем пространстве;</w:t>
      </w:r>
    </w:p>
    <w:p w14:paraId="5D396C08" w14:textId="77777777" w:rsidR="00CB470F" w:rsidRPr="009E41FB" w:rsidRDefault="00CB470F" w:rsidP="00CB470F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формировать реальные представления о предметах, наполняющих окружающее пространство;</w:t>
      </w:r>
    </w:p>
    <w:p w14:paraId="7EF25661" w14:textId="77777777" w:rsidR="00CB470F" w:rsidRPr="009E41FB" w:rsidRDefault="00CB470F" w:rsidP="00CB470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развивать пространственное воображение детей.</w:t>
      </w:r>
    </w:p>
    <w:p w14:paraId="31E8C186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4F5F0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Учебно-методические документы.</w:t>
      </w:r>
    </w:p>
    <w:p w14:paraId="5B6BE43C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1FA8CA" w14:textId="77777777" w:rsidR="00CB470F" w:rsidRPr="009E41FB" w:rsidRDefault="00CB470F" w:rsidP="00CB470F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IV вида. (</w:t>
      </w:r>
      <w:proofErr w:type="spellStart"/>
      <w:r w:rsidRPr="009E41FB">
        <w:rPr>
          <w:rFonts w:ascii="Times New Roman" w:eastAsia="Times New Roman" w:hAnsi="Times New Roman" w:cs="Times New Roman"/>
          <w:sz w:val="24"/>
          <w:szCs w:val="24"/>
        </w:rPr>
        <w:t>Бельмер</w:t>
      </w:r>
      <w:proofErr w:type="spellEnd"/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 В. А., Григорьева Л. П., Денискина В. 3.). - М., 2003 г.</w:t>
      </w:r>
    </w:p>
    <w:p w14:paraId="3A9B22CD" w14:textId="77777777" w:rsidR="00CB470F" w:rsidRPr="009E41FB" w:rsidRDefault="00CB470F" w:rsidP="00CB470F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 ориентировке в пространстве для учащихся 1-4 классов под редакцией Л. И. Плаксиной. - М; </w:t>
      </w: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Экзамен, 2003 г.</w:t>
      </w:r>
    </w:p>
    <w:p w14:paraId="6C92EF02" w14:textId="77777777" w:rsidR="00CB470F" w:rsidRPr="009E41FB" w:rsidRDefault="00CB470F" w:rsidP="00CB470F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Методическое пособие </w:t>
      </w:r>
      <w:r w:rsidRPr="009E41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З. Денискиной «Обучение ориентировке в пространстве и мобильности учащихся специальной (коррекционной) школы </w:t>
      </w:r>
      <w:r w:rsidRPr="009E41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E41F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E41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9E41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видов», - М, 2006 г.</w:t>
      </w:r>
    </w:p>
    <w:p w14:paraId="5BE80614" w14:textId="77777777" w:rsidR="00CB470F" w:rsidRPr="009E41FB" w:rsidRDefault="00CB470F" w:rsidP="00CB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3E0BE6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Место и роль учебного предмета.</w:t>
      </w:r>
    </w:p>
    <w:p w14:paraId="3A5B6034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868939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Современное школьное образование выполняет важнейшие коррекционные, обучающие, развивающие и воспитательные функции, являясь неотъемлемой частью многостороннего развития ребенка с нарушением зрения. Рабочая п</w:t>
      </w: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по ориентировке в пространстве направлена на коррекцию недостатков психического и физического развития детей с ограниченными возможностями здоровья, преодоление трудностей в освоении окружающего мира и способов его познания, а также оказание помощи и поддержки детям с нарушением зрения в приобретении ими умений и навыков по ориентировке в пространстве.</w:t>
      </w: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 Курс ориентировки в пространстве направлен на ознакомление учащимися с некоторыми способами осознания себя и своего места в окружающем мире, и на формирование у детей умений и навыков передвижения. Ориентировка в пространстве является интегрированным курсом, включает в себя знания из нескольких областей.</w:t>
      </w:r>
    </w:p>
    <w:p w14:paraId="6A4B43D8" w14:textId="77777777" w:rsidR="00CB470F" w:rsidRPr="009E41FB" w:rsidRDefault="00CB470F" w:rsidP="00CB470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14:paraId="6476A423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коррекционная программа в соответствии с учебным планом.</w:t>
      </w:r>
    </w:p>
    <w:p w14:paraId="3683B76B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206281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курса «Пространственная ориентировка» в начальной школе отводится следующее количество часов: 1 класс – по 1 часу в неделю - 33 часа (33 недели), 2 - 4 класс – по 1 часу в неделю – 34 часа (34 учебные недели).</w:t>
      </w:r>
    </w:p>
    <w:p w14:paraId="536FD883" w14:textId="77777777" w:rsidR="00CB470F" w:rsidRPr="009E41FB" w:rsidRDefault="00CB470F" w:rsidP="00C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1F7EE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06210CE1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7B5AE" w14:textId="77777777" w:rsidR="00CB470F" w:rsidRPr="009E41FB" w:rsidRDefault="00CB470F" w:rsidP="00CB470F">
      <w:pPr>
        <w:widowControl w:val="0"/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рамках программы разделена на</w:t>
      </w:r>
      <w:r w:rsidRPr="009E41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основных направлений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601B8EB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«на себе».</w:t>
      </w:r>
    </w:p>
    <w:p w14:paraId="0B1FC7A5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замкнутом и открытом пространстве.</w:t>
      </w:r>
    </w:p>
    <w:p w14:paraId="5D3AC83A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с точкой отсчета «от себя» и «от предметов».</w:t>
      </w:r>
    </w:p>
    <w:p w14:paraId="33203742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с помощью сохранных анализаторов.</w:t>
      </w:r>
    </w:p>
    <w:p w14:paraId="75F49ED0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в процессе передвижения.</w:t>
      </w:r>
    </w:p>
    <w:p w14:paraId="447D8879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</w:t>
      </w:r>
      <w:proofErr w:type="spellStart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E96DFD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пространства.</w:t>
      </w:r>
    </w:p>
    <w:p w14:paraId="7C2D4931" w14:textId="77777777" w:rsidR="00CB470F" w:rsidRPr="009E41FB" w:rsidRDefault="00CB470F" w:rsidP="00CB470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с помощью схем и планов маршрута, планов пространства.</w:t>
      </w:r>
    </w:p>
    <w:p w14:paraId="705DC52C" w14:textId="77777777" w:rsidR="00CB470F" w:rsidRPr="009E41FB" w:rsidRDefault="00CB470F" w:rsidP="00CB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22A3C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Наименование разделов учебной программы.</w:t>
      </w:r>
    </w:p>
    <w:p w14:paraId="48FB2660" w14:textId="77777777" w:rsidR="00CB470F" w:rsidRPr="009E41FB" w:rsidRDefault="00CB470F" w:rsidP="00CB470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14:paraId="65FBFDE6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ОРИЕНТИРОВАНИЕ.</w:t>
      </w:r>
    </w:p>
    <w:p w14:paraId="0F485645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Понятие тело, строение и стороны тела, ориентировка на собственном теле. Базовые пространственные понятия: лево/право, верх/низ, середина, впереди/сзади; предлоги: </w:t>
      </w:r>
      <w:proofErr w:type="gramStart"/>
      <w:r w:rsidRPr="009E41FB">
        <w:rPr>
          <w:rFonts w:ascii="Times New Roman" w:eastAsia="Times New Roman" w:hAnsi="Times New Roman" w:cs="Times New Roman"/>
          <w:sz w:val="24"/>
          <w:szCs w:val="24"/>
        </w:rPr>
        <w:t>в на</w:t>
      </w:r>
      <w:proofErr w:type="gramEnd"/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 за, перед, под. </w:t>
      </w:r>
    </w:p>
    <w:p w14:paraId="65225641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ПОНЯТИЯ ОКРУЖАЮЩЕЙ СРЕДЫ.</w:t>
      </w:r>
    </w:p>
    <w:p w14:paraId="7153D680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предметах и объектах, наполняющих пространство, расположение объектов и предметов в пространстве относительно друг друга, относительно сторон света (север/юг, запад/восток.  Использование сенсорной информации, по средствам органов чувств: слуха, осязания, обоняния, остаточного зрения. </w:t>
      </w:r>
    </w:p>
    <w:p w14:paraId="3858D301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ФОРМИРОВАНИЕ ТОПОГРАФИЧЕСКИХ ПРЕДСТАВЛЕНИЙ</w:t>
      </w:r>
    </w:p>
    <w:p w14:paraId="42A3936C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Работа с картой.  </w:t>
      </w:r>
    </w:p>
    <w:p w14:paraId="185B69B5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ОРИЕНТИРОВКА НА ПЛОСКОСТИ</w:t>
      </w:r>
    </w:p>
    <w:p w14:paraId="05F30592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На листе бумаге, в учебнике, на приборе для письма, на парте, в парте, на столе школьной столовой, на кровати.  </w:t>
      </w:r>
    </w:p>
    <w:p w14:paraId="57296A16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ОРИЕНТИРОВКА В МАЛОМ ЗАМКНУТОМ ПРОСТРАНСТВЕ</w:t>
      </w:r>
    </w:p>
    <w:p w14:paraId="6AD7A2BC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В классе, в туалете, в раздевалке, в учебных кабинетах. </w:t>
      </w:r>
    </w:p>
    <w:p w14:paraId="6D8AF0D8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ОРИЕНТИРОВКА В БОЛЬШОМ ПРОСТРАНСТВЕ</w:t>
      </w:r>
    </w:p>
    <w:p w14:paraId="064673B3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в здании школы, ориентировка в столовой, в актовом зале, спортивном и тренажёрном зале ориентировка на этажах и в коридорах. </w:t>
      </w:r>
    </w:p>
    <w:p w14:paraId="57D15CCA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ОРИЕНТИРОВКА ПО СТОРОНАМ СВЕТА</w:t>
      </w:r>
    </w:p>
    <w:p w14:paraId="15E18528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Север, юг, запад, восток. </w:t>
      </w:r>
    </w:p>
    <w:p w14:paraId="07BE05DC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ОРИЕНТИРОВКА НА ПРИШКОЛЬНОМ УЧАСТКЕ</w:t>
      </w:r>
    </w:p>
    <w:p w14:paraId="1FF3707C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на территории участка, на детской и спортивных площадках. </w:t>
      </w:r>
    </w:p>
    <w:p w14:paraId="592F1B4A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ОРИЕНТИРОВКА НА ПРИЛЕГАЮЩИХ К ШКОЛЕ УЛИЦАХ</w:t>
      </w:r>
    </w:p>
    <w:p w14:paraId="7F36C257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улиц относительно сторон света, определение и анализ перекрёстков (пересечение улиц).  </w:t>
      </w:r>
    </w:p>
    <w:p w14:paraId="72CA895A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ОРИЕНТИРОВКА В ОБЩЕСТВЕННОМ ТРАНСПОРТЕ</w:t>
      </w:r>
    </w:p>
    <w:p w14:paraId="5F042460" w14:textId="77777777" w:rsidR="00CB470F" w:rsidRPr="009E41FB" w:rsidRDefault="00CB470F" w:rsidP="00CB4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sz w:val="24"/>
          <w:szCs w:val="24"/>
        </w:rPr>
        <w:t>МОБИЛЬНОСТЬ.</w:t>
      </w:r>
    </w:p>
    <w:p w14:paraId="3CF45942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0FF6A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32F17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27E49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результаты.</w:t>
      </w:r>
    </w:p>
    <w:p w14:paraId="3E43BD51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29D93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коррекционной образовательной программы по ориентировке в пространстве отражают: </w:t>
      </w:r>
    </w:p>
    <w:p w14:paraId="1023DF61" w14:textId="77777777" w:rsidR="00CB470F" w:rsidRPr="009E41FB" w:rsidRDefault="00CB470F" w:rsidP="00CB470F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учеников адекватного отношения к себе и к собственному нарушению зрения;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B3D50F2" w14:textId="77777777" w:rsidR="00CB470F" w:rsidRPr="009E41FB" w:rsidRDefault="00CB470F" w:rsidP="00CB470F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A574369" w14:textId="77777777" w:rsidR="00CB470F" w:rsidRPr="009E41FB" w:rsidRDefault="00CB470F" w:rsidP="00CB470F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</w:r>
    </w:p>
    <w:p w14:paraId="50C1D169" w14:textId="77777777" w:rsidR="00CB470F" w:rsidRPr="009E41FB" w:rsidRDefault="00CB470F" w:rsidP="00CB470F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68B80D0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коррекционной образовательной программы по ориентировке в пространстве - это формирование ряда умений:</w:t>
      </w:r>
    </w:p>
    <w:p w14:paraId="20D972F9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задачи, познавательной деятельности, развивать мотивы и интересы своей познавательной деятельности в ориентировании и мобильности;</w:t>
      </w:r>
    </w:p>
    <w:p w14:paraId="511C71E7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в ориентировании и мобильности;</w:t>
      </w:r>
    </w:p>
    <w:p w14:paraId="4B4A94A4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связанной с ориентированием и мобильностью;</w:t>
      </w:r>
    </w:p>
    <w:p w14:paraId="07353CBC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2067B404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571CE60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в построении маршрутов различной сложности;</w:t>
      </w:r>
    </w:p>
    <w:p w14:paraId="3A07194F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D62BCC6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FF0BFF0" w14:textId="77777777" w:rsidR="00CB470F" w:rsidRPr="009E41FB" w:rsidRDefault="00CB470F" w:rsidP="00CB470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ориентирования и мобильности использования информационно-коммуникационных технологий.</w:t>
      </w:r>
    </w:p>
    <w:p w14:paraId="22002305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по ориентировке в пространстве:  </w:t>
      </w:r>
    </w:p>
    <w:p w14:paraId="7A4C3F92" w14:textId="77777777" w:rsidR="00CB470F" w:rsidRPr="009E41FB" w:rsidRDefault="00CB470F" w:rsidP="00CB470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полученную информацию с помощью сохранных органов чувств (слух, остаточное зрение, осязание, вестибулярный аппарат, обоняние).</w:t>
      </w:r>
    </w:p>
    <w:p w14:paraId="5A2FAC30" w14:textId="77777777" w:rsidR="00CB470F" w:rsidRPr="009E41FB" w:rsidRDefault="00CB470F" w:rsidP="00CB470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пространственных понятий и представлений об окружающей среде;</w:t>
      </w:r>
    </w:p>
    <w:p w14:paraId="71ED99DB" w14:textId="77777777" w:rsidR="00CB470F" w:rsidRPr="009E41FB" w:rsidRDefault="00CB470F" w:rsidP="00CB470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правильной позы, походки, во время обследования объектов и предметов, и во время передвижения в знакомом и незнакомом пространстве;</w:t>
      </w:r>
    </w:p>
    <w:p w14:paraId="43346064" w14:textId="77777777" w:rsidR="00CB470F" w:rsidRPr="009E41FB" w:rsidRDefault="00CB470F" w:rsidP="00CB470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у учащихся страха пространства и формирования интереса к данному виду деятельности;</w:t>
      </w:r>
    </w:p>
    <w:p w14:paraId="4B62C3A7" w14:textId="77777777" w:rsidR="00CB470F" w:rsidRPr="009E41FB" w:rsidRDefault="00CB470F" w:rsidP="00CB470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переносить сформированные умения и навыки ориентирования и мобильности на незнакомую местность.</w:t>
      </w:r>
    </w:p>
    <w:p w14:paraId="26F8CA04" w14:textId="77777777" w:rsidR="00CB470F" w:rsidRPr="009E41FB" w:rsidRDefault="00CB470F" w:rsidP="00CB470F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AC7F5" w14:textId="77777777" w:rsidR="00CB470F" w:rsidRPr="009E41FB" w:rsidRDefault="00CB470F" w:rsidP="00CB4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14:paraId="6885C6F0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2DC338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Словесная оценка</w:t>
      </w:r>
      <w:r w:rsidRPr="009E41F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- это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14:paraId="49A739F9" w14:textId="77777777" w:rsidR="00CB470F" w:rsidRPr="009E41FB" w:rsidRDefault="00CB470F" w:rsidP="00CB4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 Поэтому выявление знаний только через устную речь нельзя признать полным и объективным. </w:t>
      </w:r>
    </w:p>
    <w:p w14:paraId="2F67DE66" w14:textId="77777777" w:rsidR="00CB470F" w:rsidRPr="009E41FB" w:rsidRDefault="00CB470F" w:rsidP="00CB470F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41F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 занятиях по пространственной ориентировке используются </w:t>
      </w:r>
      <w:r w:rsidRPr="009E41FB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предварительный, текущий и итоговый контроль</w:t>
      </w:r>
      <w:r w:rsidRPr="009E41F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: </w:t>
      </w:r>
    </w:p>
    <w:p w14:paraId="3ECBB9D5" w14:textId="77777777" w:rsidR="00CB470F" w:rsidRPr="009E41FB" w:rsidRDefault="00CB470F" w:rsidP="00CB470F">
      <w:pPr>
        <w:numPr>
          <w:ilvl w:val="0"/>
          <w:numId w:val="8"/>
        </w:num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41F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Предварительная проверка, как знаний, так и умений проводится в начале учебного года или перед изучением новой темы. Она служит выявлению исходного уровня учащихся, на который можно опереться при изучении нового материала, а также для выявления того учебного материала, который слабо усвоен и требует повторения.</w:t>
      </w:r>
    </w:p>
    <w:p w14:paraId="28A504DC" w14:textId="77777777" w:rsidR="00CB470F" w:rsidRPr="009E41FB" w:rsidRDefault="00CB470F" w:rsidP="00CB470F">
      <w:pPr>
        <w:numPr>
          <w:ilvl w:val="0"/>
          <w:numId w:val="8"/>
        </w:num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41F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Текущая проверка</w:t>
      </w:r>
      <w:r w:rsidRPr="009E41FB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9E41F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показывает, могут ли учащиеся выполнять задания, связанные с изучаемой темой, самостоятельно и какие трудности они при этом испытывают. Текущий контроль осуществляется в процессе рассказа (изложения) учащимися хода (т.е. алгоритма) выполнения ими задания, учета ответов учащихся в процессе закрепления и повторения изученного материала, анализа результатов их практической деятельности и т.п. По итогам текущей проверки педагог может сделать вывод о возможности продолжения изучения темы или о необходимости дополнительных разъяснений.</w:t>
      </w:r>
    </w:p>
    <w:p w14:paraId="5DB835A6" w14:textId="77777777" w:rsidR="00CB470F" w:rsidRPr="009E41FB" w:rsidRDefault="00CB470F" w:rsidP="00CB470F">
      <w:pPr>
        <w:numPr>
          <w:ilvl w:val="0"/>
          <w:numId w:val="8"/>
        </w:num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41F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Итоговый контроль</w:t>
      </w:r>
      <w:r w:rsidRPr="009E41FB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9E41F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позволяет проверить знания и умения учащихся после изучения раздела или разделов в конце учебной четверти или учебного года. Итоговый контроль включают задания и вопросы из разных разделов курса «Пространственная ориентировка», позволяющие проверить как теоретические знания, так и практические умения. </w:t>
      </w:r>
    </w:p>
    <w:p w14:paraId="7EEF1750" w14:textId="77777777" w:rsidR="00CB470F" w:rsidRPr="009E41FB" w:rsidRDefault="00CB470F" w:rsidP="00CB470F">
      <w:pPr>
        <w:rPr>
          <w:sz w:val="24"/>
          <w:szCs w:val="24"/>
        </w:rPr>
      </w:pPr>
    </w:p>
    <w:p w14:paraId="355E5B7D" w14:textId="77777777" w:rsidR="00CB470F" w:rsidRDefault="00CB470F"/>
    <w:sectPr w:rsidR="00CB470F" w:rsidSect="00CB4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2CCF"/>
    <w:multiLevelType w:val="hybridMultilevel"/>
    <w:tmpl w:val="AF12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0D8"/>
    <w:multiLevelType w:val="hybridMultilevel"/>
    <w:tmpl w:val="404616E4"/>
    <w:lvl w:ilvl="0" w:tplc="9CF6F80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6B1F51"/>
    <w:multiLevelType w:val="hybridMultilevel"/>
    <w:tmpl w:val="AD7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5017"/>
    <w:multiLevelType w:val="hybridMultilevel"/>
    <w:tmpl w:val="9CCE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3C0"/>
    <w:multiLevelType w:val="hybridMultilevel"/>
    <w:tmpl w:val="306C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347F"/>
    <w:multiLevelType w:val="hybridMultilevel"/>
    <w:tmpl w:val="7B4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5163"/>
    <w:multiLevelType w:val="hybridMultilevel"/>
    <w:tmpl w:val="90B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375F"/>
    <w:multiLevelType w:val="hybridMultilevel"/>
    <w:tmpl w:val="5DE2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0F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3A98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B470F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974F"/>
  <w15:docId w15:val="{4AF6B5C4-D5E3-408E-8F9D-986844B2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2023-03-15T01:26:00Z</dcterms:created>
  <dcterms:modified xsi:type="dcterms:W3CDTF">2023-03-15T01:26:00Z</dcterms:modified>
</cp:coreProperties>
</file>