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01" w:rsidRDefault="009F5BB6" w:rsidP="00CC5E01">
      <w:pPr>
        <w:pStyle w:val="a5"/>
        <w:shd w:val="clear" w:color="auto" w:fill="FFFFFF"/>
        <w:spacing w:after="15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Министерство образования и науки Республики Саха (Якутия) ГКОУ РС (Я)</w:t>
      </w:r>
    </w:p>
    <w:p w:rsidR="009F5BB6" w:rsidRDefault="009F5BB6" w:rsidP="00CC5E01">
      <w:pPr>
        <w:pStyle w:val="a5"/>
        <w:shd w:val="clear" w:color="auto" w:fill="FFFFFF"/>
        <w:spacing w:after="15" w:afterAutospacing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«Республиканская специальная (коррекционная) школа- интернат»</w:t>
      </w:r>
    </w:p>
    <w:p w:rsidR="004F2CDB" w:rsidRPr="00180CA9" w:rsidRDefault="004F2CDB" w:rsidP="004F2CD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</w:p>
    <w:p w:rsidR="004F2CDB" w:rsidRPr="00180CA9" w:rsidRDefault="004F2CDB" w:rsidP="004F2CD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Рассмотрено на заседании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:                                                           </w:t>
      </w:r>
      <w:r w:rsidRPr="00180CA9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 xml:space="preserve"> Согласовано:                                                             Утверждено: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</w:t>
      </w:r>
    </w:p>
    <w:p w:rsidR="004F2CDB" w:rsidRDefault="004F2CDB" w:rsidP="004F2CDB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МО «ТФК»  протокол №                                                     Зам. Директора по УМ  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    Директор ГКОУ РС(К) Ш-И</w:t>
      </w:r>
    </w:p>
    <w:p w:rsidR="004F2CDB" w:rsidRDefault="004F2CDB" w:rsidP="004F2C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Рук-ль МО ______ Иванова М.В.                                    _________Дьячковская Л.Н.                              ___________ Мартынова Т.Ф.</w:t>
      </w:r>
    </w:p>
    <w:p w:rsidR="004F2CDB" w:rsidRPr="004F2CDB" w:rsidRDefault="004F2CDB" w:rsidP="004F2CDB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29 августа 2022г.                                                                  30 августа 2022г.  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   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>30 августа 2022г.</w:t>
      </w:r>
      <w:r w:rsidRPr="00180CA9"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                     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ar-SA"/>
        </w:rPr>
        <w:t xml:space="preserve">    </w:t>
      </w:r>
    </w:p>
    <w:p w:rsidR="004F2CDB" w:rsidRDefault="004F2CDB" w:rsidP="004F2CDB">
      <w:pPr>
        <w:pStyle w:val="a5"/>
        <w:shd w:val="clear" w:color="auto" w:fill="FFFFFF"/>
        <w:spacing w:after="15" w:afterAutospacing="0"/>
        <w:jc w:val="center"/>
        <w:rPr>
          <w:bCs/>
          <w:color w:val="000000"/>
          <w:sz w:val="22"/>
          <w:szCs w:val="22"/>
        </w:rPr>
      </w:pPr>
    </w:p>
    <w:p w:rsidR="004F2CDB" w:rsidRDefault="004F2CDB" w:rsidP="004F2CDB">
      <w:pPr>
        <w:pStyle w:val="a5"/>
        <w:shd w:val="clear" w:color="auto" w:fill="FFFFFF"/>
        <w:spacing w:after="15" w:afterAutospacing="0"/>
        <w:jc w:val="center"/>
        <w:rPr>
          <w:b/>
          <w:color w:val="000000"/>
          <w:sz w:val="22"/>
          <w:szCs w:val="22"/>
        </w:rPr>
      </w:pPr>
    </w:p>
    <w:p w:rsidR="009F5BB6" w:rsidRPr="004F2CDB" w:rsidRDefault="009F5BB6" w:rsidP="004F2CDB">
      <w:pPr>
        <w:pStyle w:val="a5"/>
        <w:shd w:val="clear" w:color="auto" w:fill="FFFFFF"/>
        <w:spacing w:after="15" w:afterAutospacing="0"/>
        <w:jc w:val="center"/>
        <w:rPr>
          <w:b/>
          <w:color w:val="000000"/>
          <w:sz w:val="22"/>
          <w:szCs w:val="22"/>
        </w:rPr>
      </w:pPr>
      <w:r w:rsidRPr="004F2CDB">
        <w:rPr>
          <w:b/>
          <w:color w:val="000000"/>
          <w:sz w:val="22"/>
          <w:szCs w:val="22"/>
        </w:rPr>
        <w:t>РАБОЧАЯ   ПРОГРАММА</w:t>
      </w:r>
    </w:p>
    <w:p w:rsidR="009F5BB6" w:rsidRDefault="009F5BB6" w:rsidP="004F2CDB">
      <w:pPr>
        <w:pStyle w:val="a5"/>
        <w:shd w:val="clear" w:color="auto" w:fill="FFFFFF"/>
        <w:spacing w:after="15" w:afterAutospacing="0"/>
        <w:jc w:val="center"/>
        <w:rPr>
          <w:bCs/>
          <w:color w:val="000000"/>
          <w:sz w:val="28"/>
          <w:szCs w:val="28"/>
        </w:rPr>
      </w:pPr>
      <w:r w:rsidRPr="009F5BB6">
        <w:rPr>
          <w:bCs/>
          <w:color w:val="000000"/>
          <w:sz w:val="28"/>
          <w:szCs w:val="28"/>
        </w:rPr>
        <w:t>«Парикмахерское дело»</w:t>
      </w:r>
      <w:r w:rsidR="004F2CDB">
        <w:rPr>
          <w:bCs/>
          <w:color w:val="000000"/>
          <w:sz w:val="28"/>
          <w:szCs w:val="28"/>
        </w:rPr>
        <w:t xml:space="preserve"> </w:t>
      </w:r>
      <w:r w:rsidR="00F458B3">
        <w:rPr>
          <w:bCs/>
          <w:color w:val="000000"/>
          <w:sz w:val="28"/>
          <w:szCs w:val="28"/>
        </w:rPr>
        <w:t>д</w:t>
      </w:r>
      <w:r>
        <w:rPr>
          <w:bCs/>
          <w:color w:val="000000"/>
          <w:sz w:val="28"/>
          <w:szCs w:val="28"/>
        </w:rPr>
        <w:t>ля девочек 11 класса</w:t>
      </w:r>
    </w:p>
    <w:p w:rsidR="009F5BB6" w:rsidRDefault="00F458B3" w:rsidP="00F458B3">
      <w:pPr>
        <w:pStyle w:val="a5"/>
        <w:shd w:val="clear" w:color="auto" w:fill="FFFFFF"/>
        <w:spacing w:after="15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учебный 2022- 2023 гг.</w:t>
      </w:r>
    </w:p>
    <w:p w:rsidR="00F458B3" w:rsidRDefault="00F458B3" w:rsidP="00CC5E01">
      <w:pPr>
        <w:pStyle w:val="a5"/>
        <w:shd w:val="clear" w:color="auto" w:fill="FFFFFF"/>
        <w:spacing w:after="15" w:afterAutospacing="0"/>
        <w:rPr>
          <w:bCs/>
          <w:color w:val="000000"/>
          <w:sz w:val="28"/>
          <w:szCs w:val="28"/>
        </w:rPr>
      </w:pPr>
    </w:p>
    <w:p w:rsidR="004F2CDB" w:rsidRDefault="004F2CDB" w:rsidP="00F458B3">
      <w:pPr>
        <w:pStyle w:val="a5"/>
        <w:shd w:val="clear" w:color="auto" w:fill="FFFFFF"/>
        <w:spacing w:after="15" w:afterAutospacing="0"/>
        <w:jc w:val="right"/>
        <w:rPr>
          <w:bCs/>
          <w:color w:val="000000"/>
          <w:sz w:val="28"/>
          <w:szCs w:val="28"/>
        </w:rPr>
      </w:pPr>
    </w:p>
    <w:p w:rsidR="004F2CDB" w:rsidRDefault="004F2CDB" w:rsidP="00F458B3">
      <w:pPr>
        <w:pStyle w:val="a5"/>
        <w:shd w:val="clear" w:color="auto" w:fill="FFFFFF"/>
        <w:spacing w:after="15" w:afterAutospacing="0"/>
        <w:jc w:val="right"/>
        <w:rPr>
          <w:bCs/>
          <w:color w:val="000000"/>
          <w:sz w:val="28"/>
          <w:szCs w:val="28"/>
        </w:rPr>
      </w:pPr>
    </w:p>
    <w:p w:rsidR="00F458B3" w:rsidRDefault="00F458B3" w:rsidP="00F458B3">
      <w:pPr>
        <w:pStyle w:val="a5"/>
        <w:shd w:val="clear" w:color="auto" w:fill="FFFFFF"/>
        <w:spacing w:after="15" w:afterAutospacing="0"/>
        <w:jc w:val="right"/>
        <w:rPr>
          <w:bCs/>
          <w:color w:val="000000"/>
          <w:sz w:val="28"/>
          <w:szCs w:val="28"/>
        </w:rPr>
      </w:pPr>
      <w:r w:rsidRPr="004F2CDB">
        <w:rPr>
          <w:b/>
          <w:color w:val="000000"/>
          <w:sz w:val="28"/>
          <w:szCs w:val="28"/>
        </w:rPr>
        <w:t>Составитель:</w:t>
      </w:r>
      <w:r>
        <w:rPr>
          <w:bCs/>
          <w:color w:val="000000"/>
          <w:sz w:val="28"/>
          <w:szCs w:val="28"/>
        </w:rPr>
        <w:t xml:space="preserve"> Иванова М</w:t>
      </w:r>
      <w:r w:rsidR="004F2CDB">
        <w:rPr>
          <w:bCs/>
          <w:color w:val="000000"/>
          <w:sz w:val="28"/>
          <w:szCs w:val="28"/>
        </w:rPr>
        <w:t xml:space="preserve">ария </w:t>
      </w:r>
      <w:r>
        <w:rPr>
          <w:bCs/>
          <w:color w:val="000000"/>
          <w:sz w:val="28"/>
          <w:szCs w:val="28"/>
        </w:rPr>
        <w:t>В</w:t>
      </w:r>
      <w:r w:rsidR="004F2CDB">
        <w:rPr>
          <w:bCs/>
          <w:color w:val="000000"/>
          <w:sz w:val="28"/>
          <w:szCs w:val="28"/>
        </w:rPr>
        <w:t>икторовна – учитель технологии</w:t>
      </w:r>
      <w:r>
        <w:rPr>
          <w:bCs/>
          <w:color w:val="000000"/>
          <w:sz w:val="28"/>
          <w:szCs w:val="28"/>
        </w:rPr>
        <w:t>.</w:t>
      </w:r>
    </w:p>
    <w:p w:rsidR="00F458B3" w:rsidRPr="009F5BB6" w:rsidRDefault="004F2CDB" w:rsidP="004F2CDB">
      <w:pPr>
        <w:pStyle w:val="a5"/>
        <w:shd w:val="clear" w:color="auto" w:fill="FFFFFF"/>
        <w:spacing w:after="15" w:afterAutospacing="0"/>
        <w:jc w:val="center"/>
        <w:rPr>
          <w:b/>
          <w:bCs/>
          <w:color w:val="000000"/>
          <w:sz w:val="22"/>
          <w:szCs w:val="22"/>
        </w:rPr>
      </w:pPr>
      <w:r w:rsidRPr="004F2CDB">
        <w:rPr>
          <w:b/>
          <w:color w:val="000000"/>
          <w:sz w:val="28"/>
          <w:szCs w:val="28"/>
        </w:rPr>
        <w:t xml:space="preserve">                       </w:t>
      </w:r>
      <w:r w:rsidR="00F458B3" w:rsidRPr="004F2CDB">
        <w:rPr>
          <w:b/>
          <w:color w:val="000000"/>
          <w:sz w:val="28"/>
          <w:szCs w:val="28"/>
        </w:rPr>
        <w:t>Всего часов:</w:t>
      </w:r>
      <w:r w:rsidR="00F458B3">
        <w:rPr>
          <w:bCs/>
          <w:color w:val="000000"/>
          <w:sz w:val="28"/>
          <w:szCs w:val="28"/>
        </w:rPr>
        <w:t xml:space="preserve"> 68часов</w:t>
      </w:r>
    </w:p>
    <w:p w:rsidR="009F5BB6" w:rsidRDefault="009F5BB6" w:rsidP="00F40C03">
      <w:pPr>
        <w:pStyle w:val="a5"/>
        <w:shd w:val="clear" w:color="auto" w:fill="FFFFFF"/>
        <w:spacing w:after="15" w:afterAutospacing="0"/>
        <w:jc w:val="center"/>
        <w:rPr>
          <w:b/>
          <w:bCs/>
          <w:color w:val="000000"/>
          <w:sz w:val="28"/>
          <w:szCs w:val="28"/>
        </w:rPr>
      </w:pPr>
    </w:p>
    <w:p w:rsidR="00CC5E01" w:rsidRDefault="00CC5E01" w:rsidP="00CC5E01">
      <w:pPr>
        <w:pStyle w:val="a5"/>
        <w:shd w:val="clear" w:color="auto" w:fill="FFFFFF"/>
        <w:spacing w:after="15" w:afterAutospacing="0"/>
        <w:rPr>
          <w:b/>
          <w:bCs/>
          <w:color w:val="000000"/>
          <w:sz w:val="28"/>
          <w:szCs w:val="28"/>
        </w:rPr>
      </w:pPr>
    </w:p>
    <w:p w:rsidR="004F2CDB" w:rsidRDefault="004F2CDB" w:rsidP="00CC5E01">
      <w:pPr>
        <w:pStyle w:val="a5"/>
        <w:shd w:val="clear" w:color="auto" w:fill="FFFFFF"/>
        <w:spacing w:after="15" w:afterAutospacing="0"/>
        <w:rPr>
          <w:b/>
          <w:bCs/>
          <w:color w:val="000000"/>
          <w:sz w:val="28"/>
          <w:szCs w:val="28"/>
        </w:rPr>
      </w:pPr>
    </w:p>
    <w:p w:rsidR="00F40C03" w:rsidRPr="00CE0D54" w:rsidRDefault="00F40C03" w:rsidP="00CC5E01">
      <w:pPr>
        <w:pStyle w:val="a5"/>
        <w:shd w:val="clear" w:color="auto" w:fill="FFFFFF"/>
        <w:spacing w:after="15" w:afterAutospacing="0"/>
        <w:jc w:val="center"/>
        <w:rPr>
          <w:b/>
          <w:bCs/>
          <w:color w:val="000000"/>
          <w:sz w:val="28"/>
          <w:szCs w:val="28"/>
        </w:rPr>
      </w:pPr>
      <w:r w:rsidRPr="00CE0D54">
        <w:rPr>
          <w:b/>
          <w:bCs/>
          <w:color w:val="000000"/>
          <w:sz w:val="28"/>
          <w:szCs w:val="28"/>
        </w:rPr>
        <w:t>Пояснительная записка</w:t>
      </w:r>
    </w:p>
    <w:p w:rsidR="00F40C03" w:rsidRPr="00CE0D54" w:rsidRDefault="00F40C03" w:rsidP="00F40C03">
      <w:pPr>
        <w:pStyle w:val="a5"/>
        <w:shd w:val="clear" w:color="auto" w:fill="FFFFFF"/>
        <w:spacing w:after="15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CE0D54">
        <w:rPr>
          <w:color w:val="000000"/>
          <w:sz w:val="28"/>
          <w:szCs w:val="28"/>
          <w:shd w:val="clear" w:color="auto" w:fill="FFFFFF"/>
        </w:rPr>
        <w:t>Детям с ограниченными возможностями здоровья  сложно адаптироваться в нашем технологически быстро растущем мире, повышать образование в средне-специальных учебных учреждениях, найти занятие (хобби) по душе, которое возможно в будущем помогло в выборе профессии. Поэтому школа должна поддерживать, направлять, давать возможность проявлять свои лучшие качества, это возможно путём вовлечения учеников в активную внеурочную деятельность. Одной из приоритетных задач обучения детей с ограниченными возможностями здоровья является создание условий для успешной социализации. Изучение курса парикмахерского искусства помогает обучающимся лучше социализироваться. Данная программа студии «Парикмахерское дело» является ориентиром в достижении цели и основного результата образования — развитие личности обучающегося на основе освоения универсальных учебных действий, познания и освоения мира; учёт индивидуальных возрастных, психологических и физиологических особенностей обучающихся, роли и значения видов деятельности и форм общения.</w:t>
      </w:r>
    </w:p>
    <w:p w:rsidR="00CE0D54" w:rsidRPr="00CE0D54" w:rsidRDefault="00CE0D54" w:rsidP="00F40C03">
      <w:pPr>
        <w:pStyle w:val="a5"/>
        <w:shd w:val="clear" w:color="auto" w:fill="FFFFFF"/>
        <w:spacing w:after="15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 w:rsidRPr="00CE0D54">
        <w:rPr>
          <w:color w:val="000000"/>
          <w:sz w:val="28"/>
          <w:szCs w:val="28"/>
          <w:shd w:val="clear" w:color="auto" w:fill="FFFFFF"/>
        </w:rPr>
        <w:t>На практических занятиях обучающиеся учатся бережно обращаться с инструментами, экономно расходовать материалы необходимые для работы. Дети осваивают навыки вежливого обращения с клиентами, стараются быть тактичными, выдержанными, внимательными.</w:t>
      </w:r>
    </w:p>
    <w:p w:rsidR="00F40C03" w:rsidRPr="00F40C03" w:rsidRDefault="00F40C03" w:rsidP="00F40C03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 - выявление и развитие способностей каждого воспитанника к творчеству в области парикмахерского искусства. Применение полученных знаний в быту и посильной индивидуальной трудовой деятельности.</w:t>
      </w:r>
    </w:p>
    <w:p w:rsidR="00F40C03" w:rsidRPr="00F40C03" w:rsidRDefault="00F40C03" w:rsidP="00F40C03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программы:</w:t>
      </w:r>
    </w:p>
    <w:p w:rsidR="00F40C03" w:rsidRPr="00F40C03" w:rsidRDefault="00F40C03" w:rsidP="00F40C03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теоретического материала, специальных технологий парикмахерского дела, методов творческой деятельности;</w:t>
      </w:r>
    </w:p>
    <w:p w:rsidR="00F40C03" w:rsidRPr="00F40C03" w:rsidRDefault="00F40C03" w:rsidP="00F40C03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способности к самостоятельному поиску и использованию информации для решения практических задач, деловому сотрудничеству в процессе коллективной деятельности;</w:t>
      </w:r>
    </w:p>
    <w:p w:rsidR="00F40C03" w:rsidRPr="00F40C03" w:rsidRDefault="00F40C03" w:rsidP="00F40C03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-развитие творческий потенциал на основе обучения парикмахерскому искусству;</w:t>
      </w:r>
    </w:p>
    <w:p w:rsidR="00F40C03" w:rsidRDefault="00F40C03" w:rsidP="00CE0D54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0C0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ответственного отношения к труду и результатам труда;</w:t>
      </w:r>
    </w:p>
    <w:p w:rsidR="004F2CDB" w:rsidRDefault="004F2CDB" w:rsidP="00CE0D54">
      <w:pPr>
        <w:shd w:val="clear" w:color="auto" w:fill="FFFFFF"/>
        <w:spacing w:before="100" w:beforeAutospacing="1" w:after="1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C03" w:rsidRPr="00CE0D54" w:rsidRDefault="004F2CDB" w:rsidP="004F2CD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E0D54" w:rsidRPr="00CE0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Личностные, метапредметные и предметные результаты освоения курса</w:t>
      </w:r>
    </w:p>
    <w:p w:rsidR="00CE0D54" w:rsidRPr="00CE0D54" w:rsidRDefault="00CE0D54" w:rsidP="00CE0D54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ответственного отношения к учению, готовности и способности обучающихся к саморазвитию в области парикмахерского искусства, мотивации к обучению разным технологиям стрижки и плетения;</w:t>
      </w:r>
    </w:p>
    <w:p w:rsidR="00CE0D54" w:rsidRPr="00CE0D54" w:rsidRDefault="00CE0D54" w:rsidP="00CE0D54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осознанного, уважительного и доброжелательного отношения к другому человеку; готовности и способности вести диалог с другими людьми и достигать в нем взаимопонимания;</w:t>
      </w:r>
    </w:p>
    <w:p w:rsidR="00CE0D54" w:rsidRPr="00CE0D54" w:rsidRDefault="00CE0D54" w:rsidP="00CE0D54">
      <w:pPr>
        <w:numPr>
          <w:ilvl w:val="0"/>
          <w:numId w:val="2"/>
        </w:numPr>
        <w:shd w:val="clear" w:color="auto" w:fill="FFFFFF"/>
        <w:spacing w:before="30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D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E0D54" w:rsidRPr="00CE0D54" w:rsidRDefault="00CE0D54" w:rsidP="00CE0D54">
      <w:pPr>
        <w:pStyle w:val="a5"/>
        <w:spacing w:before="30" w:beforeAutospacing="0" w:after="30" w:afterAutospacing="0"/>
        <w:ind w:left="15" w:firstLine="567"/>
        <w:rPr>
          <w:sz w:val="28"/>
          <w:szCs w:val="28"/>
        </w:rPr>
      </w:pPr>
      <w:r w:rsidRPr="00CE0D54">
        <w:rPr>
          <w:b/>
          <w:bCs/>
          <w:color w:val="000000"/>
          <w:sz w:val="28"/>
          <w:szCs w:val="28"/>
          <w:shd w:val="clear" w:color="auto" w:fill="FFFFFF"/>
        </w:rPr>
        <w:t>Метапредметные результаты </w:t>
      </w:r>
      <w:r w:rsidRPr="00CE0D54">
        <w:rPr>
          <w:color w:val="000000"/>
          <w:sz w:val="28"/>
          <w:szCs w:val="28"/>
          <w:shd w:val="clear" w:color="auto" w:fill="FFFFFF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CE0D54" w:rsidRPr="00CE0D54" w:rsidRDefault="00CE0D54" w:rsidP="00CE0D54">
      <w:pPr>
        <w:pStyle w:val="a5"/>
        <w:numPr>
          <w:ilvl w:val="0"/>
          <w:numId w:val="3"/>
        </w:numPr>
        <w:shd w:val="clear" w:color="auto" w:fill="FFFFFF"/>
        <w:spacing w:before="30" w:beforeAutospacing="0"/>
        <w:ind w:firstLine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умение самостоятельно определять цели своего обучения, развивать мотивы и интересы своей познавательной деятельности в области парикмахерского искусства;</w:t>
      </w:r>
    </w:p>
    <w:p w:rsidR="00CE0D54" w:rsidRPr="00CE0D54" w:rsidRDefault="00CE0D54" w:rsidP="00CE0D54">
      <w:pPr>
        <w:pStyle w:val="a5"/>
        <w:numPr>
          <w:ilvl w:val="0"/>
          <w:numId w:val="3"/>
        </w:numPr>
        <w:shd w:val="clear" w:color="auto" w:fill="FFFFFF"/>
        <w:spacing w:before="30" w:beforeAutospacing="0"/>
        <w:ind w:firstLine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умение оценивать правильность выполнения учебной задачи, собственные возможности ее решения;</w:t>
      </w:r>
    </w:p>
    <w:p w:rsidR="00CE0D54" w:rsidRPr="00CE0D54" w:rsidRDefault="00CE0D54" w:rsidP="00CE0D54">
      <w:pPr>
        <w:pStyle w:val="a5"/>
        <w:numPr>
          <w:ilvl w:val="0"/>
          <w:numId w:val="3"/>
        </w:numPr>
        <w:shd w:val="clear" w:color="auto" w:fill="FFFFFF"/>
        <w:spacing w:before="30" w:beforeAutospacing="0"/>
        <w:ind w:firstLine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0D54" w:rsidRPr="00CE0D54" w:rsidRDefault="00CE0D54" w:rsidP="00CE0D54">
      <w:pPr>
        <w:pStyle w:val="a5"/>
        <w:spacing w:before="30" w:beforeAutospacing="0" w:after="30" w:afterAutospacing="0"/>
        <w:rPr>
          <w:sz w:val="28"/>
          <w:szCs w:val="28"/>
        </w:rPr>
      </w:pPr>
      <w:r w:rsidRPr="00CE0D54">
        <w:rPr>
          <w:color w:val="000000"/>
          <w:sz w:val="28"/>
          <w:szCs w:val="28"/>
          <w:u w:val="single"/>
          <w:shd w:val="clear" w:color="auto" w:fill="FFFFFF"/>
        </w:rPr>
        <w:t>Обучающийся научится:</w:t>
      </w:r>
    </w:p>
    <w:p w:rsidR="00CE0D54" w:rsidRPr="00CE0D54" w:rsidRDefault="00CE0D54" w:rsidP="00CE0D54">
      <w:pPr>
        <w:pStyle w:val="a5"/>
        <w:numPr>
          <w:ilvl w:val="0"/>
          <w:numId w:val="4"/>
        </w:numPr>
        <w:shd w:val="clear" w:color="auto" w:fill="FFFFFF"/>
        <w:spacing w:before="30" w:beforeAutospacing="0"/>
        <w:ind w:firstLine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работать над созданием творческих проектов в области парикмахерского искусства;</w:t>
      </w:r>
    </w:p>
    <w:p w:rsidR="00CE0D54" w:rsidRPr="00CE0D54" w:rsidRDefault="00CE0D54" w:rsidP="00CE0D54">
      <w:pPr>
        <w:pStyle w:val="a5"/>
        <w:numPr>
          <w:ilvl w:val="0"/>
          <w:numId w:val="4"/>
        </w:numPr>
        <w:shd w:val="clear" w:color="auto" w:fill="FFFFFF"/>
        <w:spacing w:before="30" w:beforeAutospacing="0"/>
        <w:ind w:firstLine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выполнять элементарные манипуляции различными парикмахерскими инструментами;</w:t>
      </w:r>
    </w:p>
    <w:p w:rsidR="00CE0D54" w:rsidRPr="00CE0D54" w:rsidRDefault="00CE0D54" w:rsidP="00CE0D54">
      <w:pPr>
        <w:pStyle w:val="a5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выполнять простейшие причёски по образцам, простейшим чертежам, эскизам, схемам, рисункам, по заданным условиям;</w:t>
      </w:r>
    </w:p>
    <w:p w:rsidR="00F458B3" w:rsidRPr="004F2CDB" w:rsidRDefault="00CE0D54" w:rsidP="004F2CDB">
      <w:pPr>
        <w:pStyle w:val="a5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CE0D54">
        <w:rPr>
          <w:color w:val="000000"/>
          <w:sz w:val="28"/>
          <w:szCs w:val="28"/>
          <w:shd w:val="clear" w:color="auto" w:fill="FFFFFF"/>
        </w:rPr>
        <w:t>творчески использовать освоенные технологии работы;</w:t>
      </w:r>
    </w:p>
    <w:p w:rsidR="004F2CDB" w:rsidRPr="004F2CDB" w:rsidRDefault="004F2CDB" w:rsidP="004F2CDB">
      <w:pPr>
        <w:pStyle w:val="a5"/>
        <w:shd w:val="clear" w:color="auto" w:fill="FFFFFF"/>
        <w:ind w:left="720"/>
        <w:rPr>
          <w:color w:val="000000"/>
          <w:sz w:val="28"/>
          <w:szCs w:val="28"/>
        </w:rPr>
      </w:pPr>
    </w:p>
    <w:p w:rsidR="00CE0D54" w:rsidRPr="00CE0D54" w:rsidRDefault="00CE0D54" w:rsidP="00CE0D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D5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Содержание программы курса «Парикмахерское дело»</w:t>
      </w:r>
      <w:r w:rsidRPr="00CE0D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E0D54" w:rsidRPr="00CE0D54" w:rsidRDefault="00CE0D54" w:rsidP="00CE0D54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D54">
        <w:rPr>
          <w:rFonts w:ascii="Times New Roman" w:eastAsia="Times New Roman" w:hAnsi="Times New Roman" w:cs="Times New Roman"/>
          <w:color w:val="000000"/>
          <w:sz w:val="28"/>
          <w:szCs w:val="28"/>
        </w:rPr>
        <w:t>(в неделю 2 часа- 68ч)</w:t>
      </w:r>
    </w:p>
    <w:tbl>
      <w:tblPr>
        <w:tblW w:w="10837" w:type="dxa"/>
        <w:tblInd w:w="93" w:type="dxa"/>
        <w:tblLook w:val="04A0" w:firstRow="1" w:lastRow="0" w:firstColumn="1" w:lastColumn="0" w:noHBand="0" w:noVBand="1"/>
      </w:tblPr>
      <w:tblGrid>
        <w:gridCol w:w="10837"/>
      </w:tblGrid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воспламеняющимися материалами.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1ч</w:t>
            </w: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Техника безопасности при работе с режущими инструментами.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при работе с воспламеняющимися материалами. 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 </w:t>
            </w: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режущими инструментами.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работе с воспламеняющимися материалами.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Техника безопасности при работе с режущими инструментами.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окраске волос. Техника безопасности при работе с электрооборудованием.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 и оборудование парикмахерской. Оснащение и организация рабочих мест. Общие правила обслуживания посетителей.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рабочего места. Санитарно-гигиенические требования к парикмахерским.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обслуживания посетителей. Этапы работы парикмахера.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волоса. Типы, виды и свойства волос.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расчесывания волос.</w:t>
            </w:r>
            <w:r w:rsidRPr="00CE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Инструменты для стрижки волос.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Инструменты для завивки волос.</w:t>
            </w:r>
            <w:r w:rsidRPr="00CE0D5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</w:t>
            </w: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Инструменты для укладки волос.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Приспособления для работы парикмахера.</w:t>
            </w:r>
            <w:r w:rsidRPr="00CE0D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Парикмахерское белье.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Дезинфекция инструмента и приспособлений.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Способы мытья головы. Препараты.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Технология выполнения мытья головы.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Расчесывание и сушка волос.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Укладка волос.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3ч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Деление волосяного покрова на зоны.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Проборы.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Виды среза волоса.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Операции стрижки волос (филировка, окантовка, снятие на пальцах).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Методы стрижки волос.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Короткая стрижка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-2ч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Разновидности стрижек</w:t>
            </w:r>
            <w:r w:rsidR="00A13798">
              <w:rPr>
                <w:rFonts w:ascii="Times New Roman" w:eastAsia="Times New Roman" w:hAnsi="Times New Roman" w:cs="Times New Roman"/>
                <w:sz w:val="28"/>
                <w:szCs w:val="28"/>
              </w:rPr>
              <w:t>- 2</w:t>
            </w:r>
            <w:r w:rsidR="00C04338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Общие сведения об окраске волос. Виды обработки волос.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Окраска седых и обесцвеченных волос.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Современные способы окраски волос (мелирование, </w:t>
            </w:r>
            <w:proofErr w:type="spellStart"/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колорирование</w:t>
            </w:r>
            <w:proofErr w:type="spellEnd"/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).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Современные способы окраски волос (отдельные пряди, светлые и темные пряди)</w:t>
            </w:r>
            <w:r w:rsidR="00C04338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 2ч</w:t>
            </w:r>
          </w:p>
        </w:tc>
      </w:tr>
      <w:tr w:rsidR="00F40C03" w:rsidRPr="00F40C03" w:rsidTr="00CC5E01">
        <w:trPr>
          <w:trHeight w:val="1260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C03" w:rsidRPr="00F40C03" w:rsidRDefault="00C04338" w:rsidP="00F40C0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40C03"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редства по уходу за волосом: шампунь, бальзам, кондиционер, спрей, увлажняющие маски для волос.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Самостоятельно выполнить мытье головы в парах, соблюдая все правила.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Косы разных стран.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Стрижки мужские и женские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«Современные прически»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стрижки. Стрижка «Каре»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Моделирование стрижки на основе стрижки «Боб»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2ч</w:t>
            </w: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0C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Вечерние прически</w:t>
            </w:r>
            <w:r w:rsidR="00A137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3</w:t>
            </w:r>
            <w:r w:rsidR="00C04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</w:p>
          <w:p w:rsidR="00BF4C13" w:rsidRDefault="00BF4C1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CDB" w:rsidRDefault="004F2CDB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F4C13" w:rsidRPr="00BF4C13" w:rsidRDefault="00BF4C13" w:rsidP="00CC5E01">
            <w:pPr>
              <w:spacing w:before="100" w:beforeAutospacing="1" w:after="135" w:line="240" w:lineRule="auto"/>
              <w:ind w:left="-42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 Тематическое пла</w:t>
            </w:r>
            <w:r w:rsidR="00CC5E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нирование курса «Парикмахерское дело</w:t>
            </w:r>
            <w:r w:rsidRPr="00BF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BF4C13" w:rsidRPr="00BF4C13" w:rsidRDefault="00BF4C13" w:rsidP="00BF4C13">
            <w:pPr>
              <w:spacing w:before="100" w:beforeAutospacing="1" w:after="135" w:line="240" w:lineRule="auto"/>
              <w:ind w:left="-420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C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1-й год обучения (68ч)</w:t>
            </w:r>
          </w:p>
          <w:tbl>
            <w:tblPr>
              <w:tblW w:w="1060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4"/>
              <w:gridCol w:w="2521"/>
              <w:gridCol w:w="888"/>
              <w:gridCol w:w="3238"/>
              <w:gridCol w:w="3034"/>
            </w:tblGrid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 </w:t>
                  </w: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разделов и тем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часов</w:t>
                  </w:r>
                </w:p>
              </w:tc>
              <w:tc>
                <w:tcPr>
                  <w:tcW w:w="33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виды учебной деятельности обучающихся на уровне учебных действий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Коррекционно-развивающая направленность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103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1. Волосы и уход за ними (16ч)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28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Введение ТБ.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Инструменты и принадлежности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Регулятивные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Определять и формулировать цель деятельности, составлять план действий по решению проблемы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 </w:t>
                  </w: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Учитывать разные мнения;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стремиться к координации различных позиций в сотрудничестве;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Задавать вопросы,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необходи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мые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для организации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ственной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деятельности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Проводить наблюдение и эксперимент под руководством учителя;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Самостоятельно изучать рекомендованные первоисточники, доступную учебную тему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Применение различных методов, способствующих развитию мелкой моторики и произвольных движений ( ручной труд, бытовые навыки)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Трудовое обучение и подготовка к посильным видам труда.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Формирование правильного поведения.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Использование вещей в соответствии с их функциями, принятым порядком и характером наличной ситуации.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28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Структура волос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Характеристика волос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Технология мытья и массажа головы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Средства по уходу за волосом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Самостоятельная работа «Мытье волос»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Практическая работа №1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«Волосы и уход за ними»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103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2. Плетение кос (16ч)</w:t>
                  </w:r>
                </w:p>
              </w:tc>
            </w:tr>
            <w:tr w:rsidR="00BF4C13" w:rsidRPr="00BF4C13" w:rsidTr="00BF4C13">
              <w:trPr>
                <w:trHeight w:val="1485"/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Парикмахерские инструменты.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расчесок. Правильное расчесывание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Регулятивные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 w:rsidRPr="00BF4C13">
                    <w:rPr>
                      <w:rFonts w:ascii="Times New Roman" w:eastAsia="Times New Roman" w:hAnsi="Times New Roman" w:cs="Times New Roman"/>
                    </w:rPr>
                    <w:t>Учиться обнаруживать и формулировать учебную проблему совместно с учителем, выбирать тему проекта с помощью учителя.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Самостоятельно строить способ общения в незнакомых условиях, поддержать и закончить разговор с собеседником.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Владеть исследовательскими умениями, необходимыми для написания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проектноисследова-тельской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работы.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Умение устанавливать взаимосвязь порядка общественного и уклада собственной жизни в школе, соответствовать этому порядку.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15" w:hanging="1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-</w:t>
                  </w:r>
                  <w:r w:rsidRPr="00BF4C1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w:t> </w:t>
                  </w:r>
                  <w:r w:rsidRPr="00BF4C1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Развивать любознательность, наблюдательность, способности замечать новое, задавать вопросы, включаться в совместную со взрослым исследовательскую деятельность.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Русская коса. История русских причесок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Косы разных стран.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Французская коса. Виды французской косы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Практическая №2</w:t>
                  </w: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103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3. История парикмахерского искусства (20ч)</w:t>
                  </w:r>
                </w:p>
              </w:tc>
            </w:tr>
            <w:tr w:rsidR="00BF4C13" w:rsidRPr="00BF4C13" w:rsidTr="00BF4C13">
              <w:trPr>
                <w:trHeight w:val="1650"/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История причесок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Регулятивные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</w:t>
                  </w:r>
                  <w:r w:rsidRPr="00BF4C13">
                    <w:rPr>
                      <w:rFonts w:ascii="Times New Roman" w:eastAsia="Times New Roman" w:hAnsi="Times New Roman" w:cs="Times New Roman"/>
                    </w:rPr>
                    <w:t>Учиться обнаруживать и формулировать учебную проблему совместно с учителем, выбирать тему проекта с помощью учителя.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 </w:t>
                  </w: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Проявлять творческий поиск к собственной деятельности, связанной с парикмахерским искусством.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Познавательные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 Выполнять задания </w:t>
                  </w:r>
                  <w:proofErr w:type="spellStart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воспро-изво</w:t>
                  </w:r>
                  <w:bookmarkStart w:id="0" w:name="_GoBack"/>
                  <w:bookmarkEnd w:id="0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дящетворческого</w:t>
                  </w:r>
                  <w:proofErr w:type="spellEnd"/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характера с преобладанием творческих элементов.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Умение корректно выразить свои чувства: отказ, недовольство, благодарность, сочувствие, намерение, просьбу, опасение.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ind w:firstLine="3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Знание правил поведения в разных социальных ситуациях с людьми разного статуса.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Умение проявлять инициативу, корректно устанавливать и ограничивать контакт.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«История парикмахерского дела»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10365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Раздел 4. Стрижки мужские и женские (16ч)</w:t>
                  </w:r>
                </w:p>
              </w:tc>
            </w:tr>
            <w:tr w:rsidR="00BF4C13" w:rsidRPr="00BF4C13" w:rsidTr="00BF4C13">
              <w:trPr>
                <w:trHeight w:val="1980"/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ind w:left="-285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Повторение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Стрижки мужские и женские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Регулятивные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Работая по составленному плану, использовать наряду с основными дополнительные средства (справочная литература, средства ИКТ)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Коммуникативные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- Планирование учебного сотрудничества с учителем и сверстниками – определение цели, функций участников, способов взаимодействия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Познавательные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 Делать сообщения, доклады на основе различных источников знания;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Владеть навыками правильного оформления проектно-исследовательской работы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Освоение культурных форм выражения своих чувств.</w:t>
                  </w:r>
                </w:p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Расширение круга ситуаций, в которых обучающийся может использовать коммуникацию как средство достижения цели.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Готовность включаться в разнообразные повседневные школьные дела и принимать в них посильное участие, брать на себя ответственность.</w:t>
                  </w:r>
                </w:p>
              </w:tc>
            </w:tr>
            <w:tr w:rsidR="00BF4C13" w:rsidRPr="00BF4C13" w:rsidTr="00BF4C13">
              <w:trPr>
                <w:tblCellSpacing w:w="15" w:type="dxa"/>
              </w:trPr>
              <w:tc>
                <w:tcPr>
                  <w:tcW w:w="4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 «Современные прически»</w:t>
                  </w:r>
                </w:p>
                <w:p w:rsidR="00BF4C13" w:rsidRPr="00BF4C13" w:rsidRDefault="00BF4C13" w:rsidP="00BF4C13">
                  <w:pPr>
                    <w:spacing w:before="100" w:beforeAutospacing="1" w:after="135" w:line="240" w:lineRule="auto"/>
                    <w:ind w:left="-285" w:firstLine="7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F4C13" w:rsidRPr="00BF4C13" w:rsidRDefault="00BF4C13" w:rsidP="00BF4C13">
                  <w:pPr>
                    <w:spacing w:before="100" w:beforeAutospacing="1" w:after="13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F4C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BF4C13" w:rsidRPr="00BF4C13" w:rsidRDefault="00BF4C13" w:rsidP="00BF4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F4C13" w:rsidRPr="00F40C03" w:rsidRDefault="00BF4C1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C03" w:rsidRPr="00F40C03" w:rsidTr="00CC5E01">
        <w:trPr>
          <w:trHeight w:val="315"/>
        </w:trPr>
        <w:tc>
          <w:tcPr>
            <w:tcW w:w="10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C03" w:rsidRPr="00F40C03" w:rsidRDefault="00F40C03" w:rsidP="00F40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02FA9" w:rsidRDefault="00D02FA9"/>
    <w:p w:rsidR="00D02FA9" w:rsidRDefault="00D02FA9"/>
    <w:p w:rsidR="00D02FA9" w:rsidRDefault="00D02FA9"/>
    <w:p w:rsidR="00D02FA9" w:rsidRDefault="00D02FA9"/>
    <w:p w:rsidR="00D02FA9" w:rsidRDefault="00D02FA9"/>
    <w:p w:rsidR="00D02FA9" w:rsidRDefault="00D02FA9"/>
    <w:p w:rsidR="00D02FA9" w:rsidRDefault="00D02FA9"/>
    <w:p w:rsidR="00592460" w:rsidRDefault="00592460"/>
    <w:p w:rsidR="00D02FA9" w:rsidRDefault="00D02FA9"/>
    <w:p w:rsidR="00D02FA9" w:rsidRDefault="00D02FA9"/>
    <w:p w:rsidR="00A24DAB" w:rsidRDefault="00A24DAB"/>
    <w:p w:rsidR="00A24DAB" w:rsidRDefault="00A24DAB"/>
    <w:p w:rsidR="00E5604B" w:rsidRDefault="00E5604B"/>
    <w:p w:rsidR="00A24DAB" w:rsidRDefault="00A24DAB"/>
    <w:sectPr w:rsidR="00A24DAB" w:rsidSect="00CC5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B2469"/>
    <w:multiLevelType w:val="multilevel"/>
    <w:tmpl w:val="0E46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346D26"/>
    <w:multiLevelType w:val="multilevel"/>
    <w:tmpl w:val="3E04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E7BA0"/>
    <w:multiLevelType w:val="multilevel"/>
    <w:tmpl w:val="F08A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54154D"/>
    <w:multiLevelType w:val="multilevel"/>
    <w:tmpl w:val="A708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A13139"/>
    <w:multiLevelType w:val="multilevel"/>
    <w:tmpl w:val="2EF8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8843D5"/>
    <w:multiLevelType w:val="multilevel"/>
    <w:tmpl w:val="2D3E0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A9"/>
    <w:rsid w:val="003764AA"/>
    <w:rsid w:val="004F2CDB"/>
    <w:rsid w:val="00592460"/>
    <w:rsid w:val="00895694"/>
    <w:rsid w:val="008D5C01"/>
    <w:rsid w:val="009F5BB6"/>
    <w:rsid w:val="00A13798"/>
    <w:rsid w:val="00A24DAB"/>
    <w:rsid w:val="00A25960"/>
    <w:rsid w:val="00B12B7F"/>
    <w:rsid w:val="00BE48F5"/>
    <w:rsid w:val="00BF4C13"/>
    <w:rsid w:val="00C04338"/>
    <w:rsid w:val="00CC5E01"/>
    <w:rsid w:val="00CE0D54"/>
    <w:rsid w:val="00D02FA9"/>
    <w:rsid w:val="00E5604B"/>
    <w:rsid w:val="00F40C03"/>
    <w:rsid w:val="00F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F1B0"/>
  <w15:docId w15:val="{8D462297-4ED4-4F65-B373-BB462006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FA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0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F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2022-10-31T22:06:00Z</dcterms:created>
  <dcterms:modified xsi:type="dcterms:W3CDTF">2022-10-31T22:28:00Z</dcterms:modified>
</cp:coreProperties>
</file>