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D898" w14:textId="77777777" w:rsidR="00D3793D" w:rsidRPr="00EC13E9" w:rsidRDefault="00D3793D" w:rsidP="00D3793D">
      <w:pPr>
        <w:jc w:val="center"/>
        <w:rPr>
          <w:rFonts w:cs="Times New Roman"/>
          <w:sz w:val="28"/>
          <w:szCs w:val="28"/>
        </w:rPr>
      </w:pPr>
      <w:r w:rsidRPr="00EC13E9">
        <w:rPr>
          <w:rFonts w:cs="Times New Roman"/>
          <w:sz w:val="28"/>
          <w:szCs w:val="28"/>
        </w:rPr>
        <w:t>Министерство образования и науки Республики Саха (Якутия)</w:t>
      </w:r>
    </w:p>
    <w:p w14:paraId="2C66232D" w14:textId="77777777" w:rsidR="00D3793D" w:rsidRPr="009E5F49" w:rsidRDefault="00D3793D" w:rsidP="00D3793D">
      <w:pPr>
        <w:jc w:val="center"/>
        <w:rPr>
          <w:rFonts w:cs="Times New Roman"/>
          <w:bCs/>
          <w:sz w:val="28"/>
          <w:szCs w:val="28"/>
        </w:rPr>
      </w:pPr>
      <w:r w:rsidRPr="009E5F49">
        <w:rPr>
          <w:rFonts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656034A9" w14:textId="77777777" w:rsidR="00D3793D" w:rsidRPr="009E5F49" w:rsidRDefault="00D3793D" w:rsidP="00D3793D">
      <w:pPr>
        <w:jc w:val="center"/>
        <w:rPr>
          <w:rFonts w:cs="Times New Roman"/>
          <w:bCs/>
          <w:sz w:val="28"/>
          <w:szCs w:val="28"/>
        </w:rPr>
      </w:pPr>
      <w:r w:rsidRPr="009E5F49">
        <w:rPr>
          <w:rFonts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36D123E4" w14:textId="77777777" w:rsidR="00D3793D" w:rsidRDefault="00D3793D" w:rsidP="00D3793D">
      <w:pPr>
        <w:jc w:val="center"/>
        <w:rPr>
          <w:rFonts w:cs="Times New Roman"/>
          <w:b/>
          <w:sz w:val="28"/>
          <w:szCs w:val="28"/>
        </w:rPr>
      </w:pPr>
    </w:p>
    <w:p w14:paraId="105ABC45" w14:textId="77777777" w:rsidR="00D3793D" w:rsidRDefault="00D3793D" w:rsidP="00D3793D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Рассмотрено на заседании МО</w:t>
      </w:r>
    </w:p>
    <w:p w14:paraId="03F55FC3" w14:textId="77777777" w:rsidR="00D3793D" w:rsidRDefault="00D3793D" w:rsidP="00D379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__ от_________ 2022 г.</w:t>
      </w:r>
    </w:p>
    <w:p w14:paraId="77677442" w14:textId="77777777" w:rsidR="00D3793D" w:rsidRDefault="00D3793D" w:rsidP="00D3793D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Рекомендовано к утверждению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«Согласовано»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«Утверждено»</w:t>
      </w:r>
    </w:p>
    <w:p w14:paraId="56E3FF90" w14:textId="77777777" w:rsidR="00D3793D" w:rsidRDefault="00D3793D" w:rsidP="00D379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Руководитель МО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Замдиректора по УМР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Директор ГКОУ РС (Я) «РС(К)ШИ»</w:t>
      </w:r>
    </w:p>
    <w:p w14:paraId="03D00D42" w14:textId="77777777" w:rsidR="00D3793D" w:rsidRDefault="00D3793D" w:rsidP="00D379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 Алексеев Е.И.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_______ Дьячковская Л.Н.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 Мартынова Т.Ф.</w:t>
      </w:r>
    </w:p>
    <w:p w14:paraId="5F995D90" w14:textId="77777777" w:rsidR="00D3793D" w:rsidRDefault="00D3793D" w:rsidP="00D379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«____» ____________ 2022 г.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«____» _______ 2022 г.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«____»_______________ 2022 г.</w:t>
      </w:r>
    </w:p>
    <w:p w14:paraId="19A74D2F" w14:textId="77777777" w:rsidR="00D3793D" w:rsidRDefault="00D3793D" w:rsidP="00D3793D">
      <w:pPr>
        <w:jc w:val="both"/>
        <w:rPr>
          <w:rFonts w:cs="Times New Roman"/>
          <w:sz w:val="28"/>
          <w:szCs w:val="28"/>
        </w:rPr>
      </w:pPr>
    </w:p>
    <w:p w14:paraId="4248BED1" w14:textId="77777777" w:rsidR="00D3793D" w:rsidRDefault="00D3793D" w:rsidP="00D3793D">
      <w:pPr>
        <w:jc w:val="both"/>
        <w:rPr>
          <w:rFonts w:cs="Times New Roman"/>
          <w:sz w:val="28"/>
          <w:szCs w:val="28"/>
        </w:rPr>
      </w:pPr>
    </w:p>
    <w:p w14:paraId="7BCD4159" w14:textId="77777777" w:rsidR="00D3793D" w:rsidRDefault="00D3793D" w:rsidP="00D3793D">
      <w:pPr>
        <w:jc w:val="both"/>
        <w:rPr>
          <w:rFonts w:cs="Times New Roman"/>
          <w:sz w:val="28"/>
          <w:szCs w:val="28"/>
        </w:rPr>
      </w:pPr>
    </w:p>
    <w:p w14:paraId="0C50E2FB" w14:textId="77777777" w:rsidR="00D3793D" w:rsidRPr="009E5F49" w:rsidRDefault="00D3793D" w:rsidP="00D3793D">
      <w:pPr>
        <w:jc w:val="center"/>
        <w:rPr>
          <w:rFonts w:cs="Times New Roman"/>
          <w:bCs/>
          <w:sz w:val="28"/>
          <w:szCs w:val="28"/>
        </w:rPr>
      </w:pPr>
      <w:r w:rsidRPr="009E5F49">
        <w:rPr>
          <w:rFonts w:cs="Times New Roman"/>
          <w:bCs/>
          <w:sz w:val="28"/>
          <w:szCs w:val="28"/>
        </w:rPr>
        <w:t>Адаптированная рабочая программа</w:t>
      </w:r>
    </w:p>
    <w:p w14:paraId="16205D2D" w14:textId="77777777" w:rsidR="00D3793D" w:rsidRPr="009E5F49" w:rsidRDefault="00D3793D" w:rsidP="00D3793D">
      <w:pPr>
        <w:jc w:val="center"/>
        <w:rPr>
          <w:rFonts w:cs="Times New Roman"/>
          <w:bCs/>
          <w:sz w:val="28"/>
          <w:szCs w:val="28"/>
        </w:rPr>
      </w:pPr>
    </w:p>
    <w:p w14:paraId="72A33E58" w14:textId="77777777" w:rsidR="00D3793D" w:rsidRPr="009E5F49" w:rsidRDefault="00D3793D" w:rsidP="00D3793D">
      <w:pPr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 предмету: История</w:t>
      </w:r>
    </w:p>
    <w:p w14:paraId="7B9B9C3E" w14:textId="77777777" w:rsidR="00D3793D" w:rsidRPr="009E5F49" w:rsidRDefault="00D3793D" w:rsidP="00D3793D">
      <w:pPr>
        <w:jc w:val="center"/>
        <w:rPr>
          <w:rFonts w:cs="Times New Roman"/>
          <w:bCs/>
          <w:sz w:val="28"/>
          <w:szCs w:val="28"/>
        </w:rPr>
      </w:pPr>
      <w:r w:rsidRPr="009E5F49">
        <w:rPr>
          <w:rFonts w:cs="Times New Roman"/>
          <w:bCs/>
          <w:sz w:val="28"/>
          <w:szCs w:val="28"/>
        </w:rPr>
        <w:t xml:space="preserve">(в неделю </w:t>
      </w:r>
      <w:r>
        <w:rPr>
          <w:rFonts w:cs="Times New Roman"/>
          <w:bCs/>
          <w:sz w:val="28"/>
          <w:szCs w:val="28"/>
        </w:rPr>
        <w:t>2</w:t>
      </w:r>
      <w:r w:rsidRPr="009E5F49">
        <w:rPr>
          <w:rFonts w:cs="Times New Roman"/>
          <w:bCs/>
          <w:sz w:val="28"/>
          <w:szCs w:val="28"/>
        </w:rPr>
        <w:t xml:space="preserve"> час</w:t>
      </w:r>
      <w:r>
        <w:rPr>
          <w:rFonts w:cs="Times New Roman"/>
          <w:bCs/>
          <w:sz w:val="28"/>
          <w:szCs w:val="28"/>
        </w:rPr>
        <w:t>а</w:t>
      </w:r>
      <w:r w:rsidRPr="009E5F49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68</w:t>
      </w:r>
      <w:r w:rsidRPr="009E5F49">
        <w:rPr>
          <w:rFonts w:cs="Times New Roman"/>
          <w:bCs/>
          <w:sz w:val="28"/>
          <w:szCs w:val="28"/>
        </w:rPr>
        <w:t xml:space="preserve"> час</w:t>
      </w:r>
      <w:r>
        <w:rPr>
          <w:rFonts w:cs="Times New Roman"/>
          <w:bCs/>
          <w:sz w:val="28"/>
          <w:szCs w:val="28"/>
        </w:rPr>
        <w:t>ов</w:t>
      </w:r>
      <w:r w:rsidRPr="009E5F49">
        <w:rPr>
          <w:rFonts w:cs="Times New Roman"/>
          <w:bCs/>
          <w:sz w:val="28"/>
          <w:szCs w:val="28"/>
        </w:rPr>
        <w:t xml:space="preserve"> в год)</w:t>
      </w:r>
    </w:p>
    <w:p w14:paraId="1BC5F47B" w14:textId="77777777" w:rsidR="00D3793D" w:rsidRDefault="00D3793D" w:rsidP="00D3793D">
      <w:pPr>
        <w:jc w:val="both"/>
        <w:rPr>
          <w:rFonts w:cs="Times New Roman"/>
          <w:sz w:val="28"/>
          <w:szCs w:val="28"/>
        </w:rPr>
      </w:pPr>
    </w:p>
    <w:p w14:paraId="1440D333" w14:textId="77777777" w:rsidR="00D3793D" w:rsidRDefault="00D3793D" w:rsidP="00D3793D">
      <w:pPr>
        <w:jc w:val="both"/>
        <w:rPr>
          <w:rFonts w:cs="Times New Roman"/>
          <w:sz w:val="28"/>
          <w:szCs w:val="28"/>
        </w:rPr>
      </w:pPr>
    </w:p>
    <w:p w14:paraId="15F30E11" w14:textId="77777777" w:rsidR="00D3793D" w:rsidRDefault="00D3793D" w:rsidP="00D3793D">
      <w:pPr>
        <w:jc w:val="both"/>
        <w:rPr>
          <w:rFonts w:cs="Times New Roman"/>
          <w:sz w:val="28"/>
          <w:szCs w:val="28"/>
        </w:rPr>
      </w:pPr>
    </w:p>
    <w:p w14:paraId="286F610B" w14:textId="77777777" w:rsidR="00D3793D" w:rsidRDefault="00D3793D" w:rsidP="00D3793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ФИО обучающегося: Смертин Илья</w:t>
      </w:r>
    </w:p>
    <w:p w14:paraId="53EAA5AE" w14:textId="77777777" w:rsidR="00D3793D" w:rsidRDefault="00D3793D" w:rsidP="00D3793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Класс: 11</w:t>
      </w:r>
    </w:p>
    <w:p w14:paraId="6BE2F760" w14:textId="77777777" w:rsidR="00D3793D" w:rsidRDefault="00D3793D" w:rsidP="00D3793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Составитель: учитель истории – </w:t>
      </w:r>
      <w:proofErr w:type="spellStart"/>
      <w:r>
        <w:rPr>
          <w:rFonts w:cs="Times New Roman"/>
          <w:sz w:val="28"/>
          <w:szCs w:val="28"/>
        </w:rPr>
        <w:t>Пассар</w:t>
      </w:r>
      <w:proofErr w:type="spellEnd"/>
      <w:r>
        <w:rPr>
          <w:rFonts w:cs="Times New Roman"/>
          <w:sz w:val="28"/>
          <w:szCs w:val="28"/>
        </w:rPr>
        <w:t xml:space="preserve"> Мария Николаевна</w:t>
      </w:r>
    </w:p>
    <w:p w14:paraId="7D38FEAE" w14:textId="77777777" w:rsidR="00D3793D" w:rsidRDefault="00D3793D" w:rsidP="00D3793D">
      <w:pPr>
        <w:jc w:val="center"/>
        <w:rPr>
          <w:rFonts w:cs="Times New Roman"/>
          <w:sz w:val="28"/>
          <w:szCs w:val="28"/>
        </w:rPr>
      </w:pPr>
    </w:p>
    <w:p w14:paraId="0E8F4D21" w14:textId="77777777" w:rsidR="00D3793D" w:rsidRDefault="00D3793D" w:rsidP="00D3793D">
      <w:pPr>
        <w:jc w:val="center"/>
        <w:rPr>
          <w:rFonts w:cs="Times New Roman"/>
          <w:sz w:val="28"/>
          <w:szCs w:val="28"/>
        </w:rPr>
      </w:pPr>
    </w:p>
    <w:p w14:paraId="2A8E9E77" w14:textId="77777777" w:rsidR="00D3793D" w:rsidRDefault="00D3793D" w:rsidP="00D3793D">
      <w:pPr>
        <w:jc w:val="center"/>
        <w:rPr>
          <w:rFonts w:cs="Times New Roman"/>
          <w:sz w:val="28"/>
          <w:szCs w:val="28"/>
        </w:rPr>
      </w:pPr>
    </w:p>
    <w:p w14:paraId="3C620CE7" w14:textId="77777777" w:rsidR="00D3793D" w:rsidRDefault="00D3793D" w:rsidP="00D3793D">
      <w:pPr>
        <w:jc w:val="center"/>
        <w:rPr>
          <w:rFonts w:cs="Times New Roman"/>
          <w:sz w:val="28"/>
          <w:szCs w:val="28"/>
        </w:rPr>
      </w:pPr>
    </w:p>
    <w:p w14:paraId="1895D34F" w14:textId="77777777" w:rsidR="00D3793D" w:rsidRDefault="00D3793D" w:rsidP="00D3793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</w:rPr>
      </w:pPr>
    </w:p>
    <w:p w14:paraId="46D84BED" w14:textId="77777777" w:rsidR="00D3793D" w:rsidRPr="00D3793D" w:rsidRDefault="00D3793D" w:rsidP="00D3793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D3793D">
        <w:rPr>
          <w:rFonts w:eastAsia="Times New Roman" w:cs="Times New Roman"/>
          <w:kern w:val="0"/>
          <w:sz w:val="28"/>
          <w:szCs w:val="28"/>
        </w:rPr>
        <w:lastRenderedPageBreak/>
        <w:t>Рабочая программа разработана в соответствии с ФГОС СОО, утвержденным 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редакции Приказов Минобрнауки России от 29.12.2014 №1645, от 31.12. 2015 № 1578 и от 29.06.2017 № 613);</w:t>
      </w:r>
    </w:p>
    <w:p w14:paraId="72E58ED9" w14:textId="77777777" w:rsidR="00D3793D" w:rsidRPr="00D3793D" w:rsidRDefault="00D3793D" w:rsidP="00D3793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D3793D">
        <w:rPr>
          <w:rFonts w:eastAsia="Times New Roman" w:cs="Times New Roman"/>
          <w:kern w:val="0"/>
          <w:sz w:val="28"/>
          <w:szCs w:val="28"/>
        </w:rPr>
        <w:t>Рабочая программа для 10 класса разработана на основе примерной программы СОО по истории (базовый уровень) - М. "Просвещение" 2018 г.  с учетом авторской программы:</w:t>
      </w:r>
    </w:p>
    <w:p w14:paraId="6BA60D2C" w14:textId="77777777" w:rsidR="00D3793D" w:rsidRPr="00D3793D" w:rsidRDefault="00D3793D" w:rsidP="00D3793D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D3793D">
        <w:rPr>
          <w:rFonts w:eastAsia="Times New Roman" w:cs="Times New Roman"/>
          <w:kern w:val="0"/>
          <w:sz w:val="28"/>
          <w:szCs w:val="28"/>
        </w:rPr>
        <w:t xml:space="preserve">Программы общеобразовательных учреждений по (всеобщей истории) к предметной линии учебников (А.А. </w:t>
      </w:r>
      <w:proofErr w:type="spellStart"/>
      <w:r w:rsidRPr="00D3793D">
        <w:rPr>
          <w:rFonts w:eastAsia="Times New Roman" w:cs="Times New Roman"/>
          <w:kern w:val="0"/>
          <w:sz w:val="28"/>
          <w:szCs w:val="28"/>
        </w:rPr>
        <w:t>Вигасина</w:t>
      </w:r>
      <w:proofErr w:type="spellEnd"/>
      <w:r w:rsidRPr="00D3793D">
        <w:rPr>
          <w:rFonts w:eastAsia="Times New Roman" w:cs="Times New Roman"/>
          <w:kern w:val="0"/>
          <w:sz w:val="28"/>
          <w:szCs w:val="28"/>
        </w:rPr>
        <w:t xml:space="preserve"> - О.С. </w:t>
      </w:r>
      <w:proofErr w:type="spellStart"/>
      <w:r w:rsidRPr="00D3793D">
        <w:rPr>
          <w:rFonts w:eastAsia="Times New Roman" w:cs="Times New Roman"/>
          <w:kern w:val="0"/>
          <w:sz w:val="28"/>
          <w:szCs w:val="28"/>
        </w:rPr>
        <w:t>Сороко</w:t>
      </w:r>
      <w:proofErr w:type="spellEnd"/>
      <w:r w:rsidRPr="00D3793D">
        <w:rPr>
          <w:rFonts w:eastAsia="Times New Roman" w:cs="Times New Roman"/>
          <w:kern w:val="0"/>
          <w:sz w:val="28"/>
          <w:szCs w:val="28"/>
        </w:rPr>
        <w:t xml:space="preserve">-Цюпы) М.: Просвещение, 2018 </w:t>
      </w:r>
    </w:p>
    <w:p w14:paraId="5C543204" w14:textId="77777777" w:rsidR="00D3793D" w:rsidRPr="00D3793D" w:rsidRDefault="00D3793D" w:rsidP="00D3793D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D3793D">
        <w:rPr>
          <w:rFonts w:eastAsia="Times New Roman" w:cs="Times New Roman"/>
          <w:kern w:val="0"/>
          <w:sz w:val="28"/>
          <w:szCs w:val="28"/>
        </w:rPr>
        <w:t xml:space="preserve">Рабочей программы курса «История России». 10 класс: </w:t>
      </w:r>
      <w:proofErr w:type="spellStart"/>
      <w:proofErr w:type="gramStart"/>
      <w:r w:rsidRPr="00D3793D">
        <w:rPr>
          <w:rFonts w:eastAsia="Times New Roman" w:cs="Times New Roman"/>
          <w:kern w:val="0"/>
          <w:sz w:val="28"/>
          <w:szCs w:val="28"/>
        </w:rPr>
        <w:t>учеб.пособие</w:t>
      </w:r>
      <w:proofErr w:type="spellEnd"/>
      <w:proofErr w:type="gramEnd"/>
      <w:r w:rsidRPr="00D3793D">
        <w:rPr>
          <w:rFonts w:eastAsia="Times New Roman" w:cs="Times New Roman"/>
          <w:kern w:val="0"/>
          <w:sz w:val="28"/>
          <w:szCs w:val="28"/>
        </w:rPr>
        <w:t xml:space="preserve"> для </w:t>
      </w:r>
      <w:proofErr w:type="spellStart"/>
      <w:r w:rsidRPr="00D3793D">
        <w:rPr>
          <w:rFonts w:eastAsia="Times New Roman" w:cs="Times New Roman"/>
          <w:kern w:val="0"/>
          <w:sz w:val="28"/>
          <w:szCs w:val="28"/>
        </w:rPr>
        <w:t>общеобразоват</w:t>
      </w:r>
      <w:proofErr w:type="spellEnd"/>
      <w:r w:rsidRPr="00D3793D">
        <w:rPr>
          <w:rFonts w:eastAsia="Times New Roman" w:cs="Times New Roman"/>
          <w:kern w:val="0"/>
          <w:sz w:val="28"/>
          <w:szCs w:val="28"/>
        </w:rPr>
        <w:t xml:space="preserve">. Организаций под ред. А.В. </w:t>
      </w:r>
      <w:proofErr w:type="spellStart"/>
      <w:r w:rsidRPr="00D3793D">
        <w:rPr>
          <w:rFonts w:eastAsia="Times New Roman" w:cs="Times New Roman"/>
          <w:kern w:val="0"/>
          <w:sz w:val="28"/>
          <w:szCs w:val="28"/>
        </w:rPr>
        <w:t>Торкунова</w:t>
      </w:r>
      <w:proofErr w:type="spellEnd"/>
      <w:r w:rsidRPr="00D3793D">
        <w:rPr>
          <w:rFonts w:eastAsia="Times New Roman" w:cs="Times New Roman"/>
          <w:kern w:val="0"/>
          <w:sz w:val="28"/>
          <w:szCs w:val="28"/>
        </w:rPr>
        <w:t xml:space="preserve"> / А. А. Данилов, О. Н. Журавлева, И. Е. Барыкина. — М.: Просвещение, 2018.</w:t>
      </w:r>
    </w:p>
    <w:p w14:paraId="250FA5FC" w14:textId="77777777" w:rsidR="00D3793D" w:rsidRPr="00D3793D" w:rsidRDefault="00D3793D" w:rsidP="00D3793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D3793D">
        <w:rPr>
          <w:rFonts w:eastAsia="Times New Roman" w:cs="Times New Roman"/>
          <w:kern w:val="0"/>
          <w:sz w:val="28"/>
          <w:szCs w:val="28"/>
        </w:rPr>
        <w:t xml:space="preserve">Рабочая программа по всеобщей истории ориентирована на предметную линию учебников А.А. </w:t>
      </w:r>
      <w:proofErr w:type="spellStart"/>
      <w:r w:rsidRPr="00D3793D">
        <w:rPr>
          <w:rFonts w:eastAsia="Times New Roman" w:cs="Times New Roman"/>
          <w:kern w:val="0"/>
          <w:sz w:val="28"/>
          <w:szCs w:val="28"/>
        </w:rPr>
        <w:t>Вигасина</w:t>
      </w:r>
      <w:proofErr w:type="spellEnd"/>
      <w:r w:rsidRPr="00D3793D">
        <w:rPr>
          <w:rFonts w:eastAsia="Times New Roman" w:cs="Times New Roman"/>
          <w:kern w:val="0"/>
          <w:sz w:val="28"/>
          <w:szCs w:val="28"/>
        </w:rPr>
        <w:t xml:space="preserve"> - О.С. </w:t>
      </w:r>
      <w:proofErr w:type="spellStart"/>
      <w:r w:rsidRPr="00D3793D">
        <w:rPr>
          <w:rFonts w:eastAsia="Times New Roman" w:cs="Times New Roman"/>
          <w:kern w:val="0"/>
          <w:sz w:val="28"/>
          <w:szCs w:val="28"/>
        </w:rPr>
        <w:t>Сороко</w:t>
      </w:r>
      <w:proofErr w:type="spellEnd"/>
      <w:r w:rsidRPr="00D3793D">
        <w:rPr>
          <w:rFonts w:eastAsia="Times New Roman" w:cs="Times New Roman"/>
          <w:kern w:val="0"/>
          <w:sz w:val="28"/>
          <w:szCs w:val="28"/>
        </w:rPr>
        <w:t>-Цюпы, М.: Просвещение.</w:t>
      </w:r>
    </w:p>
    <w:p w14:paraId="645F88EA" w14:textId="77777777" w:rsidR="00D3793D" w:rsidRPr="00D3793D" w:rsidRDefault="00D3793D" w:rsidP="00D3793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D3793D">
        <w:rPr>
          <w:rFonts w:eastAsia="Times New Roman" w:cs="Times New Roman"/>
          <w:kern w:val="0"/>
          <w:sz w:val="28"/>
          <w:szCs w:val="28"/>
        </w:rPr>
        <w:t xml:space="preserve">Рабочая программа по истории России ориентирована на предметную линию учебников под ред. А.В. </w:t>
      </w:r>
      <w:proofErr w:type="spellStart"/>
      <w:r w:rsidRPr="00D3793D">
        <w:rPr>
          <w:rFonts w:eastAsia="Times New Roman" w:cs="Times New Roman"/>
          <w:kern w:val="0"/>
          <w:sz w:val="28"/>
          <w:szCs w:val="28"/>
        </w:rPr>
        <w:t>Торкунова</w:t>
      </w:r>
      <w:proofErr w:type="spellEnd"/>
      <w:r w:rsidRPr="00D3793D">
        <w:rPr>
          <w:rFonts w:eastAsia="Times New Roman" w:cs="Times New Roman"/>
          <w:kern w:val="0"/>
          <w:sz w:val="28"/>
          <w:szCs w:val="28"/>
        </w:rPr>
        <w:t xml:space="preserve"> / А. А. Данилов, О. Н. Журавлева, И. Е. Барыкина. — М.: Просвещение.</w:t>
      </w:r>
    </w:p>
    <w:p w14:paraId="40146714" w14:textId="77777777" w:rsidR="00D3793D" w:rsidRPr="00D3793D" w:rsidRDefault="00D3793D" w:rsidP="00D3793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14:paraId="69C33D95" w14:textId="77777777" w:rsidR="00D3793D" w:rsidRDefault="00D3793D" w:rsidP="00D3793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14:paraId="021E7CBC" w14:textId="77777777" w:rsidR="00D3793D" w:rsidRDefault="00D3793D" w:rsidP="00D3793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14:paraId="66A3F895" w14:textId="77777777" w:rsidR="00D3793D" w:rsidRDefault="00D3793D" w:rsidP="00D3793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14:paraId="3B84667D" w14:textId="77777777" w:rsidR="00D3793D" w:rsidRDefault="00D3793D" w:rsidP="00D3793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14:paraId="615CABA4" w14:textId="77777777" w:rsidR="00D3793D" w:rsidRDefault="00D3793D" w:rsidP="00D3793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14:paraId="3B319170" w14:textId="77777777" w:rsidR="00D3793D" w:rsidRDefault="00D3793D" w:rsidP="00D3793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14:paraId="77A54DE0" w14:textId="77777777" w:rsidR="00D3793D" w:rsidRDefault="00D3793D" w:rsidP="00D3793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14:paraId="1BA98290" w14:textId="77777777" w:rsidR="00D3793D" w:rsidRDefault="00D3793D" w:rsidP="00D3793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14:paraId="51028F46" w14:textId="77777777" w:rsidR="00D3793D" w:rsidRDefault="00D3793D" w:rsidP="00D3793D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</w:p>
    <w:p w14:paraId="6A3F5CC6" w14:textId="77777777" w:rsidR="00D3793D" w:rsidRPr="00E86329" w:rsidRDefault="00D3793D" w:rsidP="00D3793D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</w:rPr>
        <w:lastRenderedPageBreak/>
        <w:t>68</w:t>
      </w:r>
      <w:r w:rsidRPr="00E86329">
        <w:rPr>
          <w:rFonts w:eastAsia="Times New Roman" w:cs="Times New Roman"/>
          <w:b/>
          <w:bCs/>
          <w:color w:val="000000"/>
          <w:kern w:val="0"/>
          <w:sz w:val="28"/>
          <w:szCs w:val="28"/>
        </w:rPr>
        <w:t xml:space="preserve"> часов (2 часа в неделю)</w:t>
      </w:r>
    </w:p>
    <w:tbl>
      <w:tblPr>
        <w:tblW w:w="1538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6489"/>
        <w:gridCol w:w="1275"/>
        <w:gridCol w:w="1843"/>
        <w:gridCol w:w="1701"/>
        <w:gridCol w:w="3119"/>
      </w:tblGrid>
      <w:tr w:rsidR="00D3793D" w:rsidRPr="00E86329" w14:paraId="5367A677" w14:textId="77777777" w:rsidTr="002F3279">
        <w:trPr>
          <w:trHeight w:val="53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70ACC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№</w:t>
            </w:r>
          </w:p>
          <w:p w14:paraId="23C5F90C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п/п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F907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Раздел, тема урока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802D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Кол-во</w:t>
            </w:r>
          </w:p>
          <w:p w14:paraId="0F0EF0ED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7EE0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Дата</w:t>
            </w:r>
          </w:p>
          <w:p w14:paraId="11393BDB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0A49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Дата факт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8889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Примечание</w:t>
            </w:r>
          </w:p>
        </w:tc>
      </w:tr>
      <w:tr w:rsidR="00D3793D" w:rsidRPr="00E86329" w14:paraId="5B82C1EB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13FF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05A3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Новейшая история. Первая половина XX века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1C8C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1AFF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9775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2FDB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2485F350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3AA6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1-2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C9D3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Мир накануне Первой мировой войны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F5D20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5451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758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03A7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57E0C573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0F24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5B210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«Новый империализм»  Происхождение Первой мировой войны.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15CA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912B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ED98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CB4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6ADA9248" w14:textId="77777777" w:rsidTr="002F3279">
        <w:trPr>
          <w:trHeight w:val="28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B85F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4-5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0E6B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Первая мировая война 1914-1918гг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0D04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B2CBD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4A25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2E1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14CF7FEE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B14A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6-7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5BB2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Последствия войны: революции и распад империй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8027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0C64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4951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A554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7966FF11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7CF6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8-9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EFB6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Версальско-Вашингтонская система. Международные отношения в 1920 –е </w:t>
            </w:r>
            <w:proofErr w:type="spellStart"/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0D2F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857C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D5D8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733E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11A4F017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1E71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CB36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История России 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C1B0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6C6F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9C97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2487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2D51199A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59CD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F733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Тема 1. Россия в годы «великих потрясений»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1E65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CB61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150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0170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77539DDF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02C9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AAB0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Россия и мир накануне Первой мировой войны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21B0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5187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73CC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2516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7B77D0F1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6EE5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11-12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1CD5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08D1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3A6D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5537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1537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6182A5DF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B852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13-14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E48C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Великая российская революция. Февраль 1917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C8FF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94F6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6F4C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2667D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5079462B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3B65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744B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Великая российская революция. Октябрь 1917 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62F2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7C7F0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1CD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A8C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2CC4F553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B1F7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16-17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4279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Первые революционные преобразования большевиков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B74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B6A1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1122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2C9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072A680E" w14:textId="77777777" w:rsidTr="002F3279">
        <w:trPr>
          <w:trHeight w:val="55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441C7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18-20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33DB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Экономическая политика советской власти. Военный коммунизм. Гражданская война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13C1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999F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A3FAD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C4A9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246935CE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A0B4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D509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Тема 2. Советский Союз в 1920-1930 гг.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C843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6EC3" w14:textId="77777777" w:rsidR="00D3793D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  <w:p w14:paraId="2FDB0E26" w14:textId="77777777" w:rsidR="00D3793D" w:rsidRPr="00E86329" w:rsidRDefault="00D3793D" w:rsidP="002F327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A372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0582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44D263AE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E7B0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21-22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528F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Экономический и политический кризис начала 1920-х годов. Переход к НЭПу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0919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D30E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AB29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0D19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294820BF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DDC1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2341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Экономика НЭПа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7544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86E5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ED30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16C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033FE979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FF4D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047E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Образование СССР. Национальная политика в 1920-х годах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0F3E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A394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2761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7A11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4E9AC34F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6DD8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DBBA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Характер национальной политики большевиков и ее оценка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3A65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2E00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92D6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F79B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67E32BAC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38AEA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E4FD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Политическое развитие в 1920-е годы.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774E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CA6C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57F8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8A8E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3A7A37B9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4745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27-29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D71E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Международное положение и внешняя политика СССР в 1920-е годы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6475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85B8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9393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3CED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3C817DD7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9623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A611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Культурное пространство советского общества в 1920- е годы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9CA4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F77B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CA21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206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3014A8A5" w14:textId="77777777" w:rsidTr="002F3279">
        <w:trPr>
          <w:trHeight w:val="28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7A58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31-32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68A0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«Великий перелом». Индустриализация. Коллективизация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6FC1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30B5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5151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67CC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6AA359DC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89E0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183C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Повторение Тема: СССР в 1920-1930гг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A90A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A60B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E3C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9685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0B3F6DC7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3C58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B345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Новейшая история. Первая половина XX века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137D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8FCE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B32B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5097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0F50BFB1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1242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34-35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32D6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Страны Запада в 1920—е гг. США. Великобритания, Франция. Германия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12CF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6B96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31E8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7802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741B23E5" w14:textId="77777777" w:rsidTr="002F3279">
        <w:trPr>
          <w:trHeight w:val="502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B069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36-37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6E14" w14:textId="77777777" w:rsidR="00D3793D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Мировой экономический кризис 1929-1933 </w:t>
            </w:r>
            <w:proofErr w:type="spellStart"/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г.г</w:t>
            </w:r>
            <w:proofErr w:type="spellEnd"/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469DEF79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Великая депрессия. Пути выхода из кризиса.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D8B0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A8B5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209C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006C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07E15E51" w14:textId="77777777" w:rsidTr="002F3279">
        <w:trPr>
          <w:trHeight w:val="48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015A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38-39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A898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Страны Запада в 1930 –е гг. США: «Новый курс» </w:t>
            </w:r>
            <w:proofErr w:type="spellStart"/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Ф.Рузвельта</w:t>
            </w:r>
            <w:proofErr w:type="spellEnd"/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. Великобритания: национальное правительство.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5B353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4467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07AB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2CD2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3BE283DF" w14:textId="77777777" w:rsidTr="002F3279">
        <w:trPr>
          <w:trHeight w:val="268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FDB9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40-41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9A2B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Нарастание агрессии в мире. Установление нацисткой диктатуры в Германии.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361E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F637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633D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EB09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099B4DB0" w14:textId="77777777" w:rsidTr="002F3279">
        <w:trPr>
          <w:trHeight w:val="28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E66A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42-43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59A2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6FB2" w14:textId="77777777" w:rsidR="00D3793D" w:rsidRPr="00E86329" w:rsidRDefault="00D3793D" w:rsidP="002F32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E352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8A98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BFD5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</w:p>
        </w:tc>
      </w:tr>
      <w:tr w:rsidR="00D3793D" w:rsidRPr="00E86329" w14:paraId="2EC63FB5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FD6E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44-45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2A0B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Международные отношения в 1930 –е гг. Политика «умиротворения» агрессора.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D3F7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A11E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D570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05D9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  <w:tr w:rsidR="00D3793D" w:rsidRPr="00E86329" w14:paraId="009B6F79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CF7C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7B85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Восток в первой половине XX 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955A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3773D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14F5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E4E1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  <w:tr w:rsidR="00D3793D" w:rsidRPr="00E86329" w14:paraId="4EB36488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1F5D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47-48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02BA6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Вторая мировая война 1939-1945 гг.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3DB9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A172" w14:textId="77777777" w:rsidR="00D3793D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  <w:p w14:paraId="673977F1" w14:textId="77777777" w:rsidR="00D3793D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  <w:p w14:paraId="22BB3730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EFB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6A64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  <w:tr w:rsidR="00D3793D" w:rsidRPr="00E86329" w14:paraId="156D51D2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9D08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1DC3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Итоги Второй мировой войны. Послевоенное урегулирование.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A438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E523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6606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ED1E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  <w:tr w:rsidR="00D3793D" w:rsidRPr="00E86329" w14:paraId="05863CD0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A86D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2DDA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textAlignment w:val="auto"/>
              <w:rPr>
                <w:rFonts w:ascii="Arial" w:eastAsia="Times New Roman" w:hAnsi="Arial" w:cs="Arial"/>
                <w:color w:val="666666"/>
                <w:kern w:val="0"/>
              </w:rPr>
            </w:pPr>
            <w:r w:rsidRPr="00E8632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Тема 3. Великая Отечественная война. 1941-1945 гг.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A5E9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D1CE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C24C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BE32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  <w:tr w:rsidR="00D3793D" w:rsidRPr="00E86329" w14:paraId="5DB7C699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B755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51-53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DB19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0FCB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4C40D" w14:textId="77777777" w:rsidR="00D3793D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  <w:p w14:paraId="0481F062" w14:textId="77777777" w:rsidR="00D3793D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  <w:p w14:paraId="07EF81EC" w14:textId="77777777" w:rsidR="00D3793D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  <w:p w14:paraId="0A57F58F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129D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FC8E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  <w:tr w:rsidR="00D3793D" w:rsidRPr="00E86329" w14:paraId="6F39D7E0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D4D0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54-56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2BB8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0AF0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4B8A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C960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0BFE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  <w:tr w:rsidR="00D3793D" w:rsidRPr="00E86329" w14:paraId="1C0AE379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ACF4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57-59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DACA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Поражения и победы 1942 г. Предпосылки коренного перелома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6288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CB81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F460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B88E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  <w:tr w:rsidR="00D3793D" w:rsidRPr="00E86329" w14:paraId="4FB06BD2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6229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60-61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AA7D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Человек и война: единство фронта и тыла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7751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4CA4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F3733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70AC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  <w:tr w:rsidR="00D3793D" w:rsidRPr="00E86329" w14:paraId="38B61BC7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425D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62-64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B2EB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Второй период Великой Отечественной войны (ноябрь 1942 – 1943 г.)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9FA2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07E2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30A9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88C8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  <w:tr w:rsidR="00D3793D" w:rsidRPr="00E86329" w14:paraId="1C55385B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60D5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65-67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A66A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24F3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3C19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38F0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52F52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  <w:tr w:rsidR="00D3793D" w:rsidRPr="00E86329" w14:paraId="50B1E0D8" w14:textId="77777777" w:rsidTr="002F3279">
        <w:trPr>
          <w:trHeight w:val="14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FAD30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D1C5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Повторение Тема: Вторая мировая война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4968" w14:textId="77777777" w:rsidR="00D3793D" w:rsidRPr="00E86329" w:rsidRDefault="00D3793D" w:rsidP="002F3279">
            <w:pPr>
              <w:widowControl/>
              <w:suppressAutoHyphens w:val="0"/>
              <w:autoSpaceDN/>
              <w:spacing w:line="144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E86329">
              <w:rPr>
                <w:rFonts w:eastAsia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08A0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BC6E8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7185" w14:textId="77777777" w:rsidR="00D3793D" w:rsidRPr="00E86329" w:rsidRDefault="00D3793D" w:rsidP="002F327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sz w:val="14"/>
              </w:rPr>
            </w:pPr>
          </w:p>
        </w:tc>
      </w:tr>
    </w:tbl>
    <w:p w14:paraId="530B9D07" w14:textId="77777777" w:rsidR="00D3793D" w:rsidRPr="00E86329" w:rsidRDefault="00D3793D" w:rsidP="00D3793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 w:rsidRPr="00E86329">
        <w:rPr>
          <w:rFonts w:eastAsia="Times New Roman" w:cs="Times New Roman"/>
          <w:b/>
          <w:bCs/>
          <w:color w:val="000000"/>
          <w:kern w:val="0"/>
        </w:rPr>
        <w:t> </w:t>
      </w:r>
    </w:p>
    <w:p w14:paraId="7F93F838" w14:textId="77777777" w:rsidR="00D3793D" w:rsidRDefault="00D3793D" w:rsidP="00D3793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</w:rPr>
      </w:pPr>
    </w:p>
    <w:p w14:paraId="6AA68503" w14:textId="77777777" w:rsidR="00F72247" w:rsidRDefault="00F72247"/>
    <w:sectPr w:rsidR="00F72247" w:rsidSect="00D37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402E1"/>
    <w:multiLevelType w:val="multilevel"/>
    <w:tmpl w:val="45AA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3D"/>
    <w:rsid w:val="00D3793D"/>
    <w:rsid w:val="00F72247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7071"/>
  <w15:docId w15:val="{BED2FAAA-19C5-4549-AE3E-26268FD4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D3793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c5">
    <w:name w:val="c5"/>
    <w:basedOn w:val="a0"/>
    <w:rsid w:val="00D3793D"/>
  </w:style>
  <w:style w:type="paragraph" w:customStyle="1" w:styleId="c41">
    <w:name w:val="c41"/>
    <w:basedOn w:val="a"/>
    <w:rsid w:val="00D3793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School-PC</cp:lastModifiedBy>
  <cp:revision>2</cp:revision>
  <dcterms:created xsi:type="dcterms:W3CDTF">2023-03-18T00:22:00Z</dcterms:created>
  <dcterms:modified xsi:type="dcterms:W3CDTF">2023-03-18T00:22:00Z</dcterms:modified>
</cp:coreProperties>
</file>