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ED" w:rsidRPr="001723ED" w:rsidRDefault="001723ED" w:rsidP="001723ED">
      <w:pPr>
        <w:widowControl w:val="0"/>
        <w:jc w:val="center"/>
        <w:outlineLvl w:val="0"/>
        <w:rPr>
          <w:b/>
          <w:iCs/>
        </w:rPr>
      </w:pPr>
      <w:r w:rsidRPr="001723ED">
        <w:rPr>
          <w:b/>
          <w:iCs/>
        </w:rPr>
        <w:t>Министерство образования и науки Республики Саха (Якутия)</w:t>
      </w:r>
    </w:p>
    <w:p w:rsidR="001723ED" w:rsidRPr="001723ED" w:rsidRDefault="001723ED" w:rsidP="001723ED">
      <w:pPr>
        <w:widowControl w:val="0"/>
        <w:jc w:val="center"/>
        <w:outlineLvl w:val="0"/>
        <w:rPr>
          <w:b/>
          <w:iCs/>
        </w:rPr>
      </w:pPr>
      <w:r w:rsidRPr="001723ED">
        <w:rPr>
          <w:b/>
          <w:iCs/>
        </w:rPr>
        <w:t>Государственное казенное образовательное учреждение РС (Я)</w:t>
      </w:r>
    </w:p>
    <w:p w:rsidR="001723ED" w:rsidRPr="001723ED" w:rsidRDefault="001723ED" w:rsidP="001723ED">
      <w:pPr>
        <w:widowControl w:val="0"/>
        <w:jc w:val="center"/>
        <w:outlineLvl w:val="0"/>
        <w:rPr>
          <w:b/>
          <w:iCs/>
        </w:rPr>
      </w:pPr>
      <w:r w:rsidRPr="001723ED">
        <w:rPr>
          <w:b/>
          <w:iCs/>
        </w:rPr>
        <w:t>«Республиканская специальная (коррекционная) школа-интернат»</w:t>
      </w:r>
    </w:p>
    <w:p w:rsidR="001723ED" w:rsidRPr="001723ED" w:rsidRDefault="001723ED" w:rsidP="001723ED">
      <w:pPr>
        <w:widowControl w:val="0"/>
        <w:outlineLvl w:val="0"/>
        <w:rPr>
          <w:b/>
          <w:iCs/>
        </w:rPr>
      </w:pPr>
    </w:p>
    <w:tbl>
      <w:tblPr>
        <w:tblW w:w="1120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828"/>
        <w:gridCol w:w="3969"/>
        <w:gridCol w:w="3408"/>
      </w:tblGrid>
      <w:tr w:rsidR="001723ED" w:rsidRPr="001723ED" w:rsidTr="00692D4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>Рассмотрено на заседании МО</w:t>
            </w: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>Протокол №__ от_________ 2022 г.</w:t>
            </w: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 xml:space="preserve">Рекомендовано к утверждению        </w:t>
            </w:r>
          </w:p>
          <w:p w:rsidR="001723ED" w:rsidRPr="001723ED" w:rsidRDefault="001723ED" w:rsidP="001723ED">
            <w:pPr>
              <w:widowControl w:val="0"/>
              <w:ind w:left="1168" w:hanging="567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 xml:space="preserve">      Руководитель МО   </w:t>
            </w: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 xml:space="preserve"> ________Алексеев Е.И.    </w:t>
            </w: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 xml:space="preserve">«____» _________2022 г.  </w:t>
            </w: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 xml:space="preserve">            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 xml:space="preserve">« Согласовано»                                    </w:t>
            </w: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>Зам</w:t>
            </w:r>
            <w:r>
              <w:rPr>
                <w:b/>
                <w:iCs/>
              </w:rPr>
              <w:t xml:space="preserve"> </w:t>
            </w:r>
            <w:r w:rsidRPr="001723ED">
              <w:rPr>
                <w:b/>
                <w:iCs/>
              </w:rPr>
              <w:t xml:space="preserve">директора по УМР                          </w:t>
            </w: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 xml:space="preserve">_____Дьячковская Л.Н. </w:t>
            </w: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 xml:space="preserve">«____» ________2022 г                              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>«Утверждено»</w:t>
            </w: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>Директор ГКОУ РС (Я) «Р</w:t>
            </w:r>
            <w:proofErr w:type="gramStart"/>
            <w:r w:rsidRPr="001723ED">
              <w:rPr>
                <w:b/>
                <w:iCs/>
              </w:rPr>
              <w:t>С(</w:t>
            </w:r>
            <w:proofErr w:type="gramEnd"/>
            <w:r w:rsidRPr="001723ED">
              <w:rPr>
                <w:b/>
                <w:iCs/>
              </w:rPr>
              <w:t>К)ШИ»</w:t>
            </w: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 xml:space="preserve"> ___________ Мартынова Т.Ф.</w:t>
            </w: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</w:p>
          <w:p w:rsidR="001723ED" w:rsidRPr="001723ED" w:rsidRDefault="001723ED" w:rsidP="001723ED">
            <w:pPr>
              <w:widowControl w:val="0"/>
              <w:outlineLvl w:val="0"/>
              <w:rPr>
                <w:b/>
                <w:iCs/>
              </w:rPr>
            </w:pPr>
            <w:r w:rsidRPr="001723ED">
              <w:rPr>
                <w:b/>
                <w:iCs/>
              </w:rPr>
              <w:t xml:space="preserve"> «____» _______ 2022 г</w:t>
            </w:r>
          </w:p>
        </w:tc>
      </w:tr>
    </w:tbl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jc w:val="center"/>
        <w:outlineLvl w:val="0"/>
        <w:rPr>
          <w:b/>
          <w:bCs/>
          <w:iCs/>
          <w:sz w:val="32"/>
          <w:szCs w:val="32"/>
        </w:rPr>
      </w:pPr>
      <w:r w:rsidRPr="001723ED">
        <w:rPr>
          <w:b/>
          <w:bCs/>
          <w:iCs/>
          <w:sz w:val="32"/>
          <w:szCs w:val="32"/>
        </w:rPr>
        <w:t>Адаптированная рабочая программа</w:t>
      </w:r>
    </w:p>
    <w:p w:rsidR="001723ED" w:rsidRPr="001723ED" w:rsidRDefault="001723ED" w:rsidP="001723ED">
      <w:pPr>
        <w:widowControl w:val="0"/>
        <w:jc w:val="center"/>
        <w:outlineLvl w:val="0"/>
        <w:rPr>
          <w:b/>
          <w:bCs/>
          <w:iCs/>
          <w:sz w:val="32"/>
          <w:szCs w:val="32"/>
        </w:rPr>
      </w:pPr>
    </w:p>
    <w:p w:rsidR="001723ED" w:rsidRPr="001723ED" w:rsidRDefault="001723ED" w:rsidP="001723ED">
      <w:pPr>
        <w:widowControl w:val="0"/>
        <w:jc w:val="center"/>
        <w:outlineLvl w:val="0"/>
        <w:rPr>
          <w:b/>
          <w:bCs/>
          <w:iCs/>
          <w:sz w:val="32"/>
          <w:szCs w:val="32"/>
        </w:rPr>
      </w:pPr>
      <w:r w:rsidRPr="001723ED">
        <w:rPr>
          <w:b/>
          <w:bCs/>
          <w:iCs/>
          <w:sz w:val="32"/>
          <w:szCs w:val="32"/>
        </w:rPr>
        <w:t>по предмету: Русский язык</w:t>
      </w:r>
      <w:r>
        <w:rPr>
          <w:b/>
          <w:bCs/>
          <w:iCs/>
          <w:sz w:val="32"/>
          <w:szCs w:val="32"/>
        </w:rPr>
        <w:t xml:space="preserve"> (факультатив)</w:t>
      </w:r>
    </w:p>
    <w:p w:rsidR="001723ED" w:rsidRPr="001723ED" w:rsidRDefault="001723ED" w:rsidP="001723ED">
      <w:pPr>
        <w:widowControl w:val="0"/>
        <w:jc w:val="center"/>
        <w:outlineLvl w:val="0"/>
        <w:rPr>
          <w:b/>
          <w:bCs/>
          <w:iCs/>
          <w:sz w:val="32"/>
          <w:szCs w:val="32"/>
        </w:rPr>
      </w:pPr>
      <w:r w:rsidRPr="001723ED">
        <w:rPr>
          <w:b/>
          <w:bCs/>
          <w:iCs/>
          <w:sz w:val="32"/>
          <w:szCs w:val="32"/>
        </w:rPr>
        <w:t xml:space="preserve">(в неделю </w:t>
      </w:r>
      <w:r>
        <w:rPr>
          <w:b/>
          <w:bCs/>
          <w:iCs/>
          <w:sz w:val="32"/>
          <w:szCs w:val="32"/>
        </w:rPr>
        <w:t>1</w:t>
      </w:r>
      <w:r w:rsidRPr="001723ED">
        <w:rPr>
          <w:b/>
          <w:bCs/>
          <w:iCs/>
          <w:sz w:val="32"/>
          <w:szCs w:val="32"/>
        </w:rPr>
        <w:t xml:space="preserve"> час,</w:t>
      </w:r>
      <w:r>
        <w:rPr>
          <w:b/>
          <w:bCs/>
          <w:iCs/>
          <w:sz w:val="32"/>
          <w:szCs w:val="32"/>
        </w:rPr>
        <w:t xml:space="preserve"> 34 часа</w:t>
      </w:r>
      <w:bookmarkStart w:id="0" w:name="_GoBack"/>
      <w:bookmarkEnd w:id="0"/>
      <w:r w:rsidRPr="001723ED">
        <w:rPr>
          <w:b/>
          <w:bCs/>
          <w:iCs/>
          <w:sz w:val="32"/>
          <w:szCs w:val="32"/>
        </w:rPr>
        <w:t xml:space="preserve"> в год)</w:t>
      </w:r>
    </w:p>
    <w:p w:rsidR="001723ED" w:rsidRPr="001723ED" w:rsidRDefault="001723ED" w:rsidP="001723ED">
      <w:pPr>
        <w:widowControl w:val="0"/>
        <w:jc w:val="center"/>
        <w:outlineLvl w:val="0"/>
        <w:rPr>
          <w:b/>
          <w:bCs/>
          <w:iCs/>
          <w:sz w:val="32"/>
          <w:szCs w:val="32"/>
        </w:rPr>
      </w:pPr>
      <w:r w:rsidRPr="001723ED">
        <w:rPr>
          <w:b/>
          <w:bCs/>
          <w:iCs/>
          <w:sz w:val="32"/>
          <w:szCs w:val="32"/>
        </w:rPr>
        <w:t>9 «г» класс</w:t>
      </w:r>
    </w:p>
    <w:p w:rsidR="001723ED" w:rsidRPr="001723ED" w:rsidRDefault="001723ED" w:rsidP="001723ED">
      <w:pPr>
        <w:widowControl w:val="0"/>
        <w:jc w:val="center"/>
        <w:outlineLvl w:val="0"/>
        <w:rPr>
          <w:b/>
          <w:iCs/>
          <w:sz w:val="32"/>
          <w:szCs w:val="32"/>
        </w:rPr>
      </w:pPr>
    </w:p>
    <w:p w:rsidR="001723ED" w:rsidRPr="001723ED" w:rsidRDefault="001723ED" w:rsidP="001723ED">
      <w:pPr>
        <w:widowControl w:val="0"/>
        <w:jc w:val="center"/>
        <w:outlineLvl w:val="0"/>
        <w:rPr>
          <w:b/>
          <w:iCs/>
          <w:sz w:val="32"/>
          <w:szCs w:val="32"/>
        </w:rPr>
      </w:pPr>
    </w:p>
    <w:p w:rsidR="001723ED" w:rsidRPr="001723ED" w:rsidRDefault="001723ED" w:rsidP="001723ED">
      <w:pPr>
        <w:widowControl w:val="0"/>
        <w:jc w:val="center"/>
        <w:outlineLvl w:val="0"/>
        <w:rPr>
          <w:b/>
          <w:iCs/>
          <w:sz w:val="32"/>
          <w:szCs w:val="32"/>
        </w:rPr>
      </w:pPr>
      <w:r w:rsidRPr="001723ED">
        <w:rPr>
          <w:b/>
          <w:iCs/>
          <w:sz w:val="32"/>
          <w:szCs w:val="32"/>
        </w:rPr>
        <w:t>Составитель: учитель русского языка и литературы –</w:t>
      </w:r>
    </w:p>
    <w:p w:rsidR="001723ED" w:rsidRPr="001723ED" w:rsidRDefault="001723ED" w:rsidP="001723ED">
      <w:pPr>
        <w:widowControl w:val="0"/>
        <w:tabs>
          <w:tab w:val="center" w:pos="4961"/>
          <w:tab w:val="left" w:pos="8325"/>
        </w:tabs>
        <w:outlineLvl w:val="0"/>
        <w:rPr>
          <w:b/>
          <w:iCs/>
          <w:sz w:val="32"/>
          <w:szCs w:val="32"/>
        </w:rPr>
      </w:pPr>
      <w:r w:rsidRPr="001723ED">
        <w:rPr>
          <w:b/>
          <w:iCs/>
          <w:sz w:val="32"/>
          <w:szCs w:val="32"/>
        </w:rPr>
        <w:tab/>
      </w:r>
      <w:proofErr w:type="spellStart"/>
      <w:r w:rsidRPr="001723ED">
        <w:rPr>
          <w:b/>
          <w:iCs/>
          <w:sz w:val="32"/>
          <w:szCs w:val="32"/>
        </w:rPr>
        <w:t>Протопопова</w:t>
      </w:r>
      <w:proofErr w:type="spellEnd"/>
      <w:r w:rsidRPr="001723ED">
        <w:rPr>
          <w:b/>
          <w:iCs/>
          <w:sz w:val="32"/>
          <w:szCs w:val="32"/>
        </w:rPr>
        <w:t xml:space="preserve"> Надежда Артуровна</w:t>
      </w: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1723ED">
        <w:rPr>
          <w:b/>
          <w:iCs/>
          <w:sz w:val="28"/>
          <w:szCs w:val="28"/>
        </w:rPr>
        <w:t>2022-2023 учебный год</w:t>
      </w: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1723ED" w:rsidRPr="001723ED" w:rsidRDefault="001723ED" w:rsidP="001723ED">
      <w:pPr>
        <w:widowControl w:val="0"/>
        <w:outlineLvl w:val="0"/>
        <w:rPr>
          <w:b/>
          <w:iCs/>
          <w:sz w:val="28"/>
          <w:szCs w:val="28"/>
        </w:rPr>
      </w:pPr>
    </w:p>
    <w:p w:rsidR="00E06520" w:rsidRDefault="00E06520" w:rsidP="00E06520">
      <w:pPr>
        <w:jc w:val="center"/>
      </w:pPr>
    </w:p>
    <w:p w:rsidR="00E06520" w:rsidRDefault="00E06520" w:rsidP="00E06520">
      <w:pPr>
        <w:jc w:val="center"/>
      </w:pPr>
    </w:p>
    <w:p w:rsidR="00E06520" w:rsidRDefault="00E06520" w:rsidP="00E06520">
      <w:pPr>
        <w:jc w:val="center"/>
      </w:pPr>
    </w:p>
    <w:p w:rsidR="00E06520" w:rsidRPr="00E06520" w:rsidRDefault="00E06520" w:rsidP="00E06520">
      <w:pPr>
        <w:jc w:val="center"/>
      </w:pPr>
      <w:r w:rsidRPr="00E06520">
        <w:t>Аннотация</w:t>
      </w:r>
    </w:p>
    <w:p w:rsidR="00E06520" w:rsidRPr="00E06520" w:rsidRDefault="00E06520" w:rsidP="00E06520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hd w:val="clear" w:color="auto" w:fill="FFFFFF"/>
        </w:rPr>
      </w:pPr>
      <w:r w:rsidRPr="00E06520">
        <w:rPr>
          <w:rStyle w:val="c3"/>
          <w:shd w:val="clear" w:color="auto" w:fill="FFFFFF"/>
        </w:rPr>
        <w:t>Рабочая программа факультативного курса «Подготовка к ОГЭ по русскому языку» составлена на основе ОП</w:t>
      </w:r>
      <w:r w:rsidR="00E32862">
        <w:rPr>
          <w:rStyle w:val="c3"/>
          <w:shd w:val="clear" w:color="auto" w:fill="FFFFFF"/>
        </w:rPr>
        <w:t xml:space="preserve"> ГКОУ Р</w:t>
      </w:r>
      <w:proofErr w:type="gramStart"/>
      <w:r w:rsidR="00E32862">
        <w:rPr>
          <w:rStyle w:val="c3"/>
          <w:shd w:val="clear" w:color="auto" w:fill="FFFFFF"/>
        </w:rPr>
        <w:t>С(</w:t>
      </w:r>
      <w:proofErr w:type="gramEnd"/>
      <w:r w:rsidR="00E32862">
        <w:rPr>
          <w:rStyle w:val="c3"/>
          <w:shd w:val="clear" w:color="auto" w:fill="FFFFFF"/>
        </w:rPr>
        <w:t>Я) «РС(К)Ш-И</w:t>
      </w:r>
      <w:r w:rsidRPr="00E06520">
        <w:rPr>
          <w:rStyle w:val="c3"/>
          <w:shd w:val="clear" w:color="auto" w:fill="FFFFFF"/>
        </w:rPr>
        <w:t>» с учетом программы факультативного курса С.И. Львовой «Уроки словесности» для 7-</w:t>
      </w:r>
      <w:r>
        <w:rPr>
          <w:rStyle w:val="c3"/>
          <w:shd w:val="clear" w:color="auto" w:fill="FFFFFF"/>
        </w:rPr>
        <w:t>9 классов. – М.: Мнемозина, 2019</w:t>
      </w:r>
      <w:r w:rsidRPr="00E06520">
        <w:rPr>
          <w:rStyle w:val="c3"/>
          <w:shd w:val="clear" w:color="auto" w:fill="FFFFFF"/>
        </w:rPr>
        <w:t xml:space="preserve">. </w:t>
      </w:r>
    </w:p>
    <w:p w:rsidR="00E06520" w:rsidRPr="00E06520" w:rsidRDefault="00E06520" w:rsidP="00E06520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06520">
        <w:rPr>
          <w:rStyle w:val="c3"/>
          <w:shd w:val="clear" w:color="auto" w:fill="FFFFFF"/>
        </w:rPr>
        <w:t> </w:t>
      </w:r>
    </w:p>
    <w:p w:rsidR="00E06520" w:rsidRPr="00E06520" w:rsidRDefault="00E06520" w:rsidP="00E06520">
      <w:pPr>
        <w:ind w:left="170"/>
        <w:jc w:val="both"/>
      </w:pPr>
      <w:r w:rsidRPr="00E06520">
        <w:t>Данный факультатив открывает новые возможности для углубления содержания лингвистического образования. Он способствует практической подготовке учащихся к сдаче ОГЭ по русскому языку, призван помочь в дальнейшей учебной и профессиональной деятельности, так как грамотность – залог успешности человека. Курс состоит из трех частей, каждая из которых соответствует той или иной части экзаменационной работы. Занятия проводятся в форме лекций по теоретическому материалы, практикумов по написанию сочинений, выполнению экзаменационных работ.</w:t>
      </w:r>
    </w:p>
    <w:p w:rsidR="00E06520" w:rsidRPr="00E06520" w:rsidRDefault="00E06520" w:rsidP="00E06520">
      <w:pPr>
        <w:ind w:left="170"/>
        <w:jc w:val="both"/>
      </w:pPr>
      <w:r w:rsidRPr="00E06520">
        <w:t xml:space="preserve"> Цель курса: обеспечить качественную подготовку учащихся к  сдаче ОГЭ по русскому языку.</w:t>
      </w:r>
    </w:p>
    <w:p w:rsidR="00E06520" w:rsidRPr="00E06520" w:rsidRDefault="00E06520" w:rsidP="00E06520">
      <w:pPr>
        <w:ind w:firstLine="567"/>
        <w:jc w:val="center"/>
        <w:rPr>
          <w:rFonts w:eastAsia="MS Mincho"/>
          <w:lang w:eastAsia="ja-JP"/>
        </w:rPr>
      </w:pPr>
      <w:r w:rsidRPr="00E06520">
        <w:rPr>
          <w:rFonts w:eastAsia="MS Mincho"/>
          <w:lang w:eastAsia="ja-JP"/>
        </w:rPr>
        <w:t>Место учебного курса в обучении</w:t>
      </w:r>
    </w:p>
    <w:p w:rsidR="00E06520" w:rsidRPr="00E06520" w:rsidRDefault="00E06520" w:rsidP="00E06520">
      <w:pPr>
        <w:tabs>
          <w:tab w:val="left" w:pos="0"/>
        </w:tabs>
        <w:suppressAutoHyphens/>
        <w:jc w:val="both"/>
        <w:rPr>
          <w:shd w:val="clear" w:color="auto" w:fill="FFFFFF"/>
        </w:rPr>
      </w:pPr>
      <w:r w:rsidRPr="00E06520">
        <w:rPr>
          <w:shd w:val="clear" w:color="auto" w:fill="FFFFFF"/>
        </w:rPr>
        <w:tab/>
        <w:t>Данная программа рассчитана на 34 учебные недели (1 час в неделю).</w:t>
      </w:r>
    </w:p>
    <w:p w:rsidR="00E06520" w:rsidRPr="00E06520" w:rsidRDefault="00E06520" w:rsidP="00E06520">
      <w:pPr>
        <w:rPr>
          <w:b/>
        </w:rPr>
      </w:pPr>
      <w:r w:rsidRPr="00E06520">
        <w:rPr>
          <w:b/>
        </w:rPr>
        <w:t xml:space="preserve">                  Список литературы</w:t>
      </w:r>
    </w:p>
    <w:p w:rsidR="00E06520" w:rsidRPr="00E06520" w:rsidRDefault="00E06520" w:rsidP="00E06520">
      <w:pPr>
        <w:pStyle w:val="msolistparagraphcxsplast"/>
        <w:jc w:val="both"/>
      </w:pPr>
      <w:r w:rsidRPr="00E06520">
        <w:t xml:space="preserve">1.Государственная итоговая аттестация: Экзамен в новой форме: Русский язык: 9 класс: Тренировочные варианты экзаменационных работ для проведения основного государственного экзамена в новой форме / ФИПИ, </w:t>
      </w:r>
      <w:proofErr w:type="spellStart"/>
      <w:r w:rsidRPr="00E06520">
        <w:t>авт</w:t>
      </w:r>
      <w:proofErr w:type="spellEnd"/>
      <w:r w:rsidRPr="00E06520">
        <w:t>.</w:t>
      </w:r>
      <w:r w:rsidRPr="00E06520">
        <w:softHyphen/>
        <w:t xml:space="preserve">сост.: И.П. </w:t>
      </w:r>
      <w:proofErr w:type="spellStart"/>
      <w:r w:rsidRPr="00E06520">
        <w:t>Цыбулько</w:t>
      </w:r>
      <w:proofErr w:type="spellEnd"/>
      <w:r w:rsidRPr="00E06520">
        <w:t>, Л.С. Степанова. М.: "Астре</w:t>
      </w:r>
      <w:r>
        <w:t>ль"2022</w:t>
      </w:r>
    </w:p>
    <w:p w:rsidR="00E06520" w:rsidRPr="00E06520" w:rsidRDefault="00E06520" w:rsidP="00E06520">
      <w:r w:rsidRPr="00E06520">
        <w:t xml:space="preserve">2. Львова С.И., </w:t>
      </w:r>
      <w:proofErr w:type="spellStart"/>
      <w:r w:rsidRPr="00E06520">
        <w:t>Замураева</w:t>
      </w:r>
      <w:proofErr w:type="spellEnd"/>
      <w:r w:rsidRPr="00E06520">
        <w:t xml:space="preserve"> Т.И.ОГЭ 2017: Русский язык: Тренировочные задания: 9 класс (по новой форме). – М.: </w:t>
      </w:r>
      <w:proofErr w:type="spellStart"/>
      <w:r w:rsidRPr="00E06520">
        <w:t>Эксмо</w:t>
      </w:r>
      <w:proofErr w:type="spellEnd"/>
      <w:r w:rsidRPr="00E06520">
        <w:t>, 2017</w:t>
      </w:r>
    </w:p>
    <w:p w:rsidR="00E06520" w:rsidRPr="00E06520" w:rsidRDefault="00E06520" w:rsidP="00E06520">
      <w:pPr>
        <w:spacing w:before="100" w:beforeAutospacing="1" w:after="100" w:afterAutospacing="1" w:line="240" w:lineRule="atLeast"/>
      </w:pPr>
      <w:r w:rsidRPr="00E06520">
        <w:t xml:space="preserve">3.  Итоговая аттестация. Русский язык. 9 класс: изложение, сочинение-рассуждение, учебно-тренировочные задания: </w:t>
      </w:r>
      <w:proofErr w:type="spellStart"/>
      <w:r w:rsidRPr="00E06520">
        <w:t>учеб.пособие</w:t>
      </w:r>
      <w:proofErr w:type="spellEnd"/>
      <w:r w:rsidRPr="00E06520">
        <w:t>/ В.Н. Александров, О.И. Александрова, Т.В. Соловьева. – Челябинск: Взгляд, 2015.</w:t>
      </w:r>
    </w:p>
    <w:p w:rsidR="00E06520" w:rsidRPr="00E06520" w:rsidRDefault="00E06520" w:rsidP="00E06520">
      <w:pPr>
        <w:pStyle w:val="a3"/>
      </w:pPr>
      <w:r w:rsidRPr="00E06520">
        <w:t xml:space="preserve">4. </w:t>
      </w:r>
      <w:proofErr w:type="spellStart"/>
      <w:r w:rsidRPr="00E06520">
        <w:t>Егораева</w:t>
      </w:r>
      <w:proofErr w:type="spellEnd"/>
      <w:r w:rsidRPr="00E06520">
        <w:t xml:space="preserve"> Г.Т. Русский язык. 9 класс. Типовые тестовые задания: Государственная итоговая аттестация (в новой форме) ОГЭ. - Издательство «Экзамен»</w:t>
      </w:r>
    </w:p>
    <w:p w:rsidR="00E06520" w:rsidRPr="00E06520" w:rsidRDefault="00E06520" w:rsidP="00E06520">
      <w:pPr>
        <w:pStyle w:val="a3"/>
      </w:pPr>
    </w:p>
    <w:p w:rsidR="00E06520" w:rsidRPr="00E06520" w:rsidRDefault="00E06520" w:rsidP="00E06520">
      <w:pPr>
        <w:spacing w:before="100" w:beforeAutospacing="1" w:after="100" w:afterAutospacing="1" w:line="240" w:lineRule="atLeast"/>
      </w:pPr>
      <w:r w:rsidRPr="00E06520">
        <w:t xml:space="preserve">5. </w:t>
      </w:r>
      <w:proofErr w:type="spellStart"/>
      <w:r w:rsidRPr="00E06520">
        <w:t>ЦыбулькоИ.П</w:t>
      </w:r>
      <w:proofErr w:type="spellEnd"/>
      <w:r w:rsidRPr="00E06520">
        <w:t xml:space="preserve">. Типовые экзаменационные варианты ОГЭ. Москва, </w:t>
      </w:r>
      <w:r>
        <w:t>«Национальное образование», 2022</w:t>
      </w:r>
      <w:r w:rsidRPr="00E06520">
        <w:t>.</w:t>
      </w:r>
    </w:p>
    <w:p w:rsidR="00E06520" w:rsidRPr="00E06520" w:rsidRDefault="00E06520" w:rsidP="00E06520">
      <w:pPr>
        <w:pStyle w:val="a3"/>
      </w:pPr>
      <w:r w:rsidRPr="00E06520">
        <w:t xml:space="preserve">6. Материалы сайта ФИПИ. </w:t>
      </w:r>
      <w:hyperlink r:id="rId8" w:history="1">
        <w:r w:rsidRPr="00E06520">
          <w:rPr>
            <w:rStyle w:val="ac"/>
          </w:rPr>
          <w:t>http://www.fipi.ru/</w:t>
        </w:r>
      </w:hyperlink>
    </w:p>
    <w:p w:rsidR="00E06520" w:rsidRPr="00E06520" w:rsidRDefault="00E06520" w:rsidP="00E06520">
      <w:pPr>
        <w:tabs>
          <w:tab w:val="left" w:pos="0"/>
        </w:tabs>
        <w:suppressAutoHyphens/>
        <w:jc w:val="both"/>
        <w:rPr>
          <w:shd w:val="clear" w:color="auto" w:fill="FFFFFF"/>
        </w:rPr>
      </w:pPr>
    </w:p>
    <w:p w:rsidR="00142A31" w:rsidRPr="00E06520" w:rsidRDefault="00142A31" w:rsidP="001B2EF2">
      <w:pPr>
        <w:rPr>
          <w:rFonts w:eastAsia="MS Mincho"/>
          <w:b/>
          <w:u w:val="single"/>
          <w:lang w:eastAsia="ja-JP"/>
        </w:rPr>
      </w:pPr>
    </w:p>
    <w:p w:rsidR="00E06520" w:rsidRDefault="00E06520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06520" w:rsidRDefault="00E06520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06520" w:rsidRDefault="00E06520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06520" w:rsidRDefault="00E06520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06520" w:rsidRDefault="00E06520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06520" w:rsidRDefault="00E06520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06520" w:rsidRDefault="00E06520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06520" w:rsidRDefault="00E06520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06520" w:rsidRDefault="00E06520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06520" w:rsidRDefault="00E06520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06520" w:rsidRDefault="00E06520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32862" w:rsidRDefault="00E32862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E32862" w:rsidRDefault="00E32862" w:rsidP="00670160">
      <w:pPr>
        <w:pStyle w:val="Default"/>
        <w:ind w:left="-142" w:firstLine="426"/>
        <w:contextualSpacing/>
        <w:jc w:val="center"/>
        <w:rPr>
          <w:bCs/>
        </w:rPr>
      </w:pPr>
    </w:p>
    <w:p w:rsidR="00043640" w:rsidRPr="00E06520" w:rsidRDefault="00670160" w:rsidP="00670160">
      <w:pPr>
        <w:pStyle w:val="Default"/>
        <w:ind w:left="-142" w:firstLine="426"/>
        <w:contextualSpacing/>
        <w:jc w:val="center"/>
        <w:rPr>
          <w:bCs/>
        </w:rPr>
      </w:pPr>
      <w:r w:rsidRPr="00E06520">
        <w:rPr>
          <w:bCs/>
        </w:rPr>
        <w:t>Планируемые ре</w:t>
      </w:r>
      <w:r w:rsidR="00043640" w:rsidRPr="00E06520">
        <w:rPr>
          <w:bCs/>
        </w:rPr>
        <w:t xml:space="preserve">зультаты </w:t>
      </w:r>
    </w:p>
    <w:p w:rsidR="00E06520" w:rsidRDefault="00043640" w:rsidP="00670160">
      <w:pPr>
        <w:pStyle w:val="Default"/>
        <w:ind w:left="-142" w:firstLine="426"/>
        <w:contextualSpacing/>
        <w:jc w:val="center"/>
        <w:rPr>
          <w:rStyle w:val="c3"/>
          <w:shd w:val="clear" w:color="auto" w:fill="FFFFFF"/>
        </w:rPr>
      </w:pPr>
      <w:r w:rsidRPr="00E06520">
        <w:rPr>
          <w:bCs/>
        </w:rPr>
        <w:t>освоения факультативного</w:t>
      </w:r>
      <w:r w:rsidRPr="00E06520">
        <w:rPr>
          <w:rStyle w:val="c3"/>
          <w:shd w:val="clear" w:color="auto" w:fill="FFFFFF"/>
        </w:rPr>
        <w:t xml:space="preserve"> курса по русскому языку в 9 классе </w:t>
      </w:r>
    </w:p>
    <w:p w:rsidR="00670160" w:rsidRPr="00E06520" w:rsidRDefault="00043640" w:rsidP="00670160">
      <w:pPr>
        <w:pStyle w:val="Default"/>
        <w:ind w:left="-142" w:firstLine="426"/>
        <w:contextualSpacing/>
        <w:jc w:val="center"/>
        <w:rPr>
          <w:bCs/>
        </w:rPr>
      </w:pPr>
      <w:r w:rsidRPr="00E06520">
        <w:rPr>
          <w:rStyle w:val="c3"/>
          <w:shd w:val="clear" w:color="auto" w:fill="FFFFFF"/>
        </w:rPr>
        <w:t>«Подготовка к ОГЭ по русскому языку»</w:t>
      </w:r>
    </w:p>
    <w:p w:rsidR="00670160" w:rsidRPr="00E06520" w:rsidRDefault="00670160" w:rsidP="00670160">
      <w:pPr>
        <w:tabs>
          <w:tab w:val="left" w:pos="0"/>
        </w:tabs>
        <w:suppressAutoHyphens/>
        <w:jc w:val="both"/>
        <w:rPr>
          <w:rFonts w:eastAsia="MS Mincho"/>
          <w:lang w:eastAsia="ja-JP"/>
        </w:rPr>
      </w:pPr>
    </w:p>
    <w:tbl>
      <w:tblPr>
        <w:tblpPr w:leftFromText="45" w:rightFromText="45" w:vertAnchor="text"/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8"/>
        <w:gridCol w:w="7297"/>
      </w:tblGrid>
      <w:tr w:rsidR="00670160" w:rsidRPr="00E06520" w:rsidTr="00396288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E06520" w:rsidRDefault="00670160" w:rsidP="00670160">
            <w:pPr>
              <w:spacing w:after="150"/>
              <w:jc w:val="center"/>
            </w:pPr>
            <w:r w:rsidRPr="00E06520">
              <w:rPr>
                <w:b/>
                <w:bCs/>
              </w:rPr>
              <w:t>Личностные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E06520" w:rsidRDefault="00670160" w:rsidP="00670160">
            <w:pPr>
              <w:spacing w:after="150"/>
              <w:jc w:val="both"/>
            </w:pPr>
            <w:r w:rsidRPr="00E06520"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670160" w:rsidRPr="00E06520" w:rsidTr="00396288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E06520" w:rsidRDefault="00670160" w:rsidP="00670160">
            <w:pPr>
              <w:spacing w:after="150"/>
              <w:jc w:val="center"/>
            </w:pPr>
            <w:proofErr w:type="spellStart"/>
            <w:r w:rsidRPr="00E06520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E06520" w:rsidRDefault="00670160" w:rsidP="00670160">
            <w:pPr>
              <w:spacing w:after="150"/>
              <w:jc w:val="both"/>
            </w:pPr>
            <w:r w:rsidRPr="00E06520">
              <w:t>1) владение всеми видами речевой деятельности;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 w:rsidRPr="00E06520">
              <w:t>межпредметном</w:t>
            </w:r>
            <w:proofErr w:type="spellEnd"/>
            <w:r w:rsidRPr="00E06520">
              <w:t xml:space="preserve"> уровне;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>3)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670160" w:rsidRPr="00E06520" w:rsidTr="00396288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E06520" w:rsidRDefault="00670160" w:rsidP="00670160">
            <w:pPr>
              <w:spacing w:after="150"/>
              <w:jc w:val="center"/>
            </w:pPr>
            <w:r w:rsidRPr="00E06520">
              <w:rPr>
                <w:b/>
                <w:bCs/>
              </w:rPr>
              <w:t>Предметные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E06520" w:rsidRDefault="00670160" w:rsidP="00670160">
            <w:pPr>
              <w:spacing w:after="150"/>
              <w:jc w:val="both"/>
            </w:pPr>
            <w:r w:rsidRPr="00E06520"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>2) понимание места родного языка в системе гуманитарных наук и его роли в образовании в целом;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>3) усвоение основ научных знаний о родном языке; понимание взаимосвязи его уровней и единиц;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</w:t>
            </w:r>
            <w:r w:rsidRPr="00E06520">
              <w:lastRenderedPageBreak/>
              <w:t>основные единицы языка, их признаки и особенности употребления в речи;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:rsidR="00670160" w:rsidRPr="00E06520" w:rsidRDefault="00670160" w:rsidP="00670160">
            <w:pPr>
              <w:spacing w:after="150"/>
              <w:jc w:val="both"/>
            </w:pPr>
            <w:r w:rsidRPr="00E06520"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004C70" w:rsidRPr="00E06520" w:rsidRDefault="00670160" w:rsidP="00004C70">
      <w:pPr>
        <w:ind w:firstLine="709"/>
        <w:jc w:val="center"/>
        <w:rPr>
          <w:b/>
          <w:bCs/>
          <w:u w:val="single"/>
        </w:rPr>
      </w:pPr>
      <w:r w:rsidRPr="00E06520">
        <w:lastRenderedPageBreak/>
        <w:br/>
      </w:r>
      <w:r w:rsidR="00004C70" w:rsidRPr="00E06520">
        <w:rPr>
          <w:b/>
          <w:bCs/>
          <w:u w:val="single"/>
        </w:rPr>
        <w:t>Содержание учебного курса</w:t>
      </w:r>
    </w:p>
    <w:p w:rsidR="00FB67F8" w:rsidRPr="00E06520" w:rsidRDefault="00FB67F8" w:rsidP="00FB67F8">
      <w:pPr>
        <w:pStyle w:val="a3"/>
        <w:jc w:val="both"/>
        <w:rPr>
          <w:b/>
          <w:bCs/>
        </w:rPr>
      </w:pPr>
    </w:p>
    <w:p w:rsidR="00FB67F8" w:rsidRPr="00E06520" w:rsidRDefault="00FB67F8" w:rsidP="006519DB">
      <w:pPr>
        <w:pStyle w:val="a3"/>
        <w:ind w:firstLine="708"/>
        <w:jc w:val="both"/>
        <w:rPr>
          <w:b/>
        </w:rPr>
      </w:pPr>
      <w:r w:rsidRPr="00E06520">
        <w:rPr>
          <w:b/>
        </w:rPr>
        <w:t>1. Подготовка к написанию изложения (6 ч).</w:t>
      </w:r>
    </w:p>
    <w:p w:rsidR="00FB67F8" w:rsidRPr="00E06520" w:rsidRDefault="00FB67F8" w:rsidP="00FB67F8">
      <w:pPr>
        <w:pStyle w:val="a3"/>
        <w:jc w:val="both"/>
      </w:pPr>
      <w:r w:rsidRPr="00E06520">
        <w:t xml:space="preserve">1. Текст как единица языка. Тема, идея, проблема текста и способы их установления, формулирования. </w:t>
      </w:r>
    </w:p>
    <w:p w:rsidR="00FB67F8" w:rsidRPr="00E06520" w:rsidRDefault="00FB67F8" w:rsidP="00FB67F8">
      <w:pPr>
        <w:pStyle w:val="a3"/>
        <w:jc w:val="both"/>
      </w:pPr>
      <w:r w:rsidRPr="00E06520">
        <w:t>2. Композиция, логическая, грамматическая структура текста.</w:t>
      </w:r>
    </w:p>
    <w:p w:rsidR="00FB67F8" w:rsidRPr="00E06520" w:rsidRDefault="00FB67F8" w:rsidP="00FB67F8">
      <w:pPr>
        <w:pStyle w:val="a3"/>
        <w:jc w:val="both"/>
      </w:pPr>
      <w:r w:rsidRPr="00E06520">
        <w:t xml:space="preserve">3. </w:t>
      </w:r>
      <w:proofErr w:type="spellStart"/>
      <w:r w:rsidRPr="00E06520">
        <w:t>Микротема</w:t>
      </w:r>
      <w:proofErr w:type="spellEnd"/>
      <w:r w:rsidRPr="00E06520">
        <w:t xml:space="preserve">. Соотношение </w:t>
      </w:r>
      <w:proofErr w:type="spellStart"/>
      <w:r w:rsidRPr="00E06520">
        <w:t>микротемы</w:t>
      </w:r>
      <w:proofErr w:type="spellEnd"/>
      <w:r w:rsidRPr="00E06520">
        <w:t xml:space="preserve"> и абзацного строения текста. Абзац Синтаксическое богатство русского языка.</w:t>
      </w:r>
    </w:p>
    <w:p w:rsidR="00FB67F8" w:rsidRPr="00E06520" w:rsidRDefault="00FB67F8" w:rsidP="00FB67F8">
      <w:pPr>
        <w:pStyle w:val="a3"/>
        <w:jc w:val="both"/>
      </w:pPr>
      <w:r w:rsidRPr="00E06520">
        <w:t xml:space="preserve">4. Главная и второстепенная информация в тексте. Способы сокращения текста: грамматические, логические, синтаксические. </w:t>
      </w:r>
    </w:p>
    <w:p w:rsidR="00FB67F8" w:rsidRPr="00E06520" w:rsidRDefault="00FB67F8" w:rsidP="00FB67F8">
      <w:pPr>
        <w:pStyle w:val="a3"/>
        <w:jc w:val="both"/>
      </w:pPr>
      <w:r w:rsidRPr="00E06520">
        <w:t>5. Написание изложения.</w:t>
      </w:r>
      <w:r w:rsidRPr="00E06520">
        <w:tab/>
      </w:r>
    </w:p>
    <w:p w:rsidR="001B2EF2" w:rsidRPr="00E06520" w:rsidRDefault="001B2EF2" w:rsidP="006519DB">
      <w:pPr>
        <w:pStyle w:val="a3"/>
        <w:ind w:firstLine="708"/>
        <w:jc w:val="both"/>
        <w:rPr>
          <w:b/>
        </w:rPr>
      </w:pPr>
    </w:p>
    <w:p w:rsidR="00FB67F8" w:rsidRPr="00E06520" w:rsidRDefault="00FB67F8" w:rsidP="006519DB">
      <w:pPr>
        <w:pStyle w:val="a3"/>
        <w:ind w:firstLine="708"/>
        <w:jc w:val="both"/>
        <w:rPr>
          <w:b/>
        </w:rPr>
      </w:pPr>
      <w:r w:rsidRPr="00E06520">
        <w:rPr>
          <w:b/>
        </w:rPr>
        <w:t xml:space="preserve">2. Подготовка к выполнению заданий с кратким ответом (17 ч).       </w:t>
      </w:r>
    </w:p>
    <w:p w:rsidR="00FB67F8" w:rsidRPr="00E06520" w:rsidRDefault="00FB67F8" w:rsidP="00FB67F8">
      <w:pPr>
        <w:pStyle w:val="a3"/>
        <w:jc w:val="both"/>
      </w:pPr>
      <w:r w:rsidRPr="00E06520">
        <w:t>1. Анализ напечатанного текста, отработка умения находить предложение, в котором содержится информация, необходимая для обоснования ответа на</w:t>
      </w:r>
      <w:r w:rsidR="00043640" w:rsidRPr="00E06520">
        <w:t xml:space="preserve"> поставленный вопрос </w:t>
      </w:r>
    </w:p>
    <w:p w:rsidR="00FB67F8" w:rsidRPr="00E06520" w:rsidRDefault="00FB67F8" w:rsidP="00FB67F8">
      <w:pPr>
        <w:pStyle w:val="a3"/>
        <w:jc w:val="both"/>
      </w:pPr>
      <w:r w:rsidRPr="00E06520">
        <w:t>2. Средства речевой выразительности. Отработка умения квалифицировать средства рече</w:t>
      </w:r>
      <w:r w:rsidR="00043640" w:rsidRPr="00E06520">
        <w:t xml:space="preserve">вой выразительности. </w:t>
      </w:r>
    </w:p>
    <w:p w:rsidR="00FB67F8" w:rsidRPr="00E06520" w:rsidRDefault="00FB67F8" w:rsidP="00FB67F8">
      <w:pPr>
        <w:pStyle w:val="a3"/>
        <w:jc w:val="both"/>
      </w:pPr>
      <w:r w:rsidRPr="00E06520">
        <w:t>3. Правописание приставок. Приставки, оканчивающиеся на З - С, иноязычные приставки. Приставки ПР</w:t>
      </w:r>
      <w:proofErr w:type="gramStart"/>
      <w:r w:rsidRPr="00E06520">
        <w:t>Е-</w:t>
      </w:r>
      <w:proofErr w:type="gramEnd"/>
      <w:r w:rsidRPr="00E06520">
        <w:t xml:space="preserve"> и ПРИ-; Ы</w:t>
      </w:r>
      <w:r w:rsidR="00043640" w:rsidRPr="00E06520">
        <w:t xml:space="preserve">, И после приставок. </w:t>
      </w:r>
    </w:p>
    <w:p w:rsidR="00FB67F8" w:rsidRPr="00E06520" w:rsidRDefault="00FB67F8" w:rsidP="00FB67F8">
      <w:pPr>
        <w:pStyle w:val="a3"/>
        <w:jc w:val="both"/>
      </w:pPr>
      <w:r w:rsidRPr="00E06520">
        <w:t>4. Правописание суффиксов. Суффиксы причастий, отыменных и отглагольных прил</w:t>
      </w:r>
      <w:r w:rsidR="00043640" w:rsidRPr="00E06520">
        <w:t xml:space="preserve">агательных, наречий. </w:t>
      </w:r>
    </w:p>
    <w:p w:rsidR="00FB67F8" w:rsidRPr="00E06520" w:rsidRDefault="00FB67F8" w:rsidP="00FB67F8">
      <w:pPr>
        <w:pStyle w:val="a3"/>
        <w:jc w:val="both"/>
      </w:pPr>
      <w:r w:rsidRPr="00E06520">
        <w:t>5. Синонимы. Контекстуальные синонимы. Стилистически нейтральные слова. Антонимы. Омонимы. Стилистически и эмоциональ</w:t>
      </w:r>
      <w:r w:rsidR="00043640" w:rsidRPr="00E06520">
        <w:t xml:space="preserve">но окрашенные слова. </w:t>
      </w:r>
    </w:p>
    <w:p w:rsidR="00FB67F8" w:rsidRPr="00E06520" w:rsidRDefault="00FB67F8" w:rsidP="00FB67F8">
      <w:pPr>
        <w:pStyle w:val="a3"/>
        <w:jc w:val="both"/>
      </w:pPr>
      <w:r w:rsidRPr="00E06520">
        <w:t>6. Словосочетание. Виды связи сло</w:t>
      </w:r>
      <w:r w:rsidR="00043640" w:rsidRPr="00E06520">
        <w:t xml:space="preserve">в в словосочетании. </w:t>
      </w:r>
    </w:p>
    <w:p w:rsidR="00FB67F8" w:rsidRPr="00E06520" w:rsidRDefault="00FB67F8" w:rsidP="00FB67F8">
      <w:pPr>
        <w:pStyle w:val="a3"/>
        <w:jc w:val="both"/>
      </w:pPr>
      <w:r w:rsidRPr="00E06520">
        <w:lastRenderedPageBreak/>
        <w:t>7. Предложение. Грамматическая основа предложения. Виды сказуемых. Односо</w:t>
      </w:r>
      <w:r w:rsidR="00043640" w:rsidRPr="00E06520">
        <w:t xml:space="preserve">ставные предложения. </w:t>
      </w:r>
    </w:p>
    <w:p w:rsidR="00FB67F8" w:rsidRPr="00E06520" w:rsidRDefault="00FB67F8" w:rsidP="00FB67F8">
      <w:pPr>
        <w:pStyle w:val="a3"/>
        <w:jc w:val="both"/>
      </w:pPr>
      <w:r w:rsidRPr="00E06520">
        <w:t>8. Простое осложненное предложение. Обособленные члены предложения. Пунктуация при обособленных членах предло</w:t>
      </w:r>
      <w:r w:rsidR="00043640" w:rsidRPr="00E06520">
        <w:t xml:space="preserve">жениях. </w:t>
      </w:r>
    </w:p>
    <w:p w:rsidR="00FB67F8" w:rsidRPr="00E06520" w:rsidRDefault="00FB67F8" w:rsidP="00FB67F8">
      <w:pPr>
        <w:pStyle w:val="a3"/>
        <w:jc w:val="both"/>
      </w:pPr>
      <w:r w:rsidRPr="00E06520">
        <w:t>9. Вводные слова и предложения.  Вставные конст</w:t>
      </w:r>
      <w:r w:rsidR="00043640" w:rsidRPr="00E06520">
        <w:t xml:space="preserve">рукции.  Обращения. </w:t>
      </w:r>
    </w:p>
    <w:p w:rsidR="00FB67F8" w:rsidRPr="00E06520" w:rsidRDefault="00FB67F8" w:rsidP="00FB67F8">
      <w:pPr>
        <w:pStyle w:val="a3"/>
        <w:jc w:val="both"/>
      </w:pPr>
      <w:r w:rsidRPr="00E06520">
        <w:t>10. Предложение. Односоставные и двусоставные предложения. Сложное предложение. Грамматическая основа предложения. Количество грамматических основ в предлож</w:t>
      </w:r>
      <w:r w:rsidR="00043640" w:rsidRPr="00E06520">
        <w:t xml:space="preserve">ении. </w:t>
      </w:r>
    </w:p>
    <w:p w:rsidR="00FB67F8" w:rsidRPr="00E06520" w:rsidRDefault="00FB67F8" w:rsidP="00FB67F8">
      <w:pPr>
        <w:pStyle w:val="a3"/>
        <w:jc w:val="both"/>
      </w:pPr>
      <w:r w:rsidRPr="00E06520">
        <w:t>11. Сложносочиненные и сложноподчиненные предложения. Бессоюзные предложения. Пунктуация в с</w:t>
      </w:r>
      <w:r w:rsidR="00043640" w:rsidRPr="00E06520">
        <w:t xml:space="preserve">ложном предложении. </w:t>
      </w:r>
    </w:p>
    <w:p w:rsidR="00FB67F8" w:rsidRPr="00E06520" w:rsidRDefault="00FB67F8" w:rsidP="00FB67F8">
      <w:pPr>
        <w:pStyle w:val="a3"/>
        <w:jc w:val="both"/>
      </w:pPr>
      <w:r w:rsidRPr="00E06520">
        <w:t>12. 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</w:t>
      </w:r>
      <w:r w:rsidR="00043640" w:rsidRPr="00E06520">
        <w:t xml:space="preserve">тельное подчинение. </w:t>
      </w:r>
    </w:p>
    <w:p w:rsidR="00FB67F8" w:rsidRPr="00E06520" w:rsidRDefault="00FB67F8" w:rsidP="00FB67F8">
      <w:pPr>
        <w:pStyle w:val="a3"/>
        <w:jc w:val="both"/>
      </w:pPr>
      <w:r w:rsidRPr="00E06520">
        <w:t>13. Сложные предл</w:t>
      </w:r>
      <w:r w:rsidR="00043640" w:rsidRPr="00E06520">
        <w:t xml:space="preserve">ожения с разными видами связи. </w:t>
      </w:r>
    </w:p>
    <w:p w:rsidR="001B2EF2" w:rsidRPr="00E06520" w:rsidRDefault="001B2EF2" w:rsidP="006519DB">
      <w:pPr>
        <w:pStyle w:val="a3"/>
        <w:ind w:firstLine="708"/>
        <w:jc w:val="both"/>
        <w:rPr>
          <w:b/>
        </w:rPr>
      </w:pPr>
    </w:p>
    <w:p w:rsidR="00FB67F8" w:rsidRPr="00E06520" w:rsidRDefault="00FB67F8" w:rsidP="006519DB">
      <w:pPr>
        <w:pStyle w:val="a3"/>
        <w:ind w:firstLine="708"/>
        <w:jc w:val="both"/>
      </w:pPr>
      <w:r w:rsidRPr="00E06520">
        <w:rPr>
          <w:b/>
        </w:rPr>
        <w:t>3.</w:t>
      </w:r>
      <w:r w:rsidRPr="00E06520">
        <w:t xml:space="preserve"> </w:t>
      </w:r>
      <w:r w:rsidRPr="00E06520">
        <w:rPr>
          <w:b/>
        </w:rPr>
        <w:t>Подготовка к написанию сочинения-рассуждения (7 ч).</w:t>
      </w:r>
    </w:p>
    <w:p w:rsidR="00FB67F8" w:rsidRPr="00E06520" w:rsidRDefault="00FB67F8" w:rsidP="00FB67F8">
      <w:pPr>
        <w:pStyle w:val="a3"/>
        <w:jc w:val="both"/>
      </w:pPr>
      <w:r w:rsidRPr="00E06520">
        <w:t xml:space="preserve">1. Понятие о сочинении-рассуждении. Критерии оценки сочинения. Тема, идея, проблема текста. </w:t>
      </w:r>
    </w:p>
    <w:p w:rsidR="00FB67F8" w:rsidRPr="00E06520" w:rsidRDefault="00FB67F8" w:rsidP="00FB67F8">
      <w:pPr>
        <w:pStyle w:val="a3"/>
        <w:jc w:val="both"/>
      </w:pPr>
      <w:r w:rsidRPr="00E06520">
        <w:t xml:space="preserve">2. Позиция автора. Собственная </w:t>
      </w:r>
      <w:r w:rsidR="00E06520">
        <w:t xml:space="preserve">позиция. Подбор аргументов из жизненного </w:t>
      </w:r>
      <w:proofErr w:type="spellStart"/>
      <w:r w:rsidR="00E06520">
        <w:t>опыта</w:t>
      </w:r>
      <w:proofErr w:type="gramStart"/>
      <w:r w:rsidR="00E06520">
        <w:t>,и</w:t>
      </w:r>
      <w:proofErr w:type="gramEnd"/>
      <w:r w:rsidR="00E06520">
        <w:t>з</w:t>
      </w:r>
      <w:proofErr w:type="spellEnd"/>
      <w:r w:rsidR="00E06520">
        <w:t xml:space="preserve"> художественной литературы.</w:t>
      </w:r>
    </w:p>
    <w:p w:rsidR="00FB67F8" w:rsidRPr="00E06520" w:rsidRDefault="00FB67F8" w:rsidP="00FB67F8">
      <w:pPr>
        <w:pStyle w:val="a3"/>
        <w:jc w:val="both"/>
      </w:pPr>
      <w:r w:rsidRPr="00E06520">
        <w:t xml:space="preserve">3. Композиция сочинения (тезис, аргументы, вывод). Оформление вступления и концовки сочинения. </w:t>
      </w:r>
    </w:p>
    <w:p w:rsidR="00FB67F8" w:rsidRPr="00E06520" w:rsidRDefault="00FB67F8" w:rsidP="00FB67F8">
      <w:pPr>
        <w:pStyle w:val="a3"/>
        <w:jc w:val="both"/>
      </w:pPr>
      <w:r w:rsidRPr="00E06520">
        <w:t xml:space="preserve">4. Анализ написанного сочинения. Классификация речевых и грамматических ошибок. </w:t>
      </w:r>
    </w:p>
    <w:p w:rsidR="00FB67F8" w:rsidRPr="00E06520" w:rsidRDefault="006519DB" w:rsidP="00FB67F8">
      <w:pPr>
        <w:pStyle w:val="a3"/>
        <w:jc w:val="both"/>
      </w:pPr>
      <w:r w:rsidRPr="00E06520">
        <w:t xml:space="preserve">5. Корректировка текста. </w:t>
      </w:r>
    </w:p>
    <w:p w:rsidR="001B2EF2" w:rsidRPr="00E06520" w:rsidRDefault="001B2EF2" w:rsidP="006519DB">
      <w:pPr>
        <w:pStyle w:val="a3"/>
        <w:ind w:firstLine="708"/>
        <w:jc w:val="both"/>
        <w:rPr>
          <w:b/>
        </w:rPr>
      </w:pPr>
    </w:p>
    <w:p w:rsidR="00FB67F8" w:rsidRPr="00E06520" w:rsidRDefault="00FB67F8" w:rsidP="006519DB">
      <w:pPr>
        <w:pStyle w:val="a3"/>
        <w:ind w:firstLine="708"/>
        <w:jc w:val="both"/>
        <w:rPr>
          <w:b/>
        </w:rPr>
      </w:pPr>
      <w:r w:rsidRPr="00E06520">
        <w:rPr>
          <w:b/>
        </w:rPr>
        <w:t>4. Контроль знаний (4 ч).</w:t>
      </w:r>
    </w:p>
    <w:p w:rsidR="00FB67F8" w:rsidRPr="00E06520" w:rsidRDefault="00FB67F8" w:rsidP="00FB67F8">
      <w:pPr>
        <w:pStyle w:val="a3"/>
        <w:jc w:val="both"/>
      </w:pPr>
      <w:r w:rsidRPr="00E06520">
        <w:t>Репетиционный экзамен в формате ОГЭ.</w:t>
      </w:r>
    </w:p>
    <w:p w:rsidR="00781122" w:rsidRPr="00E06520" w:rsidRDefault="00781122" w:rsidP="00FB67F8">
      <w:pPr>
        <w:pStyle w:val="a3"/>
        <w:jc w:val="both"/>
      </w:pPr>
    </w:p>
    <w:p w:rsidR="001B2EF2" w:rsidRPr="00E06520" w:rsidRDefault="001B2EF2" w:rsidP="00FB67F8">
      <w:pPr>
        <w:pStyle w:val="a3"/>
        <w:jc w:val="center"/>
        <w:rPr>
          <w:b/>
          <w:u w:val="single"/>
        </w:rPr>
      </w:pPr>
    </w:p>
    <w:p w:rsidR="001B2EF2" w:rsidRPr="00E06520" w:rsidRDefault="001B2EF2" w:rsidP="00FB67F8">
      <w:pPr>
        <w:pStyle w:val="a3"/>
        <w:jc w:val="center"/>
        <w:rPr>
          <w:b/>
          <w:u w:val="single"/>
        </w:rPr>
      </w:pPr>
    </w:p>
    <w:p w:rsidR="008D7DF7" w:rsidRPr="00E06520" w:rsidRDefault="008D7DF7" w:rsidP="00FB67F8">
      <w:pPr>
        <w:pStyle w:val="a3"/>
        <w:jc w:val="center"/>
        <w:rPr>
          <w:b/>
          <w:u w:val="single"/>
        </w:rPr>
      </w:pPr>
    </w:p>
    <w:p w:rsidR="00FB67F8" w:rsidRPr="00E06520" w:rsidRDefault="00FB67F8" w:rsidP="00FB67F8">
      <w:pPr>
        <w:pStyle w:val="a3"/>
        <w:jc w:val="center"/>
        <w:rPr>
          <w:b/>
          <w:u w:val="single"/>
        </w:rPr>
      </w:pPr>
      <w:r w:rsidRPr="00E06520">
        <w:rPr>
          <w:b/>
          <w:u w:val="single"/>
        </w:rPr>
        <w:t>Учебно-тематический план</w:t>
      </w:r>
      <w:r w:rsidR="001B2EF2" w:rsidRPr="00E06520">
        <w:rPr>
          <w:b/>
          <w:u w:val="single"/>
        </w:rPr>
        <w:t>:</w:t>
      </w:r>
    </w:p>
    <w:p w:rsidR="006368D8" w:rsidRPr="00E06520" w:rsidRDefault="006368D8" w:rsidP="00FB67F8">
      <w:pPr>
        <w:rPr>
          <w:b/>
        </w:rPr>
      </w:pPr>
    </w:p>
    <w:tbl>
      <w:tblPr>
        <w:tblW w:w="103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984"/>
        <w:gridCol w:w="1843"/>
        <w:gridCol w:w="1701"/>
        <w:gridCol w:w="1263"/>
      </w:tblGrid>
      <w:tr w:rsidR="006368D8" w:rsidRPr="00E06520" w:rsidTr="00396288">
        <w:trPr>
          <w:trHeight w:val="2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  <w:rPr>
                <w:b/>
              </w:rPr>
            </w:pPr>
            <w:r w:rsidRPr="00E06520">
              <w:rPr>
                <w:b/>
              </w:rPr>
              <w:t>№</w:t>
            </w:r>
          </w:p>
          <w:p w:rsidR="006368D8" w:rsidRPr="00E06520" w:rsidRDefault="006368D8" w:rsidP="00396288">
            <w:pPr>
              <w:pStyle w:val="a3"/>
              <w:jc w:val="center"/>
              <w:rPr>
                <w:b/>
              </w:rPr>
            </w:pPr>
            <w:r w:rsidRPr="00E06520">
              <w:rPr>
                <w:b/>
              </w:rPr>
              <w:t>п\п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  <w:rPr>
                <w:b/>
              </w:rPr>
            </w:pPr>
            <w:r w:rsidRPr="00E06520">
              <w:rPr>
                <w:b/>
              </w:rPr>
              <w:t>Наименование разделов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396288" w:rsidP="00396288">
            <w:pPr>
              <w:pStyle w:val="a3"/>
              <w:jc w:val="center"/>
              <w:rPr>
                <w:b/>
              </w:rPr>
            </w:pPr>
            <w:r w:rsidRPr="00E06520">
              <w:rPr>
                <w:b/>
              </w:rPr>
              <w:t>Максимальная нагрузка учащих</w:t>
            </w:r>
            <w:r w:rsidR="006368D8" w:rsidRPr="00E06520">
              <w:rPr>
                <w:b/>
              </w:rPr>
              <w:t>ся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  <w:rPr>
                <w:b/>
              </w:rPr>
            </w:pPr>
            <w:r w:rsidRPr="00E06520">
              <w:rPr>
                <w:b/>
              </w:rPr>
              <w:t>Из них</w:t>
            </w:r>
            <w:r w:rsidR="00396288" w:rsidRPr="00E06520">
              <w:rPr>
                <w:b/>
              </w:rPr>
              <w:t>:</w:t>
            </w:r>
          </w:p>
        </w:tc>
      </w:tr>
      <w:tr w:rsidR="006368D8" w:rsidRPr="00E06520" w:rsidTr="00396288">
        <w:trPr>
          <w:trHeight w:val="5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  <w:rPr>
                <w:b/>
              </w:rPr>
            </w:pPr>
            <w:r w:rsidRPr="00E06520">
              <w:rPr>
                <w:b/>
              </w:rPr>
              <w:t>Теоретическое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  <w:rPr>
                <w:b/>
              </w:rPr>
            </w:pPr>
            <w:r w:rsidRPr="00E06520">
              <w:rPr>
                <w:b/>
              </w:rPr>
              <w:t>Практикумы</w:t>
            </w:r>
          </w:p>
          <w:p w:rsidR="006368D8" w:rsidRPr="00E06520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  <w:rPr>
                <w:b/>
              </w:rPr>
            </w:pPr>
            <w:r w:rsidRPr="00E06520">
              <w:rPr>
                <w:b/>
              </w:rPr>
              <w:t>Уроки контроля</w:t>
            </w:r>
          </w:p>
        </w:tc>
      </w:tr>
      <w:tr w:rsidR="006368D8" w:rsidRPr="00E06520" w:rsidTr="00396288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FB67F8">
            <w:pPr>
              <w:pStyle w:val="a3"/>
              <w:jc w:val="center"/>
            </w:pPr>
            <w:r w:rsidRPr="00E06520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</w:pPr>
            <w:r w:rsidRPr="00E06520">
              <w:t xml:space="preserve">Подготовка к написанию изложения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</w:pPr>
            <w:r w:rsidRPr="00E06520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2</w:t>
            </w:r>
          </w:p>
        </w:tc>
      </w:tr>
      <w:tr w:rsidR="006368D8" w:rsidRPr="00E06520" w:rsidTr="00396288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FB67F8">
            <w:pPr>
              <w:pStyle w:val="a3"/>
              <w:jc w:val="center"/>
            </w:pPr>
            <w:r w:rsidRPr="00E06520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E06520" w:rsidP="00396288">
            <w:pPr>
              <w:pStyle w:val="a3"/>
            </w:pPr>
            <w:r>
              <w:t>Подготовка тестовой части (№2-8)</w:t>
            </w:r>
            <w:r w:rsidR="006368D8" w:rsidRPr="00E06520"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</w:pPr>
            <w:r w:rsidRPr="00E06520"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2</w:t>
            </w:r>
          </w:p>
        </w:tc>
      </w:tr>
      <w:tr w:rsidR="006368D8" w:rsidRPr="00E06520" w:rsidTr="00396288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FB67F8">
            <w:pPr>
              <w:pStyle w:val="a3"/>
              <w:jc w:val="center"/>
            </w:pPr>
            <w:r w:rsidRPr="00E06520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</w:pPr>
            <w:r w:rsidRPr="00E06520">
              <w:t xml:space="preserve">Подготовка к написанию сочинения-рассуждения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A216A1" w:rsidP="00396288">
            <w:pPr>
              <w:pStyle w:val="a3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2</w:t>
            </w:r>
          </w:p>
        </w:tc>
      </w:tr>
      <w:tr w:rsidR="006368D8" w:rsidRPr="00E06520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FB67F8">
            <w:pPr>
              <w:pStyle w:val="a3"/>
              <w:jc w:val="center"/>
            </w:pPr>
            <w:r w:rsidRPr="00E06520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</w:pPr>
            <w:r w:rsidRPr="00E06520">
              <w:t>Контроль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A216A1" w:rsidP="00396288">
            <w:pPr>
              <w:pStyle w:val="a3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4</w:t>
            </w:r>
          </w:p>
        </w:tc>
      </w:tr>
      <w:tr w:rsidR="006368D8" w:rsidRPr="00E06520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right"/>
            </w:pPr>
            <w:r w:rsidRPr="00E06520">
              <w:t>Всего</w:t>
            </w:r>
            <w:r w:rsidR="00396288" w:rsidRPr="00E06520"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396288">
            <w:pPr>
              <w:pStyle w:val="a3"/>
              <w:jc w:val="center"/>
            </w:pPr>
            <w:r w:rsidRPr="00E06520"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E06520" w:rsidRDefault="006368D8" w:rsidP="00B21E99">
            <w:pPr>
              <w:pStyle w:val="a3"/>
              <w:jc w:val="center"/>
            </w:pPr>
            <w:r w:rsidRPr="00E06520">
              <w:t>10</w:t>
            </w:r>
          </w:p>
        </w:tc>
      </w:tr>
    </w:tbl>
    <w:p w:rsidR="006368D8" w:rsidRPr="00E06520" w:rsidRDefault="006368D8" w:rsidP="006368D8">
      <w:pPr>
        <w:ind w:firstLine="284"/>
        <w:jc w:val="center"/>
        <w:rPr>
          <w:b/>
        </w:rPr>
      </w:pPr>
    </w:p>
    <w:p w:rsidR="006368D8" w:rsidRPr="00E06520" w:rsidRDefault="006368D8" w:rsidP="006368D8">
      <w:pPr>
        <w:ind w:firstLine="284"/>
        <w:jc w:val="center"/>
        <w:rPr>
          <w:b/>
        </w:rPr>
      </w:pPr>
    </w:p>
    <w:p w:rsidR="006519DB" w:rsidRPr="00E06520" w:rsidRDefault="006519DB" w:rsidP="006368D8">
      <w:pPr>
        <w:ind w:firstLine="284"/>
        <w:jc w:val="center"/>
        <w:rPr>
          <w:b/>
        </w:rPr>
      </w:pPr>
    </w:p>
    <w:p w:rsidR="006519DB" w:rsidRPr="00E06520" w:rsidRDefault="006519DB" w:rsidP="006368D8">
      <w:pPr>
        <w:ind w:firstLine="284"/>
        <w:jc w:val="center"/>
        <w:rPr>
          <w:b/>
        </w:rPr>
      </w:pPr>
    </w:p>
    <w:p w:rsidR="006519DB" w:rsidRPr="00E06520" w:rsidRDefault="006519DB" w:rsidP="006368D8">
      <w:pPr>
        <w:ind w:firstLine="284"/>
        <w:jc w:val="center"/>
        <w:rPr>
          <w:b/>
        </w:rPr>
      </w:pPr>
    </w:p>
    <w:p w:rsidR="006519DB" w:rsidRPr="00E06520" w:rsidRDefault="006519DB" w:rsidP="006368D8">
      <w:pPr>
        <w:ind w:firstLine="284"/>
        <w:jc w:val="center"/>
        <w:rPr>
          <w:b/>
        </w:rPr>
      </w:pPr>
    </w:p>
    <w:p w:rsidR="006519DB" w:rsidRPr="00E06520" w:rsidRDefault="006519DB" w:rsidP="006368D8">
      <w:pPr>
        <w:ind w:firstLine="284"/>
        <w:jc w:val="center"/>
        <w:rPr>
          <w:b/>
        </w:rPr>
      </w:pPr>
    </w:p>
    <w:p w:rsidR="006519DB" w:rsidRPr="00E06520" w:rsidRDefault="006519DB" w:rsidP="006368D8">
      <w:pPr>
        <w:ind w:firstLine="284"/>
        <w:jc w:val="center"/>
        <w:rPr>
          <w:b/>
        </w:rPr>
      </w:pPr>
    </w:p>
    <w:p w:rsidR="006519DB" w:rsidRPr="00E06520" w:rsidRDefault="006519DB" w:rsidP="006368D8">
      <w:pPr>
        <w:ind w:firstLine="284"/>
        <w:jc w:val="center"/>
        <w:rPr>
          <w:b/>
        </w:rPr>
      </w:pPr>
    </w:p>
    <w:p w:rsidR="006519DB" w:rsidRPr="00E06520" w:rsidRDefault="006519DB" w:rsidP="006368D8">
      <w:pPr>
        <w:ind w:firstLine="284"/>
        <w:jc w:val="center"/>
        <w:rPr>
          <w:b/>
        </w:rPr>
      </w:pPr>
    </w:p>
    <w:p w:rsidR="006519DB" w:rsidRPr="00E06520" w:rsidRDefault="006519DB" w:rsidP="006368D8">
      <w:pPr>
        <w:ind w:firstLine="284"/>
        <w:jc w:val="center"/>
        <w:rPr>
          <w:b/>
        </w:rPr>
      </w:pPr>
    </w:p>
    <w:p w:rsidR="006519DB" w:rsidRPr="00E06520" w:rsidRDefault="006519DB" w:rsidP="006368D8">
      <w:pPr>
        <w:ind w:firstLine="284"/>
        <w:jc w:val="center"/>
        <w:rPr>
          <w:b/>
        </w:rPr>
      </w:pPr>
    </w:p>
    <w:p w:rsidR="009652A1" w:rsidRPr="00E06520" w:rsidRDefault="009652A1" w:rsidP="009652A1">
      <w:pPr>
        <w:ind w:firstLine="284"/>
        <w:jc w:val="center"/>
        <w:rPr>
          <w:b/>
          <w:u w:val="single"/>
        </w:rPr>
      </w:pPr>
      <w:r w:rsidRPr="00E06520">
        <w:rPr>
          <w:b/>
          <w:u w:val="single"/>
        </w:rPr>
        <w:t xml:space="preserve">Календарно-тематическое планирование факультатива </w:t>
      </w:r>
    </w:p>
    <w:p w:rsidR="006368D8" w:rsidRPr="00E06520" w:rsidRDefault="009652A1" w:rsidP="009652A1">
      <w:pPr>
        <w:ind w:firstLine="284"/>
        <w:jc w:val="center"/>
        <w:rPr>
          <w:b/>
          <w:u w:val="single"/>
        </w:rPr>
      </w:pPr>
      <w:r w:rsidRPr="00E06520">
        <w:rPr>
          <w:b/>
          <w:u w:val="single"/>
        </w:rPr>
        <w:t xml:space="preserve">«Подготовка к </w:t>
      </w:r>
      <w:r w:rsidR="00E06520">
        <w:rPr>
          <w:b/>
          <w:u w:val="single"/>
        </w:rPr>
        <w:t xml:space="preserve">ОГЭ по русскому языку» в 9 </w:t>
      </w:r>
      <w:r w:rsidRPr="00E06520">
        <w:rPr>
          <w:b/>
          <w:u w:val="single"/>
        </w:rPr>
        <w:t>классе</w:t>
      </w:r>
    </w:p>
    <w:p w:rsidR="006368D8" w:rsidRPr="00E06520" w:rsidRDefault="00E06520" w:rsidP="009652A1">
      <w:pPr>
        <w:ind w:firstLine="284"/>
        <w:jc w:val="center"/>
        <w:rPr>
          <w:b/>
          <w:u w:val="single"/>
        </w:rPr>
      </w:pPr>
      <w:r>
        <w:rPr>
          <w:b/>
          <w:u w:val="single"/>
        </w:rPr>
        <w:t xml:space="preserve">на 2022-2023 </w:t>
      </w:r>
      <w:r w:rsidR="009652A1" w:rsidRPr="00E06520">
        <w:rPr>
          <w:b/>
          <w:u w:val="single"/>
        </w:rPr>
        <w:t>учебный год</w:t>
      </w:r>
    </w:p>
    <w:p w:rsidR="006368D8" w:rsidRPr="00E06520" w:rsidRDefault="006368D8" w:rsidP="006368D8">
      <w:pPr>
        <w:ind w:firstLine="28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836"/>
        <w:gridCol w:w="919"/>
        <w:gridCol w:w="5847"/>
        <w:gridCol w:w="1128"/>
      </w:tblGrid>
      <w:tr w:rsidR="00396288" w:rsidRPr="00E06520" w:rsidTr="00846B78">
        <w:tc>
          <w:tcPr>
            <w:tcW w:w="898" w:type="dxa"/>
            <w:vMerge w:val="restart"/>
          </w:tcPr>
          <w:p w:rsidR="00396288" w:rsidRPr="00E06520" w:rsidRDefault="00396288" w:rsidP="00396288">
            <w:pPr>
              <w:jc w:val="center"/>
              <w:rPr>
                <w:b/>
              </w:rPr>
            </w:pPr>
            <w:r w:rsidRPr="00E06520">
              <w:rPr>
                <w:b/>
              </w:rPr>
              <w:t>№п/п</w:t>
            </w:r>
          </w:p>
        </w:tc>
        <w:tc>
          <w:tcPr>
            <w:tcW w:w="1755" w:type="dxa"/>
            <w:gridSpan w:val="2"/>
          </w:tcPr>
          <w:p w:rsidR="00396288" w:rsidRPr="00E06520" w:rsidRDefault="00396288" w:rsidP="00396288">
            <w:pPr>
              <w:jc w:val="center"/>
              <w:rPr>
                <w:b/>
              </w:rPr>
            </w:pPr>
            <w:r w:rsidRPr="00E06520">
              <w:rPr>
                <w:b/>
              </w:rPr>
              <w:t>Дата</w:t>
            </w:r>
          </w:p>
        </w:tc>
        <w:tc>
          <w:tcPr>
            <w:tcW w:w="5847" w:type="dxa"/>
            <w:vMerge w:val="restart"/>
          </w:tcPr>
          <w:p w:rsidR="00396288" w:rsidRPr="00E06520" w:rsidRDefault="00396288" w:rsidP="00396288">
            <w:pPr>
              <w:jc w:val="center"/>
              <w:rPr>
                <w:b/>
              </w:rPr>
            </w:pPr>
            <w:r w:rsidRPr="00E06520">
              <w:rPr>
                <w:b/>
              </w:rPr>
              <w:t>Название раздела. Тема урока</w:t>
            </w:r>
          </w:p>
        </w:tc>
        <w:tc>
          <w:tcPr>
            <w:tcW w:w="1128" w:type="dxa"/>
            <w:vMerge w:val="restart"/>
          </w:tcPr>
          <w:p w:rsidR="00396288" w:rsidRPr="00E06520" w:rsidRDefault="00846B78" w:rsidP="00396288">
            <w:pPr>
              <w:jc w:val="center"/>
              <w:rPr>
                <w:b/>
              </w:rPr>
            </w:pPr>
            <w:r w:rsidRPr="00E06520">
              <w:rPr>
                <w:b/>
              </w:rPr>
              <w:t>Кол-</w:t>
            </w:r>
            <w:r w:rsidR="00396288" w:rsidRPr="00E06520">
              <w:rPr>
                <w:b/>
              </w:rPr>
              <w:t>во часов</w:t>
            </w:r>
          </w:p>
        </w:tc>
      </w:tr>
      <w:tr w:rsidR="00396288" w:rsidRPr="00E06520" w:rsidTr="00846B78">
        <w:tc>
          <w:tcPr>
            <w:tcW w:w="898" w:type="dxa"/>
            <w:vMerge/>
          </w:tcPr>
          <w:p w:rsidR="00396288" w:rsidRPr="00E06520" w:rsidRDefault="00396288" w:rsidP="0039628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96288" w:rsidRPr="00E06520" w:rsidRDefault="00396288" w:rsidP="00396288">
            <w:pPr>
              <w:jc w:val="center"/>
              <w:rPr>
                <w:b/>
              </w:rPr>
            </w:pPr>
            <w:r w:rsidRPr="00E06520">
              <w:rPr>
                <w:b/>
              </w:rPr>
              <w:t>план</w:t>
            </w:r>
          </w:p>
        </w:tc>
        <w:tc>
          <w:tcPr>
            <w:tcW w:w="919" w:type="dxa"/>
          </w:tcPr>
          <w:p w:rsidR="00396288" w:rsidRPr="00E06520" w:rsidRDefault="00396288" w:rsidP="00396288">
            <w:pPr>
              <w:jc w:val="center"/>
              <w:rPr>
                <w:b/>
              </w:rPr>
            </w:pPr>
            <w:r w:rsidRPr="00E06520">
              <w:rPr>
                <w:b/>
              </w:rPr>
              <w:t>факт.</w:t>
            </w:r>
          </w:p>
        </w:tc>
        <w:tc>
          <w:tcPr>
            <w:tcW w:w="5847" w:type="dxa"/>
            <w:vMerge/>
          </w:tcPr>
          <w:p w:rsidR="00396288" w:rsidRPr="00E06520" w:rsidRDefault="00396288" w:rsidP="00396288">
            <w:pPr>
              <w:jc w:val="center"/>
              <w:rPr>
                <w:b/>
              </w:rPr>
            </w:pPr>
          </w:p>
        </w:tc>
        <w:tc>
          <w:tcPr>
            <w:tcW w:w="1128" w:type="dxa"/>
            <w:vMerge/>
          </w:tcPr>
          <w:p w:rsidR="00396288" w:rsidRPr="00E06520" w:rsidRDefault="00396288" w:rsidP="00396288">
            <w:pPr>
              <w:jc w:val="center"/>
              <w:rPr>
                <w:b/>
              </w:rPr>
            </w:pPr>
          </w:p>
        </w:tc>
      </w:tr>
      <w:tr w:rsidR="00846B78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E32862" w:rsidP="000131AD">
            <w:pPr>
              <w:pStyle w:val="a3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0131AD" w:rsidRDefault="00E32862" w:rsidP="000131AD">
            <w:r>
              <w:t>5.09</w:t>
            </w:r>
          </w:p>
          <w:p w:rsidR="00E32862" w:rsidRPr="00E06520" w:rsidRDefault="00E32862" w:rsidP="000131AD"/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  <w:rPr>
                <w:b/>
              </w:rPr>
            </w:pPr>
            <w:r w:rsidRPr="00E06520">
              <w:rPr>
                <w:b/>
              </w:rPr>
              <w:t>Подготовка к написанию изложения (6 ч).</w:t>
            </w:r>
          </w:p>
          <w:p w:rsidR="000131AD" w:rsidRPr="00E06520" w:rsidRDefault="000131AD" w:rsidP="00E32862">
            <w:pPr>
              <w:pStyle w:val="a3"/>
              <w:jc w:val="both"/>
            </w:pPr>
            <w:r w:rsidRPr="00E06520">
              <w:t xml:space="preserve">Определение, признаки и характеристика текста как единицы языка.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E32862" w:rsidP="000131AD">
            <w:pPr>
              <w:pStyle w:val="a3"/>
              <w:jc w:val="center"/>
            </w:pPr>
            <w:r>
              <w:t>1</w:t>
            </w:r>
          </w:p>
        </w:tc>
      </w:tr>
      <w:tr w:rsidR="00E32862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62" w:rsidRDefault="00E32862" w:rsidP="000131AD">
            <w:pPr>
              <w:pStyle w:val="a3"/>
              <w:jc w:val="center"/>
            </w:pPr>
            <w:r>
              <w:t>2</w:t>
            </w:r>
          </w:p>
          <w:p w:rsidR="00E32862" w:rsidRDefault="00E32862" w:rsidP="000131AD">
            <w:pPr>
              <w:pStyle w:val="a3"/>
              <w:jc w:val="center"/>
            </w:pPr>
          </w:p>
          <w:p w:rsidR="00E32862" w:rsidRPr="00E06520" w:rsidRDefault="00E32862" w:rsidP="000131AD">
            <w:pPr>
              <w:pStyle w:val="a3"/>
              <w:jc w:val="center"/>
            </w:pPr>
          </w:p>
        </w:tc>
        <w:tc>
          <w:tcPr>
            <w:tcW w:w="836" w:type="dxa"/>
          </w:tcPr>
          <w:p w:rsidR="00E32862" w:rsidRDefault="00E32862" w:rsidP="000131AD">
            <w:r>
              <w:t>12.09</w:t>
            </w:r>
          </w:p>
        </w:tc>
        <w:tc>
          <w:tcPr>
            <w:tcW w:w="919" w:type="dxa"/>
          </w:tcPr>
          <w:p w:rsidR="00E32862" w:rsidRPr="00E06520" w:rsidRDefault="00E32862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62" w:rsidRPr="00E06520" w:rsidRDefault="00E32862" w:rsidP="000131AD">
            <w:pPr>
              <w:pStyle w:val="a3"/>
              <w:rPr>
                <w:b/>
              </w:rPr>
            </w:pPr>
            <w:r w:rsidRPr="00E06520">
              <w:t>Тема, идея, проблема текста и способы их установления и формулирования.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62" w:rsidRPr="00E06520" w:rsidRDefault="00E32862" w:rsidP="000131AD">
            <w:pPr>
              <w:pStyle w:val="a3"/>
              <w:jc w:val="center"/>
            </w:pPr>
            <w:r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3</w:t>
            </w:r>
          </w:p>
        </w:tc>
        <w:tc>
          <w:tcPr>
            <w:tcW w:w="836" w:type="dxa"/>
          </w:tcPr>
          <w:p w:rsidR="000131AD" w:rsidRPr="00E06520" w:rsidRDefault="00E32862" w:rsidP="000131AD">
            <w:r>
              <w:t>19.09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  <w:jc w:val="both"/>
            </w:pPr>
            <w:r w:rsidRPr="00E06520">
              <w:t>Композиция, логическая, грамматическая структура текста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4</w:t>
            </w:r>
          </w:p>
        </w:tc>
        <w:tc>
          <w:tcPr>
            <w:tcW w:w="836" w:type="dxa"/>
          </w:tcPr>
          <w:p w:rsidR="000131AD" w:rsidRPr="00E06520" w:rsidRDefault="00E32862" w:rsidP="000131AD">
            <w:r>
              <w:t>26.09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  <w:jc w:val="both"/>
            </w:pPr>
            <w:proofErr w:type="spellStart"/>
            <w:r w:rsidRPr="00E06520">
              <w:t>Микротема</w:t>
            </w:r>
            <w:proofErr w:type="spellEnd"/>
            <w:r w:rsidRPr="00E06520">
              <w:t xml:space="preserve">. Соотношение </w:t>
            </w:r>
            <w:proofErr w:type="spellStart"/>
            <w:r w:rsidRPr="00E06520">
              <w:t>микротемы</w:t>
            </w:r>
            <w:proofErr w:type="spellEnd"/>
            <w:r w:rsidRPr="00E06520">
              <w:t xml:space="preserve"> и абзацного строения текста. Абзац Синтаксическое богатство русского языка.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5</w:t>
            </w:r>
          </w:p>
        </w:tc>
        <w:tc>
          <w:tcPr>
            <w:tcW w:w="836" w:type="dxa"/>
          </w:tcPr>
          <w:p w:rsidR="000131AD" w:rsidRPr="00E06520" w:rsidRDefault="00E32862" w:rsidP="000131AD">
            <w:r>
              <w:t>3.10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  <w:jc w:val="both"/>
            </w:pPr>
            <w:r w:rsidRPr="00E06520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6</w:t>
            </w:r>
          </w:p>
        </w:tc>
        <w:tc>
          <w:tcPr>
            <w:tcW w:w="836" w:type="dxa"/>
          </w:tcPr>
          <w:p w:rsidR="000131AD" w:rsidRPr="00E06520" w:rsidRDefault="00E32862" w:rsidP="000131AD">
            <w:r>
              <w:t>10.10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rPr>
                <w:b/>
              </w:rPr>
            </w:pPr>
            <w:r w:rsidRPr="00E06520">
              <w:t>Сжатое изложение.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7</w:t>
            </w:r>
          </w:p>
        </w:tc>
        <w:tc>
          <w:tcPr>
            <w:tcW w:w="836" w:type="dxa"/>
          </w:tcPr>
          <w:p w:rsidR="000131AD" w:rsidRPr="00E06520" w:rsidRDefault="00E32862" w:rsidP="000131AD">
            <w:r>
              <w:t>17.10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  <w:rPr>
                <w:b/>
              </w:rPr>
            </w:pPr>
            <w:r w:rsidRPr="00E06520">
              <w:rPr>
                <w:b/>
              </w:rPr>
              <w:t>Подготовка к выполнению заданий с кратким ответом (17 ч).</w:t>
            </w:r>
          </w:p>
          <w:p w:rsidR="000131AD" w:rsidRPr="00E06520" w:rsidRDefault="000131AD" w:rsidP="000131AD">
            <w:pPr>
              <w:pStyle w:val="a3"/>
            </w:pPr>
            <w:r w:rsidRPr="00E06520">
              <w:t>Анализ напечатанного текста, отработка умения находить предложение, в котором содержится информация, необходимая для обоснования ответа на</w:t>
            </w:r>
            <w:r w:rsidR="00E06520">
              <w:t xml:space="preserve"> поставленный вопрос.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8</w:t>
            </w:r>
          </w:p>
        </w:tc>
        <w:tc>
          <w:tcPr>
            <w:tcW w:w="836" w:type="dxa"/>
          </w:tcPr>
          <w:p w:rsidR="000131AD" w:rsidRPr="00E06520" w:rsidRDefault="00E32862" w:rsidP="000131AD">
            <w:r>
              <w:t>24.10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>Средства речевой выразительности. Отработка умения квалифицировать средства рече</w:t>
            </w:r>
            <w:r w:rsidR="00E06520">
              <w:t xml:space="preserve">вой выразительности.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7874AE" w:rsidRPr="00E06520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9</w:t>
            </w:r>
          </w:p>
          <w:p w:rsidR="007874AE" w:rsidRPr="00E06520" w:rsidRDefault="007874AE" w:rsidP="000131AD">
            <w:pPr>
              <w:autoSpaceDE w:val="0"/>
              <w:snapToGrid w:val="0"/>
              <w:spacing w:before="180" w:after="180"/>
              <w:jc w:val="center"/>
            </w:pPr>
          </w:p>
        </w:tc>
        <w:tc>
          <w:tcPr>
            <w:tcW w:w="836" w:type="dxa"/>
            <w:vMerge w:val="restart"/>
          </w:tcPr>
          <w:p w:rsidR="007874AE" w:rsidRPr="00E06520" w:rsidRDefault="008B01E1" w:rsidP="000131AD">
            <w:r>
              <w:t>31.10</w:t>
            </w:r>
          </w:p>
        </w:tc>
        <w:tc>
          <w:tcPr>
            <w:tcW w:w="919" w:type="dxa"/>
            <w:vMerge w:val="restart"/>
          </w:tcPr>
          <w:p w:rsidR="007874AE" w:rsidRPr="00E06520" w:rsidRDefault="007874AE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pStyle w:val="a3"/>
            </w:pPr>
            <w:r w:rsidRPr="00E06520">
              <w:t>Правописание приставок. Приставки, оканчивающиеся на З - С, иноязычные пр</w:t>
            </w:r>
            <w:r w:rsidR="00846B78" w:rsidRPr="00E06520">
              <w:t>иставки. Приставки ПР</w:t>
            </w:r>
            <w:proofErr w:type="gramStart"/>
            <w:r w:rsidR="00846B78" w:rsidRPr="00E06520">
              <w:t>Е-</w:t>
            </w:r>
            <w:proofErr w:type="gramEnd"/>
            <w:r w:rsidR="00846B78" w:rsidRPr="00E06520">
              <w:t xml:space="preserve"> </w:t>
            </w:r>
            <w:r w:rsidRPr="00E06520">
              <w:t>и ПРИ-; Ы</w:t>
            </w:r>
            <w:r w:rsidR="00E06520">
              <w:t xml:space="preserve">, И после приставок.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  <w:p w:rsidR="007874AE" w:rsidRPr="00E06520" w:rsidRDefault="007874AE" w:rsidP="000131AD">
            <w:pPr>
              <w:autoSpaceDE w:val="0"/>
              <w:snapToGrid w:val="0"/>
              <w:spacing w:before="180" w:after="180"/>
              <w:jc w:val="center"/>
            </w:pPr>
          </w:p>
        </w:tc>
      </w:tr>
      <w:tr w:rsidR="007874AE" w:rsidRPr="00E06520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autoSpaceDE w:val="0"/>
              <w:snapToGrid w:val="0"/>
              <w:spacing w:before="180" w:after="180"/>
              <w:jc w:val="center"/>
            </w:pPr>
          </w:p>
        </w:tc>
        <w:tc>
          <w:tcPr>
            <w:tcW w:w="836" w:type="dxa"/>
            <w:vMerge/>
          </w:tcPr>
          <w:p w:rsidR="007874AE" w:rsidRPr="00E06520" w:rsidRDefault="007874AE" w:rsidP="000131AD"/>
        </w:tc>
        <w:tc>
          <w:tcPr>
            <w:tcW w:w="919" w:type="dxa"/>
            <w:vMerge/>
          </w:tcPr>
          <w:p w:rsidR="007874AE" w:rsidRPr="00E06520" w:rsidRDefault="007874AE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pStyle w:val="a3"/>
            </w:pPr>
            <w:r w:rsidRPr="00E06520">
              <w:t>Правописание суффиксов. Суффиксы причастий, отыменных и отглагольных прила</w:t>
            </w:r>
            <w:r w:rsidR="00E06520">
              <w:t xml:space="preserve">гательных, наречий.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b/>
              </w:rPr>
            </w:pP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10</w:t>
            </w:r>
          </w:p>
        </w:tc>
        <w:tc>
          <w:tcPr>
            <w:tcW w:w="836" w:type="dxa"/>
          </w:tcPr>
          <w:p w:rsidR="000131AD" w:rsidRPr="00E06520" w:rsidRDefault="008B01E1" w:rsidP="000131AD">
            <w:r>
              <w:t>14.11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>Синонимы. Контекстуальные синонимы. Стилистически нейтральные слова. Антонимы. Омонимы. Стилистически и эмоциональ</w:t>
            </w:r>
            <w:r w:rsidR="00E06520">
              <w:t xml:space="preserve">но окрашенные слова.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11</w:t>
            </w:r>
          </w:p>
        </w:tc>
        <w:tc>
          <w:tcPr>
            <w:tcW w:w="836" w:type="dxa"/>
          </w:tcPr>
          <w:p w:rsidR="000131AD" w:rsidRPr="00E06520" w:rsidRDefault="008B01E1" w:rsidP="000131AD">
            <w:r>
              <w:t>21.11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>Словосочетание. Виды связи сл</w:t>
            </w:r>
            <w:r w:rsidR="00E06520">
              <w:t xml:space="preserve">ов в словосочетании.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7874AE" w:rsidRPr="00E06520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12</w:t>
            </w:r>
          </w:p>
        </w:tc>
        <w:tc>
          <w:tcPr>
            <w:tcW w:w="836" w:type="dxa"/>
            <w:vMerge w:val="restart"/>
          </w:tcPr>
          <w:p w:rsidR="007874AE" w:rsidRPr="00E06520" w:rsidRDefault="008B01E1" w:rsidP="000131AD">
            <w:r>
              <w:t>28.11</w:t>
            </w:r>
          </w:p>
        </w:tc>
        <w:tc>
          <w:tcPr>
            <w:tcW w:w="919" w:type="dxa"/>
            <w:vMerge w:val="restart"/>
          </w:tcPr>
          <w:p w:rsidR="007874AE" w:rsidRPr="00E06520" w:rsidRDefault="007874AE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pStyle w:val="a3"/>
            </w:pPr>
            <w:r w:rsidRPr="00E06520">
              <w:t>Предложение. Грамматическая основа предложения. Виды сказуемых. Односо</w:t>
            </w:r>
            <w:r w:rsidR="00E06520">
              <w:t xml:space="preserve">ставные предложения.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7874AE" w:rsidRPr="00E06520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autoSpaceDE w:val="0"/>
              <w:snapToGrid w:val="0"/>
              <w:spacing w:before="180" w:after="180"/>
              <w:jc w:val="center"/>
            </w:pPr>
          </w:p>
        </w:tc>
        <w:tc>
          <w:tcPr>
            <w:tcW w:w="836" w:type="dxa"/>
            <w:vMerge/>
          </w:tcPr>
          <w:p w:rsidR="007874AE" w:rsidRPr="00E06520" w:rsidRDefault="007874AE" w:rsidP="000131AD"/>
        </w:tc>
        <w:tc>
          <w:tcPr>
            <w:tcW w:w="919" w:type="dxa"/>
            <w:vMerge/>
          </w:tcPr>
          <w:p w:rsidR="007874AE" w:rsidRPr="00E06520" w:rsidRDefault="007874AE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pStyle w:val="a3"/>
            </w:pPr>
            <w:r w:rsidRPr="00E06520">
              <w:t xml:space="preserve">Простое осложненное предложение. Обособленные члены предложения. Пунктуация при обособленных </w:t>
            </w:r>
            <w:r w:rsidR="00E06520">
              <w:t>членах предложения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E06520" w:rsidRDefault="007874AE" w:rsidP="000131AD">
            <w:pPr>
              <w:autoSpaceDE w:val="0"/>
              <w:snapToGrid w:val="0"/>
              <w:spacing w:before="180" w:after="180"/>
              <w:jc w:val="center"/>
            </w:pPr>
          </w:p>
        </w:tc>
      </w:tr>
      <w:tr w:rsidR="000131AD" w:rsidRPr="00E06520" w:rsidTr="00846B78">
        <w:trPr>
          <w:trHeight w:val="5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lastRenderedPageBreak/>
              <w:t>13</w:t>
            </w:r>
          </w:p>
        </w:tc>
        <w:tc>
          <w:tcPr>
            <w:tcW w:w="836" w:type="dxa"/>
          </w:tcPr>
          <w:p w:rsidR="000131AD" w:rsidRPr="00E06520" w:rsidRDefault="008B01E1" w:rsidP="000131AD">
            <w:r>
              <w:t>05.12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>Вводные слова и предложения.  Вставные конст</w:t>
            </w:r>
            <w:r w:rsidR="00E06520">
              <w:t>рукции.  Обращения.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14-15</w:t>
            </w:r>
          </w:p>
        </w:tc>
        <w:tc>
          <w:tcPr>
            <w:tcW w:w="836" w:type="dxa"/>
          </w:tcPr>
          <w:p w:rsidR="000131AD" w:rsidRDefault="008B01E1" w:rsidP="000131AD">
            <w:r>
              <w:t>12.12</w:t>
            </w:r>
          </w:p>
          <w:p w:rsidR="008B01E1" w:rsidRPr="00E06520" w:rsidRDefault="008B01E1" w:rsidP="000131AD">
            <w:r>
              <w:t>19.12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>Предложение. Односоставные и двусоставные предложения. Сложное предложение. Грамматическая основа предложения.  Количество грамматических о</w:t>
            </w:r>
            <w:r w:rsidR="00E06520">
              <w:t xml:space="preserve">снов в предложении.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8B01E1" w:rsidP="000131AD">
            <w:pPr>
              <w:autoSpaceDE w:val="0"/>
              <w:snapToGrid w:val="0"/>
              <w:spacing w:before="180" w:after="180"/>
              <w:jc w:val="center"/>
            </w:pPr>
            <w:r>
              <w:t>16</w:t>
            </w:r>
          </w:p>
        </w:tc>
        <w:tc>
          <w:tcPr>
            <w:tcW w:w="836" w:type="dxa"/>
          </w:tcPr>
          <w:p w:rsidR="000131AD" w:rsidRPr="00E06520" w:rsidRDefault="008B01E1" w:rsidP="000131AD">
            <w:r>
              <w:t>26.12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8B01E1">
            <w:pPr>
              <w:pStyle w:val="a3"/>
            </w:pPr>
            <w:r w:rsidRPr="00E06520">
              <w:t xml:space="preserve">Сложносочиненные и сложноподчиненные предложения. Бессоюзные предложения.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8B01E1" w:rsidP="000131AD">
            <w:pPr>
              <w:autoSpaceDE w:val="0"/>
              <w:snapToGrid w:val="0"/>
              <w:spacing w:before="180" w:after="180"/>
              <w:jc w:val="center"/>
            </w:pPr>
            <w:r>
              <w:t>1</w:t>
            </w:r>
          </w:p>
        </w:tc>
      </w:tr>
      <w:tr w:rsidR="008B01E1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E1" w:rsidRPr="00E06520" w:rsidRDefault="008B01E1" w:rsidP="000131AD">
            <w:pPr>
              <w:autoSpaceDE w:val="0"/>
              <w:snapToGrid w:val="0"/>
              <w:spacing w:before="180" w:after="180"/>
              <w:jc w:val="center"/>
            </w:pPr>
            <w:r>
              <w:t>17</w:t>
            </w:r>
          </w:p>
        </w:tc>
        <w:tc>
          <w:tcPr>
            <w:tcW w:w="836" w:type="dxa"/>
          </w:tcPr>
          <w:p w:rsidR="008B01E1" w:rsidRDefault="008B01E1" w:rsidP="000131AD">
            <w:r>
              <w:t>16.01</w:t>
            </w:r>
          </w:p>
        </w:tc>
        <w:tc>
          <w:tcPr>
            <w:tcW w:w="919" w:type="dxa"/>
          </w:tcPr>
          <w:p w:rsidR="008B01E1" w:rsidRPr="00E06520" w:rsidRDefault="008B01E1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E1" w:rsidRPr="00E06520" w:rsidRDefault="008B01E1" w:rsidP="000131AD">
            <w:pPr>
              <w:pStyle w:val="a3"/>
            </w:pPr>
            <w:r w:rsidRPr="008B01E1">
              <w:t>Пунктуация в сложном предложении.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E1" w:rsidRPr="00E06520" w:rsidRDefault="008B01E1" w:rsidP="000131AD">
            <w:pPr>
              <w:autoSpaceDE w:val="0"/>
              <w:snapToGrid w:val="0"/>
              <w:spacing w:before="180" w:after="180"/>
              <w:jc w:val="center"/>
            </w:pPr>
            <w:r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18-19</w:t>
            </w:r>
          </w:p>
        </w:tc>
        <w:tc>
          <w:tcPr>
            <w:tcW w:w="836" w:type="dxa"/>
          </w:tcPr>
          <w:p w:rsidR="000131AD" w:rsidRDefault="008B01E1" w:rsidP="000131AD">
            <w:r>
              <w:t>23.01</w:t>
            </w:r>
          </w:p>
          <w:p w:rsidR="008B01E1" w:rsidRPr="00E06520" w:rsidRDefault="008B01E1" w:rsidP="000131AD">
            <w:r>
              <w:t>30.01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</w:t>
            </w:r>
            <w:r w:rsidR="00E06520">
              <w:t xml:space="preserve">тельное подчинение.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20-21</w:t>
            </w:r>
          </w:p>
        </w:tc>
        <w:tc>
          <w:tcPr>
            <w:tcW w:w="836" w:type="dxa"/>
          </w:tcPr>
          <w:p w:rsidR="000131AD" w:rsidRDefault="008B01E1" w:rsidP="000131AD">
            <w:r>
              <w:t>6.02</w:t>
            </w:r>
          </w:p>
          <w:p w:rsidR="008B01E1" w:rsidRPr="00E06520" w:rsidRDefault="008B01E1" w:rsidP="000131AD">
            <w:r>
              <w:t>13.02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>Сложные предложения с раз</w:t>
            </w:r>
            <w:r w:rsidR="00E06520">
              <w:t xml:space="preserve">ными видами связи.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</w:t>
            </w:r>
          </w:p>
        </w:tc>
      </w:tr>
      <w:tr w:rsidR="000131AD" w:rsidRPr="00E06520" w:rsidTr="00846B78">
        <w:trPr>
          <w:trHeight w:val="4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22-23</w:t>
            </w:r>
          </w:p>
        </w:tc>
        <w:tc>
          <w:tcPr>
            <w:tcW w:w="836" w:type="dxa"/>
          </w:tcPr>
          <w:p w:rsidR="000131AD" w:rsidRDefault="008B01E1" w:rsidP="000131AD">
            <w:r>
              <w:t>20.02</w:t>
            </w:r>
          </w:p>
          <w:p w:rsidR="008B01E1" w:rsidRPr="00E06520" w:rsidRDefault="008B01E1" w:rsidP="000131AD">
            <w:r>
              <w:t>27.02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E06520" w:rsidP="000131AD">
            <w:pPr>
              <w:pStyle w:val="a3"/>
            </w:pPr>
            <w:r>
              <w:t>Выполнение заданий 2-8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24</w:t>
            </w:r>
          </w:p>
        </w:tc>
        <w:tc>
          <w:tcPr>
            <w:tcW w:w="836" w:type="dxa"/>
          </w:tcPr>
          <w:p w:rsidR="000131AD" w:rsidRPr="00E06520" w:rsidRDefault="008B01E1" w:rsidP="000131AD">
            <w:r>
              <w:t>6.03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9652A1">
            <w:pPr>
              <w:pStyle w:val="a3"/>
              <w:rPr>
                <w:b/>
              </w:rPr>
            </w:pPr>
            <w:r w:rsidRPr="00E06520">
              <w:rPr>
                <w:b/>
              </w:rPr>
              <w:t>Подготовка к на</w:t>
            </w:r>
            <w:r w:rsidR="00A216A1">
              <w:rPr>
                <w:b/>
              </w:rPr>
              <w:t>писанию сочинения-рассуждения (9</w:t>
            </w:r>
            <w:r w:rsidRPr="00E06520">
              <w:rPr>
                <w:b/>
              </w:rPr>
              <w:t xml:space="preserve"> ч)</w:t>
            </w:r>
            <w:r w:rsidR="009652A1" w:rsidRPr="00E06520">
              <w:rPr>
                <w:b/>
              </w:rPr>
              <w:t>.</w:t>
            </w:r>
          </w:p>
          <w:p w:rsidR="000131AD" w:rsidRPr="00E06520" w:rsidRDefault="000131AD" w:rsidP="000131AD">
            <w:pPr>
              <w:pStyle w:val="a3"/>
            </w:pPr>
            <w:r w:rsidRPr="00E06520"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E13EDB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25</w:t>
            </w:r>
          </w:p>
        </w:tc>
        <w:tc>
          <w:tcPr>
            <w:tcW w:w="836" w:type="dxa"/>
          </w:tcPr>
          <w:p w:rsidR="000131AD" w:rsidRPr="00E06520" w:rsidRDefault="008B01E1" w:rsidP="000131AD">
            <w:r>
              <w:t>13.03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>Позиция автора. Собственная позиция. Подбор аргументов.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E13EDB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26</w:t>
            </w:r>
          </w:p>
        </w:tc>
        <w:tc>
          <w:tcPr>
            <w:tcW w:w="836" w:type="dxa"/>
          </w:tcPr>
          <w:p w:rsidR="000131AD" w:rsidRPr="00E06520" w:rsidRDefault="008B01E1" w:rsidP="000131AD">
            <w:r>
              <w:t>20.03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27</w:t>
            </w:r>
          </w:p>
        </w:tc>
        <w:tc>
          <w:tcPr>
            <w:tcW w:w="836" w:type="dxa"/>
          </w:tcPr>
          <w:p w:rsidR="000131AD" w:rsidRPr="00E06520" w:rsidRDefault="008B01E1" w:rsidP="000131AD">
            <w:r>
              <w:t>3.04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>Написание сочинения-рассуждения на лин</w:t>
            </w:r>
            <w:r w:rsidR="00E06520">
              <w:t>гвистическую тему.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28</w:t>
            </w:r>
          </w:p>
        </w:tc>
        <w:tc>
          <w:tcPr>
            <w:tcW w:w="836" w:type="dxa"/>
          </w:tcPr>
          <w:p w:rsidR="000131AD" w:rsidRPr="00E06520" w:rsidRDefault="008B01E1" w:rsidP="000131AD">
            <w:r>
              <w:t>10.04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>Написание сочинения-рассуждения на те</w:t>
            </w:r>
            <w:r w:rsidR="00E06520">
              <w:t>му, связанную с анализом текста.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29</w:t>
            </w:r>
          </w:p>
        </w:tc>
        <w:tc>
          <w:tcPr>
            <w:tcW w:w="836" w:type="dxa"/>
          </w:tcPr>
          <w:p w:rsidR="000131AD" w:rsidRPr="00E06520" w:rsidRDefault="008B01E1" w:rsidP="000131AD">
            <w:r>
              <w:t>17.04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>Написание сочинения-рассуждения на те</w:t>
            </w:r>
            <w:r w:rsidR="009652A1" w:rsidRPr="00E06520">
              <w:t>му, связанную с анализом текста</w:t>
            </w:r>
            <w:proofErr w:type="gramStart"/>
            <w:r w:rsidR="009652A1" w:rsidRPr="00E06520">
              <w:t xml:space="preserve"> </w:t>
            </w:r>
            <w:r w:rsidR="00E06520">
              <w:t>.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8B01E1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E1" w:rsidRPr="00E06520" w:rsidRDefault="00002A5E" w:rsidP="000131AD">
            <w:pPr>
              <w:autoSpaceDE w:val="0"/>
              <w:snapToGrid w:val="0"/>
              <w:spacing w:before="180" w:after="180"/>
              <w:jc w:val="center"/>
            </w:pPr>
            <w:r>
              <w:t>30</w:t>
            </w:r>
          </w:p>
        </w:tc>
        <w:tc>
          <w:tcPr>
            <w:tcW w:w="836" w:type="dxa"/>
          </w:tcPr>
          <w:p w:rsidR="008B01E1" w:rsidRDefault="00002A5E" w:rsidP="000131AD">
            <w:r>
              <w:t>24.04</w:t>
            </w:r>
          </w:p>
        </w:tc>
        <w:tc>
          <w:tcPr>
            <w:tcW w:w="919" w:type="dxa"/>
          </w:tcPr>
          <w:p w:rsidR="008B01E1" w:rsidRPr="00E06520" w:rsidRDefault="008B01E1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E1" w:rsidRPr="00E06520" w:rsidRDefault="008B01E1" w:rsidP="000131AD">
            <w:pPr>
              <w:pStyle w:val="a3"/>
            </w:pPr>
            <w:r w:rsidRPr="008B01E1">
              <w:t>Написание сочинения-рассуждения на тему, связанную с анализом текста</w:t>
            </w:r>
            <w:proofErr w:type="gramStart"/>
            <w:r w:rsidRPr="008B01E1">
              <w:t xml:space="preserve"> .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E1" w:rsidRPr="00E06520" w:rsidRDefault="008B01E1" w:rsidP="000131AD">
            <w:pPr>
              <w:autoSpaceDE w:val="0"/>
              <w:snapToGrid w:val="0"/>
              <w:spacing w:before="180" w:after="180"/>
              <w:jc w:val="center"/>
            </w:pPr>
            <w:r>
              <w:t>1</w:t>
            </w:r>
          </w:p>
        </w:tc>
      </w:tr>
      <w:tr w:rsidR="008B01E1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E1" w:rsidRPr="00E06520" w:rsidRDefault="00002A5E" w:rsidP="000131AD">
            <w:pPr>
              <w:autoSpaceDE w:val="0"/>
              <w:snapToGrid w:val="0"/>
              <w:spacing w:before="180" w:after="180"/>
              <w:jc w:val="center"/>
            </w:pPr>
            <w:r>
              <w:t>31</w:t>
            </w:r>
          </w:p>
        </w:tc>
        <w:tc>
          <w:tcPr>
            <w:tcW w:w="836" w:type="dxa"/>
          </w:tcPr>
          <w:p w:rsidR="008B01E1" w:rsidRDefault="00002A5E" w:rsidP="000131AD">
            <w:r>
              <w:t>08.05</w:t>
            </w:r>
          </w:p>
        </w:tc>
        <w:tc>
          <w:tcPr>
            <w:tcW w:w="919" w:type="dxa"/>
          </w:tcPr>
          <w:p w:rsidR="008B01E1" w:rsidRPr="00E06520" w:rsidRDefault="008B01E1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E1" w:rsidRPr="008B01E1" w:rsidRDefault="008B01E1" w:rsidP="000131AD">
            <w:pPr>
              <w:pStyle w:val="a3"/>
            </w:pPr>
            <w:r w:rsidRPr="008B01E1">
              <w:t>Написание сочинения-рассуждения на тему, связанную с анализом текста</w:t>
            </w:r>
            <w:proofErr w:type="gramStart"/>
            <w:r w:rsidRPr="008B01E1">
              <w:t xml:space="preserve"> .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E1" w:rsidRPr="00E06520" w:rsidRDefault="008B01E1" w:rsidP="000131AD">
            <w:pPr>
              <w:autoSpaceDE w:val="0"/>
              <w:snapToGrid w:val="0"/>
              <w:spacing w:before="180" w:after="180"/>
              <w:jc w:val="center"/>
            </w:pPr>
            <w:r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02A5E" w:rsidP="000131AD">
            <w:pPr>
              <w:autoSpaceDE w:val="0"/>
              <w:snapToGrid w:val="0"/>
              <w:spacing w:before="180" w:after="180"/>
              <w:jc w:val="center"/>
            </w:pPr>
            <w:r>
              <w:t>32</w:t>
            </w:r>
          </w:p>
        </w:tc>
        <w:tc>
          <w:tcPr>
            <w:tcW w:w="836" w:type="dxa"/>
          </w:tcPr>
          <w:p w:rsidR="000131AD" w:rsidRPr="00E06520" w:rsidRDefault="00002A5E" w:rsidP="000131AD">
            <w:r>
              <w:t>15.05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pStyle w:val="a3"/>
            </w:pPr>
            <w:r w:rsidRPr="00E06520"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131AD" w:rsidP="000131AD">
            <w:pPr>
              <w:autoSpaceDE w:val="0"/>
              <w:snapToGrid w:val="0"/>
              <w:spacing w:before="180" w:after="180"/>
              <w:jc w:val="center"/>
            </w:pPr>
            <w:r w:rsidRPr="00E06520">
              <w:t>1</w:t>
            </w:r>
          </w:p>
        </w:tc>
      </w:tr>
      <w:tr w:rsidR="000131AD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02A5E" w:rsidP="000131AD">
            <w:pPr>
              <w:autoSpaceDE w:val="0"/>
              <w:snapToGrid w:val="0"/>
              <w:spacing w:before="180" w:after="180"/>
              <w:jc w:val="center"/>
            </w:pPr>
            <w:r>
              <w:t>33</w:t>
            </w:r>
          </w:p>
        </w:tc>
        <w:tc>
          <w:tcPr>
            <w:tcW w:w="836" w:type="dxa"/>
          </w:tcPr>
          <w:p w:rsidR="008B01E1" w:rsidRPr="00E06520" w:rsidRDefault="00002A5E" w:rsidP="000131AD">
            <w:r>
              <w:t>22.05</w:t>
            </w:r>
          </w:p>
        </w:tc>
        <w:tc>
          <w:tcPr>
            <w:tcW w:w="919" w:type="dxa"/>
          </w:tcPr>
          <w:p w:rsidR="000131AD" w:rsidRPr="00E06520" w:rsidRDefault="000131AD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02A5E" w:rsidP="000131AD">
            <w:pPr>
              <w:pStyle w:val="a3"/>
            </w:pPr>
            <w:r>
              <w:rPr>
                <w:b/>
              </w:rPr>
              <w:t xml:space="preserve">Тренировочные тесты.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E06520" w:rsidRDefault="00002A5E" w:rsidP="000131AD">
            <w:pPr>
              <w:autoSpaceDE w:val="0"/>
              <w:snapToGrid w:val="0"/>
              <w:spacing w:before="180" w:after="180"/>
              <w:jc w:val="center"/>
            </w:pPr>
            <w:r>
              <w:t>1</w:t>
            </w:r>
          </w:p>
        </w:tc>
      </w:tr>
      <w:tr w:rsidR="00002A5E" w:rsidRPr="00E06520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A5E" w:rsidRDefault="00002A5E" w:rsidP="000131AD">
            <w:pPr>
              <w:autoSpaceDE w:val="0"/>
              <w:snapToGrid w:val="0"/>
              <w:spacing w:before="180" w:after="180"/>
              <w:jc w:val="center"/>
            </w:pPr>
            <w:r>
              <w:t>34</w:t>
            </w:r>
          </w:p>
        </w:tc>
        <w:tc>
          <w:tcPr>
            <w:tcW w:w="836" w:type="dxa"/>
          </w:tcPr>
          <w:p w:rsidR="00002A5E" w:rsidRDefault="00002A5E" w:rsidP="000131AD"/>
        </w:tc>
        <w:tc>
          <w:tcPr>
            <w:tcW w:w="919" w:type="dxa"/>
          </w:tcPr>
          <w:p w:rsidR="00002A5E" w:rsidRPr="00E06520" w:rsidRDefault="00002A5E" w:rsidP="000131AD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A5E" w:rsidRDefault="00002A5E" w:rsidP="000131AD">
            <w:pPr>
              <w:pStyle w:val="a3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A5E" w:rsidRDefault="00002A5E" w:rsidP="000131AD">
            <w:pPr>
              <w:autoSpaceDE w:val="0"/>
              <w:snapToGrid w:val="0"/>
              <w:spacing w:before="180" w:after="180"/>
              <w:jc w:val="center"/>
            </w:pPr>
          </w:p>
        </w:tc>
      </w:tr>
    </w:tbl>
    <w:p w:rsidR="006368D8" w:rsidRPr="00E06520" w:rsidRDefault="006368D8" w:rsidP="006368D8">
      <w:pPr>
        <w:rPr>
          <w:b/>
        </w:rPr>
      </w:pPr>
    </w:p>
    <w:p w:rsidR="006368D8" w:rsidRPr="00E06520" w:rsidRDefault="006368D8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81122" w:rsidRPr="00E06520" w:rsidRDefault="00781122" w:rsidP="006368D8">
      <w:pPr>
        <w:rPr>
          <w:b/>
        </w:rPr>
      </w:pPr>
    </w:p>
    <w:p w:rsidR="00733CB8" w:rsidRPr="00E06520" w:rsidRDefault="00733CB8" w:rsidP="00FB6C34">
      <w:pPr>
        <w:jc w:val="both"/>
      </w:pPr>
    </w:p>
    <w:p w:rsidR="00733CB8" w:rsidRPr="00E06520" w:rsidRDefault="00733CB8" w:rsidP="00733CB8">
      <w:pPr>
        <w:shd w:val="clear" w:color="auto" w:fill="FFFFFF"/>
        <w:jc w:val="both"/>
        <w:rPr>
          <w:b/>
          <w:bCs/>
          <w:color w:val="000000"/>
          <w:u w:val="single"/>
          <w:shd w:val="clear" w:color="auto" w:fill="FFFFFF"/>
        </w:rPr>
      </w:pPr>
    </w:p>
    <w:p w:rsidR="00733CB8" w:rsidRPr="00E06520" w:rsidRDefault="00733CB8" w:rsidP="00733CB8">
      <w:pPr>
        <w:shd w:val="clear" w:color="auto" w:fill="FFFFFF"/>
        <w:jc w:val="both"/>
        <w:rPr>
          <w:b/>
          <w:bCs/>
          <w:color w:val="000000"/>
          <w:u w:val="single"/>
          <w:shd w:val="clear" w:color="auto" w:fill="FFFFFF"/>
        </w:rPr>
      </w:pPr>
    </w:p>
    <w:p w:rsidR="008A1072" w:rsidRPr="00E06520" w:rsidRDefault="008A1072"/>
    <w:sectPr w:rsidR="008A1072" w:rsidRPr="00E06520" w:rsidSect="00733CB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6E" w:rsidRDefault="00807A6E" w:rsidP="00781122">
      <w:r>
        <w:separator/>
      </w:r>
    </w:p>
  </w:endnote>
  <w:endnote w:type="continuationSeparator" w:id="0">
    <w:p w:rsidR="00807A6E" w:rsidRDefault="00807A6E" w:rsidP="0078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22" w:rsidRDefault="007811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6E" w:rsidRDefault="00807A6E" w:rsidP="00781122">
      <w:r>
        <w:separator/>
      </w:r>
    </w:p>
  </w:footnote>
  <w:footnote w:type="continuationSeparator" w:id="0">
    <w:p w:rsidR="00807A6E" w:rsidRDefault="00807A6E" w:rsidP="0078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ADD"/>
    <w:multiLevelType w:val="multilevel"/>
    <w:tmpl w:val="175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18FB"/>
    <w:multiLevelType w:val="multilevel"/>
    <w:tmpl w:val="1CB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E4CD9"/>
    <w:multiLevelType w:val="hybridMultilevel"/>
    <w:tmpl w:val="B686A0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6633F7B"/>
    <w:multiLevelType w:val="multilevel"/>
    <w:tmpl w:val="2ED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D0FB4"/>
    <w:multiLevelType w:val="hybridMultilevel"/>
    <w:tmpl w:val="32A8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771"/>
    <w:multiLevelType w:val="multilevel"/>
    <w:tmpl w:val="07F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D236F"/>
    <w:multiLevelType w:val="multilevel"/>
    <w:tmpl w:val="275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03D53"/>
    <w:multiLevelType w:val="multilevel"/>
    <w:tmpl w:val="AD5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11D3C"/>
    <w:multiLevelType w:val="multilevel"/>
    <w:tmpl w:val="694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01"/>
    <w:rsid w:val="00002A5E"/>
    <w:rsid w:val="00004C70"/>
    <w:rsid w:val="000131AD"/>
    <w:rsid w:val="00043640"/>
    <w:rsid w:val="00142A31"/>
    <w:rsid w:val="001723ED"/>
    <w:rsid w:val="001B2EF2"/>
    <w:rsid w:val="00203F6F"/>
    <w:rsid w:val="00391CAD"/>
    <w:rsid w:val="00396288"/>
    <w:rsid w:val="00574AB8"/>
    <w:rsid w:val="00601D6E"/>
    <w:rsid w:val="00612368"/>
    <w:rsid w:val="006368D8"/>
    <w:rsid w:val="00647B53"/>
    <w:rsid w:val="006519DB"/>
    <w:rsid w:val="00670160"/>
    <w:rsid w:val="00733CB8"/>
    <w:rsid w:val="00751FBC"/>
    <w:rsid w:val="00781122"/>
    <w:rsid w:val="007874AE"/>
    <w:rsid w:val="00807A6E"/>
    <w:rsid w:val="00846B78"/>
    <w:rsid w:val="00855986"/>
    <w:rsid w:val="008A1072"/>
    <w:rsid w:val="008B01E1"/>
    <w:rsid w:val="008D7DF7"/>
    <w:rsid w:val="008F18D2"/>
    <w:rsid w:val="009652A1"/>
    <w:rsid w:val="009D2620"/>
    <w:rsid w:val="00A216A1"/>
    <w:rsid w:val="00A36854"/>
    <w:rsid w:val="00AD0E26"/>
    <w:rsid w:val="00B21E99"/>
    <w:rsid w:val="00CA6E9D"/>
    <w:rsid w:val="00D07301"/>
    <w:rsid w:val="00D21BB0"/>
    <w:rsid w:val="00E06520"/>
    <w:rsid w:val="00E13EDB"/>
    <w:rsid w:val="00E32862"/>
    <w:rsid w:val="00EB5B66"/>
    <w:rsid w:val="00FB67F8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rsid w:val="0039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listparagraphcxsplast">
    <w:name w:val="msolistparagraphcxsplast"/>
    <w:basedOn w:val="a"/>
    <w:rsid w:val="00E06520"/>
    <w:pPr>
      <w:spacing w:before="100" w:beforeAutospacing="1" w:after="100" w:afterAutospacing="1"/>
    </w:pPr>
  </w:style>
  <w:style w:type="character" w:styleId="ac">
    <w:name w:val="Hyperlink"/>
    <w:basedOn w:val="a0"/>
    <w:rsid w:val="00E06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rsid w:val="0039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listparagraphcxsplast">
    <w:name w:val="msolistparagraphcxsplast"/>
    <w:basedOn w:val="a"/>
    <w:rsid w:val="00E06520"/>
    <w:pPr>
      <w:spacing w:before="100" w:beforeAutospacing="1" w:after="100" w:afterAutospacing="1"/>
    </w:pPr>
  </w:style>
  <w:style w:type="character" w:styleId="ac">
    <w:name w:val="Hyperlink"/>
    <w:basedOn w:val="a0"/>
    <w:rsid w:val="00E06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Мария</cp:lastModifiedBy>
  <cp:revision>3</cp:revision>
  <cp:lastPrinted>2017-09-13T14:33:00Z</cp:lastPrinted>
  <dcterms:created xsi:type="dcterms:W3CDTF">2023-03-05T10:03:00Z</dcterms:created>
  <dcterms:modified xsi:type="dcterms:W3CDTF">2023-03-06T13:48:00Z</dcterms:modified>
</cp:coreProperties>
</file>