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4C5CE2">
        <w:rPr>
          <w:rFonts w:eastAsia="SimSun" w:cs="Lucida Sans"/>
          <w:kern w:val="3"/>
          <w:sz w:val="28"/>
          <w:szCs w:val="28"/>
          <w:lang w:eastAsia="zh-CN" w:bidi="hi-IN"/>
        </w:rPr>
        <w:t>Министерство образования и науки РС(Я)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4C5CE2">
        <w:rPr>
          <w:rFonts w:eastAsia="SimSun" w:cs="Lucida Sans"/>
          <w:kern w:val="3"/>
          <w:sz w:val="28"/>
          <w:szCs w:val="28"/>
          <w:lang w:eastAsia="zh-CN" w:bidi="hi-IN"/>
        </w:rPr>
        <w:t>ГКОУ РС(Я)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4C5CE2">
        <w:rPr>
          <w:rFonts w:eastAsia="SimSun" w:cs="Lucida Sans"/>
          <w:kern w:val="3"/>
          <w:sz w:val="28"/>
          <w:szCs w:val="28"/>
          <w:lang w:eastAsia="zh-CN" w:bidi="hi-IN"/>
        </w:rPr>
        <w:t>«Республиканская специальная (коррекционная) школа-интернат»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b/>
          <w:kern w:val="3"/>
          <w:szCs w:val="24"/>
          <w:lang w:eastAsia="zh-CN" w:bidi="hi-IN"/>
        </w:rPr>
      </w:pPr>
      <w:r w:rsidRPr="004C5CE2">
        <w:rPr>
          <w:rFonts w:eastAsia="SimSun" w:cs="Lucida Sans"/>
          <w:b/>
          <w:kern w:val="3"/>
          <w:szCs w:val="24"/>
          <w:lang w:eastAsia="zh-CN" w:bidi="hi-IN"/>
        </w:rPr>
        <w:t>АДАПТИРОВАННАЯ РАБОЧАЯ ПРОГРАММА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b/>
          <w:kern w:val="3"/>
          <w:szCs w:val="24"/>
          <w:lang w:eastAsia="zh-CN" w:bidi="hi-IN"/>
        </w:rPr>
      </w:pPr>
      <w:r w:rsidRPr="004C5CE2">
        <w:rPr>
          <w:rFonts w:eastAsia="SimSun" w:cs="Lucida Sans"/>
          <w:b/>
          <w:kern w:val="3"/>
          <w:szCs w:val="24"/>
          <w:lang w:eastAsia="zh-CN" w:bidi="hi-IN"/>
        </w:rPr>
        <w:t>СРЕДНЕГО ОБЩЕГО ОБРАЗОВАНИЯ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b/>
          <w:kern w:val="3"/>
          <w:szCs w:val="24"/>
          <w:lang w:eastAsia="zh-CN" w:bidi="hi-IN"/>
        </w:rPr>
      </w:pPr>
      <w:r w:rsidRPr="004C5CE2">
        <w:rPr>
          <w:rFonts w:eastAsia="SimSun" w:cs="Lucida Sans"/>
          <w:b/>
          <w:kern w:val="3"/>
          <w:szCs w:val="24"/>
          <w:lang w:eastAsia="zh-CN" w:bidi="hi-IN"/>
        </w:rPr>
        <w:t>ДЛЯ СЛАБОСЛЫШАЩИХ ОБУЧАЮЩИХСЯ.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b/>
          <w:kern w:val="3"/>
          <w:sz w:val="28"/>
          <w:szCs w:val="28"/>
          <w:lang w:eastAsia="zh-CN" w:bidi="hi-IN"/>
        </w:rPr>
      </w:pPr>
      <w:r>
        <w:rPr>
          <w:rFonts w:eastAsia="SimSun" w:cs="Lucida Sans"/>
          <w:b/>
          <w:kern w:val="3"/>
          <w:sz w:val="28"/>
          <w:szCs w:val="28"/>
          <w:lang w:eastAsia="zh-CN" w:bidi="hi-IN"/>
        </w:rPr>
        <w:t>Химия</w:t>
      </w:r>
      <w:r w:rsidR="00DC3812">
        <w:rPr>
          <w:rFonts w:eastAsia="SimSun" w:cs="Lucida Sans"/>
          <w:b/>
          <w:kern w:val="3"/>
          <w:sz w:val="28"/>
          <w:szCs w:val="28"/>
          <w:lang w:eastAsia="zh-CN" w:bidi="hi-IN"/>
        </w:rPr>
        <w:t xml:space="preserve"> 11-12</w:t>
      </w:r>
      <w:bookmarkStart w:id="0" w:name="_GoBack"/>
      <w:bookmarkEnd w:id="0"/>
      <w:r w:rsidRPr="004C5CE2">
        <w:rPr>
          <w:rFonts w:eastAsia="SimSun" w:cs="Lucida Sans"/>
          <w:b/>
          <w:kern w:val="3"/>
          <w:sz w:val="28"/>
          <w:szCs w:val="28"/>
          <w:lang w:eastAsia="zh-CN" w:bidi="hi-IN"/>
        </w:rPr>
        <w:t xml:space="preserve"> кл.</w:t>
      </w: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</w:p>
    <w:p w:rsidR="004C5CE2" w:rsidRPr="004C5CE2" w:rsidRDefault="004C5CE2" w:rsidP="004C5C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4C5CE2">
        <w:rPr>
          <w:rFonts w:eastAsia="SimSun" w:cs="Lucida Sans"/>
          <w:kern w:val="3"/>
          <w:szCs w:val="24"/>
          <w:lang w:eastAsia="zh-CN" w:bidi="hi-IN"/>
        </w:rPr>
        <w:t>Якутск — 2022-2023 уч.</w:t>
      </w:r>
      <w:r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4C5CE2">
        <w:rPr>
          <w:rFonts w:eastAsia="SimSun" w:cs="Lucida Sans"/>
          <w:kern w:val="3"/>
          <w:szCs w:val="24"/>
          <w:lang w:eastAsia="zh-CN" w:bidi="hi-IN"/>
        </w:rPr>
        <w:t>год</w:t>
      </w:r>
    </w:p>
    <w:p w:rsidR="00C72959" w:rsidRDefault="004C5CE2" w:rsidP="004C5CE2">
      <w:pPr>
        <w:spacing w:after="0" w:line="240" w:lineRule="auto"/>
        <w:jc w:val="center"/>
        <w:rPr>
          <w:rFonts w:ascii="Calibri" w:hAnsi="Calibri"/>
          <w:color w:val="000000"/>
          <w:sz w:val="22"/>
        </w:rPr>
      </w:pPr>
      <w:bookmarkStart w:id="1" w:name="_dx_frag_StartFragment"/>
      <w:bookmarkEnd w:id="1"/>
      <w:r>
        <w:rPr>
          <w:color w:val="000000"/>
          <w:shd w:val="clear" w:color="auto" w:fill="FFFFFF"/>
        </w:rPr>
        <w:lastRenderedPageBreak/>
        <w:t>ПОЯСНИТЕЛЬНАЯ ЗАПИСКА</w:t>
      </w:r>
    </w:p>
    <w:p w:rsidR="00C72959" w:rsidRDefault="004C5CE2">
      <w:pPr>
        <w:spacing w:after="0" w:line="240" w:lineRule="auto"/>
        <w:ind w:firstLine="400"/>
        <w:jc w:val="both"/>
        <w:rPr>
          <w:color w:val="000000"/>
        </w:rPr>
      </w:pPr>
      <w:r>
        <w:rPr>
          <w:color w:val="000000"/>
          <w:shd w:val="clear" w:color="auto" w:fill="FFFFFF"/>
        </w:rPr>
        <w:t>Данная рабочая программа реализуется в учебниках для общеобразовательных организаций авторов Г. Е. Рудзитиса, Ф. Г. Фельдмана «Химия. 10 класс» и «Химия. 11 класс».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Целью реализации основной образовательной программы основного общего образования по учебному предмету "Химия" является усвоение содержания учебного предмета "Химии"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  <w:shd w:val="clear" w:color="auto" w:fill="FFFFFF"/>
        </w:rPr>
        <w:t>Программа предмета "Химия" на уровне среднего общего образования рассчитана на 2 года. Общее количество часов по классам: 11 класс 68 часов (резерв 2 ч); 12 класс 68 часов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Рабочая программа по химии составлена на основе:</w:t>
      </w:r>
    </w:p>
    <w:p w:rsidR="00C72959" w:rsidRDefault="004C5CE2">
      <w:pPr>
        <w:numPr>
          <w:ilvl w:val="0"/>
          <w:numId w:val="1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фундаментального ядра общего образования;</w:t>
      </w:r>
    </w:p>
    <w:p w:rsidR="00C72959" w:rsidRDefault="004C5CE2">
      <w:pPr>
        <w:numPr>
          <w:ilvl w:val="0"/>
          <w:numId w:val="1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Федерального государственного образовательного стандарта среднего общего образования;</w:t>
      </w:r>
    </w:p>
    <w:p w:rsidR="00C72959" w:rsidRDefault="004C5CE2">
      <w:pPr>
        <w:numPr>
          <w:ilvl w:val="0"/>
          <w:numId w:val="1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программы развития универсальных учебных действий;</w:t>
      </w:r>
    </w:p>
    <w:p w:rsidR="00C72959" w:rsidRDefault="004C5CE2">
      <w:pPr>
        <w:numPr>
          <w:ilvl w:val="0"/>
          <w:numId w:val="1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программы духовно-нравственного развития и воспитания личности.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Изучение химии на уровне среднего общего образования направлено на</w:t>
      </w:r>
    </w:p>
    <w:p w:rsidR="00C72959" w:rsidRDefault="004C5CE2">
      <w:pPr>
        <w:spacing w:after="0" w:line="240" w:lineRule="auto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достижение следующих целей:</w:t>
      </w:r>
    </w:p>
    <w:p w:rsidR="00C72959" w:rsidRDefault="004C5CE2">
      <w:pPr>
        <w:numPr>
          <w:ilvl w:val="0"/>
          <w:numId w:val="2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C72959" w:rsidRDefault="004C5CE2">
      <w:pPr>
        <w:numPr>
          <w:ilvl w:val="0"/>
          <w:numId w:val="2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72959" w:rsidRDefault="004C5CE2">
      <w:pPr>
        <w:numPr>
          <w:ilvl w:val="0"/>
          <w:numId w:val="2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72959" w:rsidRDefault="004C5CE2">
      <w:pPr>
        <w:numPr>
          <w:ilvl w:val="0"/>
          <w:numId w:val="2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72959" w:rsidRDefault="004C5CE2">
      <w:pPr>
        <w:numPr>
          <w:ilvl w:val="0"/>
          <w:numId w:val="2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Среднее общее образование — заключительная ступень общего образования. Содержание среднего общего образования направлено на решение следующих задач:</w:t>
      </w:r>
    </w:p>
    <w:p w:rsidR="00C72959" w:rsidRDefault="004C5CE2">
      <w:pPr>
        <w:numPr>
          <w:ilvl w:val="0"/>
          <w:numId w:val="3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завершение общеобразовательной подготовки в соответствии с Законом «Об образовании в РФ»;</w:t>
      </w:r>
    </w:p>
    <w:p w:rsidR="00C72959" w:rsidRDefault="004C5CE2">
      <w:pPr>
        <w:numPr>
          <w:ilvl w:val="0"/>
          <w:numId w:val="3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реализация предпрофессионального общего образования, позволяющего обеспечить преемственность общего и профессионального образования.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Важнейшей задачей обучения на этапе получения среднего общего образования является подготовка обучающихся к осознанному выбору дальнейшего жизненного пути. Обучающиеся должны самостоятельно использовать приобретённый в школе опыт деятельности в реальной жизни, за рамками учебного процесса.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Главные цели среднего общего образования состоят:</w:t>
      </w:r>
    </w:p>
    <w:p w:rsidR="00C72959" w:rsidRDefault="004C5CE2">
      <w:pPr>
        <w:numPr>
          <w:ilvl w:val="0"/>
          <w:numId w:val="4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 формировании целостного представления о мире, основанного на приобретённых знаниях, умениях и способах деятельности;</w:t>
      </w:r>
    </w:p>
    <w:p w:rsidR="00C72959" w:rsidRDefault="004C5CE2">
      <w:pPr>
        <w:numPr>
          <w:ilvl w:val="0"/>
          <w:numId w:val="4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lastRenderedPageBreak/>
        <w:t>в приобретении опыта познания, самопознания, разнообразной деятельности;</w:t>
      </w:r>
    </w:p>
    <w:p w:rsidR="00C72959" w:rsidRDefault="004C5CE2">
      <w:pPr>
        <w:numPr>
          <w:ilvl w:val="0"/>
          <w:numId w:val="4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 подготовке к осознанному выбору образовательной и профессиональной траектории.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Особенностью обучения химии в средней школе является опора на знания, полученные при изучении химии в 8—9 классах, их расширение, углубление и систематизация.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 изучении курса химии большая роль отводится химическому эксперименту, который представлен практическими работами, лабораторными опытами и демонстрационными экспериментами. Очень важным является соблюдение правил техники безопасности при работе в химической лаборатории.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В качестве </w:t>
      </w:r>
      <w:r>
        <w:rPr>
          <w:i/>
          <w:color w:val="000000"/>
          <w:shd w:val="clear" w:color="auto" w:fill="FFFFFF"/>
        </w:rPr>
        <w:t>ценностных ориентиров</w:t>
      </w:r>
      <w:r>
        <w:rPr>
          <w:color w:val="000000"/>
          <w:shd w:val="clear" w:color="auto" w:fill="FFFFFF"/>
        </w:rPr>
        <w:t> химического образования выступают объекты, изучаемые в курсе химии, к которым у обучающихся формируется ценностное отношение.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Основу </w:t>
      </w:r>
      <w:r>
        <w:rPr>
          <w:i/>
          <w:color w:val="000000"/>
          <w:shd w:val="clear" w:color="auto" w:fill="FFFFFF"/>
        </w:rPr>
        <w:t>познавательных ценностей</w:t>
      </w:r>
      <w:r>
        <w:rPr>
          <w:color w:val="000000"/>
          <w:shd w:val="clear" w:color="auto" w:fill="FFFFFF"/>
        </w:rPr>
        <w:t> составляют научные знания и научные методы познания.</w:t>
      </w:r>
    </w:p>
    <w:p w:rsidR="00C72959" w:rsidRDefault="004C5CE2">
      <w:pPr>
        <w:spacing w:after="0" w:line="240" w:lineRule="auto"/>
        <w:ind w:firstLine="40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Развитие познавательных ценностных ориентаций содержания курса химии позволяет сформировать:</w:t>
      </w:r>
    </w:p>
    <w:p w:rsidR="00C72959" w:rsidRDefault="004C5CE2">
      <w:pPr>
        <w:numPr>
          <w:ilvl w:val="0"/>
          <w:numId w:val="5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уважительное отношение к созидательной, творческой деятельности;</w:t>
      </w:r>
    </w:p>
    <w:p w:rsidR="00C72959" w:rsidRDefault="004C5CE2">
      <w:pPr>
        <w:numPr>
          <w:ilvl w:val="0"/>
          <w:numId w:val="5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потребность в безусловном выполнении правил безопасного использования веществ в повседневной жизни;</w:t>
      </w:r>
    </w:p>
    <w:p w:rsidR="00C72959" w:rsidRDefault="004C5CE2">
      <w:pPr>
        <w:numPr>
          <w:ilvl w:val="0"/>
          <w:numId w:val="5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сознательный выбор будущей профессиональной деятельности.</w:t>
      </w:r>
    </w:p>
    <w:p w:rsidR="00C72959" w:rsidRDefault="004C5CE2">
      <w:pPr>
        <w:spacing w:after="0" w:line="240" w:lineRule="auto"/>
        <w:ind w:firstLine="42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Курс химии обладает возможностями для формирования </w:t>
      </w:r>
      <w:r>
        <w:rPr>
          <w:i/>
          <w:color w:val="000000"/>
          <w:shd w:val="clear" w:color="auto" w:fill="FFFFFF"/>
        </w:rPr>
        <w:t>коммуникативных ценностей</w:t>
      </w:r>
      <w:r>
        <w:rPr>
          <w:color w:val="000000"/>
          <w:shd w:val="clear" w:color="auto" w:fill="FFFFFF"/>
        </w:rPr>
        <w:t>, основу которых составляют процесс общения и грамотная</w:t>
      </w:r>
    </w:p>
    <w:p w:rsidR="00C72959" w:rsidRDefault="004C5CE2">
      <w:pPr>
        <w:spacing w:after="0" w:line="240" w:lineRule="auto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речь, способствующие:</w:t>
      </w:r>
    </w:p>
    <w:p w:rsidR="00C72959" w:rsidRDefault="004C5CE2">
      <w:pPr>
        <w:numPr>
          <w:ilvl w:val="0"/>
          <w:numId w:val="6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правильному использованию химической терминологии;</w:t>
      </w:r>
    </w:p>
    <w:p w:rsidR="00C72959" w:rsidRDefault="004C5CE2">
      <w:pPr>
        <w:numPr>
          <w:ilvl w:val="0"/>
          <w:numId w:val="6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развитию потребности вести диалог, выслушивать мнение оппонента, участвовать в дискуссии;</w:t>
      </w:r>
    </w:p>
    <w:p w:rsidR="00C72959" w:rsidRDefault="004C5CE2">
      <w:pPr>
        <w:numPr>
          <w:ilvl w:val="0"/>
          <w:numId w:val="6"/>
        </w:num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развитию способности открыто выражать и аргументированно отстаивать свою точку зрения.</w:t>
      </w:r>
    </w:p>
    <w:p w:rsidR="00C72959" w:rsidRDefault="00C72959">
      <w:pPr>
        <w:spacing w:before="30" w:after="30"/>
        <w:jc w:val="both"/>
        <w:rPr>
          <w:color w:val="000000"/>
          <w:shd w:val="clear" w:color="auto" w:fill="FFFFFF"/>
        </w:rPr>
      </w:pPr>
    </w:p>
    <w:p w:rsidR="00C72959" w:rsidRDefault="004C5CE2">
      <w:pPr>
        <w:spacing w:after="0" w:line="240" w:lineRule="auto"/>
        <w:jc w:val="center"/>
        <w:rPr>
          <w:color w:val="0D0D0D"/>
          <w:sz w:val="28"/>
        </w:rPr>
      </w:pPr>
      <w:r>
        <w:rPr>
          <w:b/>
          <w:color w:val="0D0D0D"/>
          <w:sz w:val="28"/>
        </w:rPr>
        <w:t>Содержание учебного предмета "Химия"</w:t>
      </w:r>
    </w:p>
    <w:p w:rsidR="00C72959" w:rsidRDefault="004C5CE2">
      <w:pPr>
        <w:spacing w:after="0" w:line="240" w:lineRule="auto"/>
        <w:ind w:firstLine="709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11 КЛАСС</w:t>
      </w:r>
    </w:p>
    <w:p w:rsidR="00C72959" w:rsidRDefault="004C5CE2">
      <w:pPr>
        <w:spacing w:after="0" w:line="240" w:lineRule="auto"/>
        <w:ind w:firstLine="709"/>
        <w:jc w:val="center"/>
        <w:rPr>
          <w:color w:val="000000"/>
        </w:rPr>
      </w:pPr>
      <w:r>
        <w:rPr>
          <w:b/>
          <w:color w:val="0D0D0D"/>
          <w:sz w:val="28"/>
        </w:rPr>
        <w:t>(1-й год обучения на уровне СОО)</w:t>
      </w:r>
      <w:r>
        <w:rPr>
          <w:color w:val="0D0D0D"/>
          <w:sz w:val="28"/>
          <w:vertAlign w:val="superscript"/>
        </w:rPr>
        <w:t xml:space="preserve"> </w:t>
      </w:r>
    </w:p>
    <w:p w:rsidR="00C72959" w:rsidRDefault="00C72959" w:rsidP="004C5CE2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p w:rsidR="00C72959" w:rsidRDefault="004C5CE2">
      <w:pPr>
        <w:spacing w:before="30" w:after="30"/>
        <w:jc w:val="both"/>
        <w:rPr>
          <w:rFonts w:ascii="Calibri" w:hAnsi="Calibri"/>
          <w:color w:val="000000"/>
          <w:sz w:val="22"/>
        </w:rPr>
      </w:pPr>
      <w:r>
        <w:rPr>
          <w:b/>
          <w:color w:val="000000"/>
          <w:shd w:val="clear" w:color="auto" w:fill="FFFFFF"/>
        </w:rPr>
        <w:t>Раздел</w:t>
      </w: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 1. Теоретические основы органической химии. (8ч)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Органические вещества. Органическая химия. Становление органической химии как науки. Теория химического строения веществ. Углеродный скелет. Изомерия. Изомеры.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hd w:val="clear" w:color="auto" w:fill="FFFFFF"/>
        </w:rPr>
        <w:t>Состояние электронов в атоме. Энергетические уровни и подуровни. Электронные орбитали. </w:t>
      </w:r>
      <w:r>
        <w:rPr>
          <w:i/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 - Электроны и </w:t>
      </w:r>
      <w:r>
        <w:rPr>
          <w:i/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 - электроны. Спин электрона. Спаренные электроны. Электронная конфигурация. Графические электронные формулы. Электронная природа химических связей, π-связь и σ-связь. Метод валентных связей. Классификация органических соединений. Функциональная группа.</w:t>
      </w:r>
    </w:p>
    <w:p w:rsidR="004C5CE2" w:rsidRDefault="004C5CE2" w:rsidP="004C5CE2">
      <w:pPr>
        <w:spacing w:after="0"/>
        <w:rPr>
          <w:rFonts w:ascii="OpenSans" w:hAnsi="OpenSans"/>
          <w:b/>
          <w:color w:val="000000"/>
          <w:sz w:val="21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2. Предельные углеводороды (алканы). (9ч) </w:t>
      </w:r>
    </w:p>
    <w:p w:rsidR="00C72959" w:rsidRDefault="004C5CE2" w:rsidP="004C5CE2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Предельные углеводороды (алканы). Возбуждённое состояние атома углерода. Гибридизация атомных орбиталей. Электронное и пространственное строение алканов. Гомологи. Гомологическая разность. Гомологический ряд. Международная номенклатура органических веществ. Изомерия углеродного скелета.Метан. Получение, свойства и применение метана. Реакции замещения (галогенироваиие), дегидрирования и изомеризации алканов. Цепные реакции. Свободные радикалы. Галогенопроизводные алканов. Циклоалканы. Кратные связи. 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lastRenderedPageBreak/>
        <w:t xml:space="preserve">Раздел. 3. Непредельные углеводороды. (6 ч) </w:t>
      </w:r>
      <w:r>
        <w:rPr>
          <w:color w:val="000000"/>
          <w:shd w:val="clear" w:color="auto" w:fill="FFFFFF"/>
        </w:rPr>
        <w:t>Непредельные углеводороды. Алкены. Строение молекул, гомология, номенклатура и изомерия. </w:t>
      </w:r>
      <w:r>
        <w:rPr>
          <w:i/>
          <w:color w:val="000000"/>
          <w:shd w:val="clear" w:color="auto" w:fill="FFFFFF"/>
        </w:rPr>
        <w:t>sp2</w:t>
      </w:r>
      <w:r>
        <w:rPr>
          <w:color w:val="000000"/>
          <w:shd w:val="clear" w:color="auto" w:fill="FFFFFF"/>
        </w:rPr>
        <w:t>-Гибридизаиия. Этен (этилен). Изомерия положения двойной связи. Пространственная изомерия (стереоизомерия). Получение и химические свойства алкенов. Реакции присоединения (гидрирование, галогенироваиие. гидратация), окисления и полимеризации алкенов. Правило Марковникова. Высокомолекулярные соединения. Качественные реакции на двойную связь. Алкадиены (диеновые углеводороды). Изомерия и номенклатура. Дивинил (бутадиен-1,3). Изопрен (2-метилбутадиеи-1.3). Сопряжённые двойные связи. Получение и химические свойства алкадиенов. Реакции присоединения (галогенирования) и полимеризации алкадиенов. Алкины. Ацетилен (этин) и его гомологи. Изомерия и номенклатура. Межклассовая изомерия. </w:t>
      </w:r>
      <w:r>
        <w:rPr>
          <w:i/>
          <w:color w:val="000000"/>
          <w:shd w:val="clear" w:color="auto" w:fill="FFFFFF"/>
        </w:rPr>
        <w:t>sp</w:t>
      </w:r>
      <w:r>
        <w:rPr>
          <w:color w:val="000000"/>
          <w:shd w:val="clear" w:color="auto" w:fill="FFFFFF"/>
        </w:rPr>
        <w:t>  - Гибридизация. Химические свойства алкинов. Реакции присоединения, окисления и полимеризации алкинов.</w:t>
      </w:r>
    </w:p>
    <w:p w:rsidR="004C5CE2" w:rsidRDefault="004C5CE2" w:rsidP="004C5CE2">
      <w:pPr>
        <w:spacing w:after="0"/>
        <w:rPr>
          <w:rFonts w:ascii="OpenSans" w:hAnsi="OpenSans"/>
          <w:b/>
          <w:color w:val="000000"/>
          <w:sz w:val="21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4. Ароматические углеводороды (арены). (4 ч) </w:t>
      </w:r>
    </w:p>
    <w:p w:rsidR="00C72959" w:rsidRDefault="004C5CE2" w:rsidP="004C5CE2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Арены (ароматические углеводороды). Изомерия и номенклатура. Бензол. Бензольное кольцо. Толуол. Изомерия заместителей. Химические свойства бензола и его гомологов. Реакции замещения (галогенирование, нитрование), окисления и присоединения аренов. Пестициды. Генетическая связь аренов с другими углеводородами. </w:t>
      </w:r>
    </w:p>
    <w:p w:rsidR="004C5CE2" w:rsidRDefault="004C5CE2" w:rsidP="004C5CE2">
      <w:pPr>
        <w:spacing w:after="0"/>
        <w:rPr>
          <w:color w:val="000000"/>
          <w:shd w:val="clear" w:color="auto" w:fill="FFFFFF"/>
        </w:rPr>
      </w:pPr>
    </w:p>
    <w:p w:rsidR="00C72959" w:rsidRDefault="004C5CE2">
      <w:pPr>
        <w:spacing w:after="300"/>
        <w:rPr>
          <w:rFonts w:ascii="Calibri" w:hAnsi="Calibri"/>
          <w:color w:val="000000"/>
          <w:sz w:val="22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5. Природные источники углеводородов. (5 ч) </w:t>
      </w:r>
      <w:r>
        <w:rPr>
          <w:color w:val="000000"/>
          <w:shd w:val="clear" w:color="auto" w:fill="FFFFFF"/>
        </w:rPr>
        <w:t>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Пиролиз,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6. Спирты и фенолы. (7ч) </w:t>
      </w:r>
      <w:r>
        <w:rPr>
          <w:color w:val="000000"/>
          <w:shd w:val="clear" w:color="auto" w:fill="FFFFFF"/>
        </w:rPr>
        <w:t>Кислородсодержащие органические соединения. Одноатомные предельные спирты. Функциональная группа спиртов. Изомерия и номенклатура спиртов. Метанол (метиловый спирт). Этанол (этиловый спирт). Первичный, вторичный и третичный атомы углерода. Водородная связь. Получение и химические свойства спиртов. Спиртовое брожение. Ферменты. Водородные связи. Физиологическое действие метанола и этанола. Алкоголизм. Многоатомные спирты. Этиленгликоль. Глицерин. Химические свойства предельных многоатомных спиртов. Качественная реакция на многоатомные спирты. Фенолы. Ароматические спирты. Химические свойства фенола. Качественная реакция на фенол.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7. Альдегиды, кетоны. (3ч) </w:t>
      </w:r>
      <w:r>
        <w:rPr>
          <w:color w:val="000000"/>
          <w:shd w:val="clear" w:color="auto" w:fill="FFFFFF"/>
        </w:rPr>
        <w:t>Карбонильные соединения. Карбонильная группа. Альдегидная группа. Альдегиды. Кетоны. Изомерия и номенклатура. Получение и химические свойства альдегидов. Реакции окисления и присоединения альдегидов. Качественные реакции на альдегиды.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8. Карбоновые кислоты. 2 (ч) </w:t>
      </w:r>
      <w:r>
        <w:rPr>
          <w:color w:val="000000"/>
          <w:shd w:val="clear" w:color="auto" w:fill="FFFFFF"/>
        </w:rPr>
        <w:t xml:space="preserve">Карбоновые кислоты. Карбоксильная группа (карбоксогруппа). Изомерия и номенклатура карбоновых кислот. Одноосновные предельные карбоновые кислоты. Получение одноосновных предельных карбоновых кислот. Химические </w:t>
      </w:r>
      <w:r>
        <w:rPr>
          <w:color w:val="000000"/>
          <w:shd w:val="clear" w:color="auto" w:fill="FFFFFF"/>
        </w:rPr>
        <w:lastRenderedPageBreak/>
        <w:t>свойства одноосновных предельных карбоновых кислот. Муравьиная кислота. Уксусная кислота. Ацетаты.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9. Сложные эфиры. Жиры. (2 ч) </w:t>
      </w:r>
      <w:r>
        <w:rPr>
          <w:color w:val="000000"/>
          <w:shd w:val="clear" w:color="auto" w:fill="FFFFFF"/>
        </w:rPr>
        <w:t>Сложные эфиры. Номенклатура. Получение, химические свойства сложных эфиров. Реакция этерификации. Щелочной гидролиз сложного эфира (омыление). Жиры. Твёрдые жиры, жидкие жиры. Синтетические моющие средства.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10. Углеводы. (7ч) </w:t>
      </w:r>
      <w:r>
        <w:rPr>
          <w:color w:val="000000"/>
          <w:shd w:val="clear" w:color="auto" w:fill="FFFFFF"/>
        </w:rPr>
        <w:t>Углеводы. Моносахариды. Глюкоза. Фруктоза. Олигосахариды. Дисахариды. Сахароза. Полисахариды. Крахмал. Гликоген. Реакция поликонденсации. Качественная реакция на крахмал. Целлюлоза. Ацетилцеллюлоза. Классификация волокон.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11. Амины и аминокислоты. (3 ч) </w:t>
      </w:r>
      <w:r>
        <w:rPr>
          <w:color w:val="000000"/>
          <w:shd w:val="clear" w:color="auto" w:fill="FFFFFF"/>
        </w:rPr>
        <w:t>Азотсодержащие органические соединения. Амины. Аминогруппа. Анилин. Получение и химические свойства анилина. Аминокислоты. Изомерия и номенклатура. Биполярный ион. Пептидная (амидная) группа. Пептидная (амидная) связь. Химические свойства аминокислот. Пептиды. Полипептиды. Глицин.</w:t>
      </w:r>
    </w:p>
    <w:p w:rsidR="00C72959" w:rsidRDefault="004C5CE2">
      <w:pPr>
        <w:spacing w:after="300"/>
        <w:rPr>
          <w:color w:val="000000"/>
          <w:shd w:val="clear" w:color="auto" w:fill="FFFFFF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12. Белки. (4 ч) </w:t>
      </w:r>
      <w:r>
        <w:rPr>
          <w:color w:val="000000"/>
          <w:shd w:val="clear" w:color="auto" w:fill="FFFFFF"/>
        </w:rPr>
        <w:t>Белки. Структура белковой молекулы (первичная, вторичная, третичная, четвертичная). Химические свойства белков. Денатурация и гидролиз белков. Цветные реакции на белки. Азотсодержащие гетероциклические соединения. Пиридин. Пиррол. Пиримидин. Пурин. Азотистые основания. Нуклеиновые кислоты. Нуклеотиды. Комплементарные азотистые основания. Химия и здоровье человека. Фармакологическая химия.</w:t>
      </w:r>
    </w:p>
    <w:p w:rsidR="00C72959" w:rsidRDefault="004C5CE2">
      <w:pPr>
        <w:spacing w:after="300"/>
        <w:rPr>
          <w:rFonts w:ascii="Calibri" w:hAnsi="Calibri"/>
          <w:color w:val="000000"/>
          <w:sz w:val="22"/>
        </w:rPr>
      </w:pPr>
      <w:r>
        <w:rPr>
          <w:rFonts w:ascii="OpenSans" w:hAnsi="OpenSans"/>
          <w:b/>
          <w:color w:val="000000"/>
          <w:sz w:val="21"/>
          <w:shd w:val="clear" w:color="auto" w:fill="FFFFFF"/>
        </w:rPr>
        <w:t xml:space="preserve">Раздел 13. Синтетические полимеры (8ч) </w:t>
      </w:r>
      <w:r>
        <w:rPr>
          <w:color w:val="000000"/>
          <w:shd w:val="clear" w:color="auto" w:fill="FFFFFF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полимеры. Фенолоформальдегидные смолы. Пластмассы. Фенопласты. Аминопласты. Пенопласты. Природный каучук. Резина. Эбонит.</w:t>
      </w:r>
    </w:p>
    <w:p w:rsidR="00C72959" w:rsidRDefault="004C5CE2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Синтетические каучуки. Синтетические волокна. Капрон. Лавсан.</w:t>
      </w:r>
    </w:p>
    <w:p w:rsidR="00C72959" w:rsidRDefault="00C72959">
      <w:pPr>
        <w:spacing w:after="0" w:line="240" w:lineRule="auto"/>
        <w:ind w:firstLine="426"/>
        <w:jc w:val="both"/>
        <w:rPr>
          <w:color w:val="000000"/>
          <w:shd w:val="clear" w:color="auto" w:fill="FFFFFF"/>
        </w:rPr>
      </w:pPr>
    </w:p>
    <w:p w:rsidR="00C72959" w:rsidRDefault="00C72959" w:rsidP="004C5CE2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C72959" w:rsidRDefault="00C72959">
      <w:pPr>
        <w:spacing w:after="0" w:line="240" w:lineRule="auto"/>
        <w:ind w:firstLine="426"/>
        <w:jc w:val="both"/>
        <w:rPr>
          <w:color w:val="000000"/>
          <w:shd w:val="clear" w:color="auto" w:fill="FFFFFF"/>
        </w:rPr>
      </w:pPr>
    </w:p>
    <w:p w:rsidR="00C72959" w:rsidRDefault="004C5CE2">
      <w:pPr>
        <w:spacing w:after="0" w:line="240" w:lineRule="auto"/>
        <w:jc w:val="center"/>
        <w:rPr>
          <w:color w:val="0D0D0D"/>
          <w:sz w:val="28"/>
        </w:rPr>
      </w:pPr>
      <w:r>
        <w:rPr>
          <w:b/>
          <w:color w:val="0D0D0D"/>
          <w:sz w:val="28"/>
        </w:rPr>
        <w:t>Содержание учебного предмета "Химия"</w:t>
      </w:r>
    </w:p>
    <w:p w:rsidR="00C72959" w:rsidRDefault="004C5CE2">
      <w:pPr>
        <w:spacing w:after="0" w:line="240" w:lineRule="auto"/>
        <w:ind w:firstLine="709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12 КЛАСС</w:t>
      </w:r>
    </w:p>
    <w:p w:rsidR="00C72959" w:rsidRDefault="004C5CE2">
      <w:pPr>
        <w:spacing w:after="0" w:line="240" w:lineRule="auto"/>
        <w:ind w:firstLine="709"/>
        <w:jc w:val="center"/>
        <w:rPr>
          <w:color w:val="000000"/>
        </w:rPr>
      </w:pPr>
      <w:r>
        <w:rPr>
          <w:b/>
          <w:color w:val="0D0D0D"/>
          <w:sz w:val="28"/>
        </w:rPr>
        <w:t>(2-й год обучения на уровне СОО)</w:t>
      </w:r>
      <w:r>
        <w:rPr>
          <w:color w:val="0D0D0D"/>
          <w:sz w:val="28"/>
          <w:vertAlign w:val="superscript"/>
        </w:rPr>
        <w:t xml:space="preserve"> </w:t>
      </w:r>
    </w:p>
    <w:p w:rsidR="00C72959" w:rsidRDefault="00C72959">
      <w:pPr>
        <w:spacing w:after="0" w:line="240" w:lineRule="auto"/>
        <w:jc w:val="center"/>
        <w:rPr>
          <w:rFonts w:ascii="Calibri" w:hAnsi="Calibri"/>
          <w:color w:val="000000"/>
          <w:sz w:val="22"/>
          <w:shd w:val="clear" w:color="auto" w:fill="FFFFFF"/>
        </w:rPr>
      </w:pP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1. Важнейшие химические понятия и законы (9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Атомные орбитали, s-, p-, d-, f-электроны.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</w:t>
      </w:r>
      <w:r>
        <w:rPr>
          <w:color w:val="000000"/>
          <w:shd w:val="clear" w:color="auto" w:fill="FFFFFF"/>
        </w:rPr>
        <w:lastRenderedPageBreak/>
        <w:t>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 Валентность и валентные возможности атомов. Периодическое изменение валентности и размеров атомов.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Расчетные задачи.</w:t>
      </w:r>
      <w:r>
        <w:rPr>
          <w:color w:val="000000"/>
          <w:shd w:val="clear" w:color="auto" w:fill="FFFFFF"/>
        </w:rPr>
        <w:t> 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 реакции веществ.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2. Строение вещества (8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Демонстрации.</w:t>
      </w:r>
      <w:r>
        <w:rPr>
          <w:color w:val="000000"/>
          <w:shd w:val="clear" w:color="auto" w:fill="FFFFFF"/>
        </w:rPr>
        <w:t> 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Расчетные задачи.</w:t>
      </w:r>
      <w:r>
        <w:rPr>
          <w:color w:val="000000"/>
          <w:shd w:val="clear" w:color="auto" w:fill="FFFFFF"/>
        </w:rPr>
        <w:t> 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3. Химические реакции (5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Классификация химических реакций в неорганической и органической химии.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  <w:r>
        <w:rPr>
          <w:i/>
          <w:color w:val="000000"/>
          <w:shd w:val="clear" w:color="auto" w:fill="FFFFFF"/>
        </w:rPr>
        <w:t>        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Лабораторные опыты.</w:t>
      </w:r>
      <w:r>
        <w:rPr>
          <w:color w:val="000000"/>
          <w:shd w:val="clear" w:color="auto" w:fill="FFFFFF"/>
        </w:rPr>
        <w:t> Проведение реакций ионного обмена для характеристики свойств электролитов.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Расчетные задачи.</w:t>
      </w:r>
      <w:r>
        <w:rPr>
          <w:color w:val="000000"/>
          <w:shd w:val="clear" w:color="auto" w:fill="FFFFFF"/>
        </w:rPr>
        <w:t> 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4. Растворы (9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 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(pH) раствора.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Гидролиз органических и неорганических соединений.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Практическая работа.</w:t>
      </w:r>
      <w:r>
        <w:rPr>
          <w:color w:val="000000"/>
          <w:shd w:val="clear" w:color="auto" w:fill="FFFFFF"/>
        </w:rPr>
        <w:t> Приготовление раствора с заданной молярной концентрацией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5. Электрохимические реакции (4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Химические источники тока. Ряд стандартных электродных потенциалов. Электролиз растворов и расплавов. </w:t>
      </w:r>
      <w:r>
        <w:rPr>
          <w:i/>
          <w:color w:val="000000"/>
          <w:shd w:val="clear" w:color="auto" w:fill="FFFFFF"/>
        </w:rPr>
        <w:t>Понятие о коррозии металлов. Способы защиты от коррозии.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6. Металлы (15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Обзор металлов главных подгрупп (А-групп) периодической системы химических элементов. Обзор металлов главных подгрупп (Б-групп) периодической системы химических элементов (медь, цинк, </w:t>
      </w:r>
      <w:r>
        <w:rPr>
          <w:i/>
          <w:color w:val="000000"/>
          <w:shd w:val="clear" w:color="auto" w:fill="FFFFFF"/>
        </w:rPr>
        <w:t>титан, хром, железо, никель, платина</w:t>
      </w:r>
      <w:r>
        <w:rPr>
          <w:color w:val="000000"/>
          <w:shd w:val="clear" w:color="auto" w:fill="FFFFFF"/>
        </w:rPr>
        <w:t>). Сплавы металлов.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Оксиды и гидроксиды металлов.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Демонстрации.</w:t>
      </w:r>
      <w:r>
        <w:rPr>
          <w:color w:val="000000"/>
          <w:shd w:val="clear" w:color="auto" w:fill="FFFFFF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(II). Опыты по коррозии металлов и защите от нее.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Лабораторные опыты. </w:t>
      </w:r>
      <w:r>
        <w:rPr>
          <w:color w:val="000000"/>
          <w:shd w:val="clear" w:color="auto" w:fill="FFFFFF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Практическая работа. Решение экспериментальных задач по теме «Металл».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7. Неметаллы (7 часов)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Демонстрации. </w:t>
      </w:r>
      <w:r>
        <w:rPr>
          <w:color w:val="000000"/>
          <w:shd w:val="clear" w:color="auto" w:fill="FFFFFF"/>
        </w:rPr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Лабораторные опыты.</w:t>
      </w:r>
      <w:r>
        <w:rPr>
          <w:color w:val="000000"/>
          <w:shd w:val="clear" w:color="auto" w:fill="FFFFFF"/>
        </w:rPr>
        <w:t> 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Генетическая связь неорганических и органических веществ.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Практическая работа. Решение экспериментальных задач по теме «Неметаллы».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8. Химия и жизнь. (11ч.)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C72959" w:rsidRDefault="004C5CE2">
      <w:pPr>
        <w:spacing w:after="0" w:line="240" w:lineRule="auto"/>
        <w:jc w:val="both"/>
        <w:rPr>
          <w:rFonts w:ascii="Calibri" w:hAnsi="Calibr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>Химия в быту. Химическая промышленность и окружающая среда.</w:t>
      </w:r>
    </w:p>
    <w:p w:rsidR="00C72959" w:rsidRDefault="00C72959">
      <w:pPr>
        <w:spacing w:after="0" w:line="240" w:lineRule="auto"/>
      </w:pPr>
    </w:p>
    <w:sectPr w:rsidR="00C7295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463"/>
    <w:multiLevelType w:val="hybridMultilevel"/>
    <w:tmpl w:val="4684863E"/>
    <w:lvl w:ilvl="0" w:tplc="43CBB89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D18D8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EC59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FD9387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5FF3B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4E13F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D440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26D6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F2E69F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463E8A3"/>
    <w:multiLevelType w:val="hybridMultilevel"/>
    <w:tmpl w:val="D254994C"/>
    <w:lvl w:ilvl="0" w:tplc="3BD869FD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D4AE7D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002EFF88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78719CB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406D85E2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60B2BE8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5C01E90E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648285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6F161592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" w15:restartNumberingAfterBreak="0">
    <w:nsid w:val="06582FAD"/>
    <w:multiLevelType w:val="hybridMultilevel"/>
    <w:tmpl w:val="F6803D58"/>
    <w:lvl w:ilvl="0" w:tplc="24079A9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B4DC3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2BECDD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7DEDA6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6EB0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53E2D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543E7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6A32A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440A2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DF307A2"/>
    <w:multiLevelType w:val="hybridMultilevel"/>
    <w:tmpl w:val="6D9A4324"/>
    <w:lvl w:ilvl="0" w:tplc="00E9C26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7AC77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AD05C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EB6D84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3325C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E0A12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6BEED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73DC4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D0931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6D8D7EF"/>
    <w:multiLevelType w:val="hybridMultilevel"/>
    <w:tmpl w:val="D430BD4E"/>
    <w:lvl w:ilvl="0" w:tplc="4F47E7B2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6A3DCCC5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2988A9B1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36F9E1A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FBE8C00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5AA6B9CA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0CEBE269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FAF485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16F8C09F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5" w15:restartNumberingAfterBreak="0">
    <w:nsid w:val="16E3CCE0"/>
    <w:multiLevelType w:val="hybridMultilevel"/>
    <w:tmpl w:val="EC1A44D0"/>
    <w:lvl w:ilvl="0" w:tplc="4888D3DD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B295E15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1354036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59C6A78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D338E51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1C97BBD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34AA301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50EA0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0B82709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6" w15:restartNumberingAfterBreak="0">
    <w:nsid w:val="20A50AE3"/>
    <w:multiLevelType w:val="hybridMultilevel"/>
    <w:tmpl w:val="B4325670"/>
    <w:lvl w:ilvl="0" w:tplc="75AA1FD0">
      <w:start w:val="2"/>
      <w:numFmt w:val="decimal"/>
      <w:lvlText w:val="%1."/>
      <w:lvlJc w:val="left"/>
      <w:pPr>
        <w:ind w:left="720" w:hanging="360"/>
      </w:pPr>
    </w:lvl>
    <w:lvl w:ilvl="1" w:tplc="6693D0E1">
      <w:start w:val="1"/>
      <w:numFmt w:val="decimal"/>
      <w:lvlText w:val="%2."/>
      <w:lvlJc w:val="left"/>
      <w:pPr>
        <w:ind w:left="1440" w:hanging="360"/>
      </w:pPr>
    </w:lvl>
    <w:lvl w:ilvl="2" w:tplc="35F54FFF">
      <w:start w:val="1"/>
      <w:numFmt w:val="decimal"/>
      <w:lvlText w:val="%3."/>
      <w:lvlJc w:val="left"/>
      <w:pPr>
        <w:ind w:left="2160" w:hanging="360"/>
      </w:pPr>
    </w:lvl>
    <w:lvl w:ilvl="3" w:tplc="6219FB55">
      <w:start w:val="1"/>
      <w:numFmt w:val="decimal"/>
      <w:lvlText w:val="%4."/>
      <w:lvlJc w:val="left"/>
      <w:pPr>
        <w:ind w:left="2880" w:hanging="360"/>
      </w:pPr>
    </w:lvl>
    <w:lvl w:ilvl="4" w:tplc="78CB4F8F">
      <w:start w:val="1"/>
      <w:numFmt w:val="decimal"/>
      <w:lvlText w:val="%5."/>
      <w:lvlJc w:val="left"/>
      <w:pPr>
        <w:ind w:left="3600" w:hanging="360"/>
      </w:pPr>
    </w:lvl>
    <w:lvl w:ilvl="5" w:tplc="410BD80A">
      <w:start w:val="1"/>
      <w:numFmt w:val="decimal"/>
      <w:lvlText w:val="%6."/>
      <w:lvlJc w:val="left"/>
      <w:pPr>
        <w:ind w:left="4320" w:hanging="360"/>
      </w:pPr>
    </w:lvl>
    <w:lvl w:ilvl="6" w:tplc="04C7EAB7">
      <w:start w:val="1"/>
      <w:numFmt w:val="decimal"/>
      <w:lvlText w:val="%7."/>
      <w:lvlJc w:val="left"/>
      <w:pPr>
        <w:ind w:left="5040" w:hanging="360"/>
      </w:pPr>
    </w:lvl>
    <w:lvl w:ilvl="7" w:tplc="067B57BA">
      <w:start w:val="1"/>
      <w:numFmt w:val="decimal"/>
      <w:lvlText w:val="%8."/>
      <w:lvlJc w:val="left"/>
      <w:pPr>
        <w:ind w:left="5760" w:hanging="360"/>
      </w:pPr>
    </w:lvl>
    <w:lvl w:ilvl="8" w:tplc="2F67D289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2941A1B"/>
    <w:multiLevelType w:val="hybridMultilevel"/>
    <w:tmpl w:val="61DCD1FC"/>
    <w:lvl w:ilvl="0" w:tplc="2771EB8D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3D3748D4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6DD525AE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14E1AA9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1BC38DE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EF4E58E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625BAE1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2C7EAC0E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A1AF973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8" w15:restartNumberingAfterBreak="0">
    <w:nsid w:val="286C4466"/>
    <w:multiLevelType w:val="hybridMultilevel"/>
    <w:tmpl w:val="D7F8DF12"/>
    <w:lvl w:ilvl="0" w:tplc="44CD9632">
      <w:start w:val="4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6F2160D2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30E6990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3969EFE5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D3F4EBF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4ACF5DD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0F472B27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05FEC5D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630534C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9" w15:restartNumberingAfterBreak="0">
    <w:nsid w:val="2F975E3A"/>
    <w:multiLevelType w:val="hybridMultilevel"/>
    <w:tmpl w:val="B702713A"/>
    <w:lvl w:ilvl="0" w:tplc="6BA39AAB">
      <w:start w:val="1"/>
      <w:numFmt w:val="decimal"/>
      <w:lvlText w:val="%1."/>
      <w:lvlJc w:val="left"/>
      <w:pPr>
        <w:ind w:left="720" w:hanging="360"/>
      </w:pPr>
    </w:lvl>
    <w:lvl w:ilvl="1" w:tplc="65F9D2C5">
      <w:start w:val="1"/>
      <w:numFmt w:val="decimal"/>
      <w:lvlText w:val="%2."/>
      <w:lvlJc w:val="left"/>
      <w:pPr>
        <w:ind w:left="1440" w:hanging="360"/>
      </w:pPr>
    </w:lvl>
    <w:lvl w:ilvl="2" w:tplc="730464F3">
      <w:start w:val="1"/>
      <w:numFmt w:val="decimal"/>
      <w:lvlText w:val="%3."/>
      <w:lvlJc w:val="left"/>
      <w:pPr>
        <w:ind w:left="2160" w:hanging="360"/>
      </w:pPr>
    </w:lvl>
    <w:lvl w:ilvl="3" w:tplc="7DEAA248">
      <w:start w:val="1"/>
      <w:numFmt w:val="decimal"/>
      <w:lvlText w:val="%4."/>
      <w:lvlJc w:val="left"/>
      <w:pPr>
        <w:ind w:left="2880" w:hanging="360"/>
      </w:pPr>
    </w:lvl>
    <w:lvl w:ilvl="4" w:tplc="2B68C002">
      <w:start w:val="1"/>
      <w:numFmt w:val="decimal"/>
      <w:lvlText w:val="%5."/>
      <w:lvlJc w:val="left"/>
      <w:pPr>
        <w:ind w:left="3600" w:hanging="360"/>
      </w:pPr>
    </w:lvl>
    <w:lvl w:ilvl="5" w:tplc="2281E37A">
      <w:start w:val="1"/>
      <w:numFmt w:val="decimal"/>
      <w:lvlText w:val="%6."/>
      <w:lvlJc w:val="left"/>
      <w:pPr>
        <w:ind w:left="4320" w:hanging="360"/>
      </w:pPr>
    </w:lvl>
    <w:lvl w:ilvl="6" w:tplc="3B746E49">
      <w:start w:val="1"/>
      <w:numFmt w:val="decimal"/>
      <w:lvlText w:val="%7."/>
      <w:lvlJc w:val="left"/>
      <w:pPr>
        <w:ind w:left="5040" w:hanging="360"/>
      </w:pPr>
    </w:lvl>
    <w:lvl w:ilvl="7" w:tplc="23E1677A">
      <w:start w:val="1"/>
      <w:numFmt w:val="decimal"/>
      <w:lvlText w:val="%8."/>
      <w:lvlJc w:val="left"/>
      <w:pPr>
        <w:ind w:left="5760" w:hanging="360"/>
      </w:pPr>
    </w:lvl>
    <w:lvl w:ilvl="8" w:tplc="3A7B8E5A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F28471"/>
    <w:multiLevelType w:val="hybridMultilevel"/>
    <w:tmpl w:val="2278A028"/>
    <w:lvl w:ilvl="0" w:tplc="4886FBF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E964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A578B8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BDB0D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9663B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2864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D765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82907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D5B35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394D46A"/>
    <w:multiLevelType w:val="hybridMultilevel"/>
    <w:tmpl w:val="0688EBB6"/>
    <w:lvl w:ilvl="0" w:tplc="68FDA0E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970F39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E913D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5F3E4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869C43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110DB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78B0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BDC3F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F4B97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8F4B875"/>
    <w:multiLevelType w:val="hybridMultilevel"/>
    <w:tmpl w:val="96968CC6"/>
    <w:lvl w:ilvl="0" w:tplc="4521BC4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F767E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E52F2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D09E5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B0E18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B598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A63AE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DEC7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DFC42C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A0E47E4"/>
    <w:multiLevelType w:val="hybridMultilevel"/>
    <w:tmpl w:val="BDFCEEB4"/>
    <w:lvl w:ilvl="0" w:tplc="0007FF51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1DD5FE5C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8B054C6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4A81C645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6565C97B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7D01CC6B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719D961A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1D5F28BE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2B402C86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14" w15:restartNumberingAfterBreak="0">
    <w:nsid w:val="3A5BAFC6"/>
    <w:multiLevelType w:val="hybridMultilevel"/>
    <w:tmpl w:val="8F0C262E"/>
    <w:lvl w:ilvl="0" w:tplc="1FC4CD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EF3401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C4CC2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C4A97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C9F342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EB7D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78B09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DB71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512CA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3AC75217"/>
    <w:multiLevelType w:val="hybridMultilevel"/>
    <w:tmpl w:val="D6AE74CA"/>
    <w:lvl w:ilvl="0" w:tplc="1DA35D74">
      <w:start w:val="1"/>
      <w:numFmt w:val="decimal"/>
      <w:lvlText w:val="%1."/>
      <w:lvlJc w:val="left"/>
      <w:pPr>
        <w:ind w:left="720" w:hanging="360"/>
      </w:pPr>
    </w:lvl>
    <w:lvl w:ilvl="1" w:tplc="397FD1FF">
      <w:start w:val="1"/>
      <w:numFmt w:val="decimal"/>
      <w:lvlText w:val="%2."/>
      <w:lvlJc w:val="left"/>
      <w:pPr>
        <w:ind w:left="1440" w:hanging="360"/>
      </w:pPr>
    </w:lvl>
    <w:lvl w:ilvl="2" w:tplc="2B1663E8">
      <w:start w:val="1"/>
      <w:numFmt w:val="decimal"/>
      <w:lvlText w:val="%3."/>
      <w:lvlJc w:val="left"/>
      <w:pPr>
        <w:ind w:left="2160" w:hanging="360"/>
      </w:pPr>
    </w:lvl>
    <w:lvl w:ilvl="3" w:tplc="7898AE4B">
      <w:start w:val="1"/>
      <w:numFmt w:val="decimal"/>
      <w:lvlText w:val="%4."/>
      <w:lvlJc w:val="left"/>
      <w:pPr>
        <w:ind w:left="2880" w:hanging="360"/>
      </w:pPr>
    </w:lvl>
    <w:lvl w:ilvl="4" w:tplc="76C35F48">
      <w:start w:val="1"/>
      <w:numFmt w:val="decimal"/>
      <w:lvlText w:val="%5."/>
      <w:lvlJc w:val="left"/>
      <w:pPr>
        <w:ind w:left="3600" w:hanging="360"/>
      </w:pPr>
    </w:lvl>
    <w:lvl w:ilvl="5" w:tplc="3C9CF697">
      <w:start w:val="1"/>
      <w:numFmt w:val="decimal"/>
      <w:lvlText w:val="%6."/>
      <w:lvlJc w:val="left"/>
      <w:pPr>
        <w:ind w:left="4320" w:hanging="360"/>
      </w:pPr>
    </w:lvl>
    <w:lvl w:ilvl="6" w:tplc="567992A7">
      <w:start w:val="1"/>
      <w:numFmt w:val="decimal"/>
      <w:lvlText w:val="%7."/>
      <w:lvlJc w:val="left"/>
      <w:pPr>
        <w:ind w:left="5040" w:hanging="360"/>
      </w:pPr>
    </w:lvl>
    <w:lvl w:ilvl="7" w:tplc="1E7FF26E">
      <w:start w:val="1"/>
      <w:numFmt w:val="decimal"/>
      <w:lvlText w:val="%8."/>
      <w:lvlJc w:val="left"/>
      <w:pPr>
        <w:ind w:left="5760" w:hanging="360"/>
      </w:pPr>
    </w:lvl>
    <w:lvl w:ilvl="8" w:tplc="7E7C685E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B3AF28C"/>
    <w:multiLevelType w:val="hybridMultilevel"/>
    <w:tmpl w:val="E6469054"/>
    <w:lvl w:ilvl="0" w:tplc="67333F5B">
      <w:start w:val="2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41EA6853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1DB25F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0227930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689545B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A6C4A58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4165E5A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A440A7F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9F94372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7" w15:restartNumberingAfterBreak="0">
    <w:nsid w:val="3CA105FA"/>
    <w:multiLevelType w:val="hybridMultilevel"/>
    <w:tmpl w:val="3AFAF376"/>
    <w:lvl w:ilvl="0" w:tplc="6B1D4A69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BE3F82D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2D1FAB01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6855C3F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45064574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34AAD591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103D7A7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2733DB4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694ACF09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18" w15:restartNumberingAfterBreak="0">
    <w:nsid w:val="3D12269F"/>
    <w:multiLevelType w:val="hybridMultilevel"/>
    <w:tmpl w:val="81925C76"/>
    <w:lvl w:ilvl="0" w:tplc="2DA654BD">
      <w:start w:val="1"/>
      <w:numFmt w:val="decimal"/>
      <w:lvlText w:val="%1."/>
      <w:lvlJc w:val="left"/>
      <w:pPr>
        <w:ind w:left="720" w:hanging="360"/>
      </w:pPr>
    </w:lvl>
    <w:lvl w:ilvl="1" w:tplc="1064895C">
      <w:start w:val="1"/>
      <w:numFmt w:val="decimal"/>
      <w:lvlText w:val="%2."/>
      <w:lvlJc w:val="left"/>
      <w:pPr>
        <w:ind w:left="1440" w:hanging="360"/>
      </w:pPr>
    </w:lvl>
    <w:lvl w:ilvl="2" w:tplc="584360C2">
      <w:start w:val="1"/>
      <w:numFmt w:val="decimal"/>
      <w:lvlText w:val="%3."/>
      <w:lvlJc w:val="left"/>
      <w:pPr>
        <w:ind w:left="2160" w:hanging="360"/>
      </w:pPr>
    </w:lvl>
    <w:lvl w:ilvl="3" w:tplc="1AACB30E">
      <w:start w:val="1"/>
      <w:numFmt w:val="decimal"/>
      <w:lvlText w:val="%4."/>
      <w:lvlJc w:val="left"/>
      <w:pPr>
        <w:ind w:left="2880" w:hanging="360"/>
      </w:pPr>
    </w:lvl>
    <w:lvl w:ilvl="4" w:tplc="476ECDC7">
      <w:start w:val="1"/>
      <w:numFmt w:val="decimal"/>
      <w:lvlText w:val="%5."/>
      <w:lvlJc w:val="left"/>
      <w:pPr>
        <w:ind w:left="3600" w:hanging="360"/>
      </w:pPr>
    </w:lvl>
    <w:lvl w:ilvl="5" w:tplc="29C2DF5F">
      <w:start w:val="1"/>
      <w:numFmt w:val="decimal"/>
      <w:lvlText w:val="%6."/>
      <w:lvlJc w:val="left"/>
      <w:pPr>
        <w:ind w:left="4320" w:hanging="360"/>
      </w:pPr>
    </w:lvl>
    <w:lvl w:ilvl="6" w:tplc="5D3EE7C6">
      <w:start w:val="1"/>
      <w:numFmt w:val="decimal"/>
      <w:lvlText w:val="%7."/>
      <w:lvlJc w:val="left"/>
      <w:pPr>
        <w:ind w:left="5040" w:hanging="360"/>
      </w:pPr>
    </w:lvl>
    <w:lvl w:ilvl="7" w:tplc="0DA98E6F">
      <w:start w:val="1"/>
      <w:numFmt w:val="decimal"/>
      <w:lvlText w:val="%8."/>
      <w:lvlJc w:val="left"/>
      <w:pPr>
        <w:ind w:left="5760" w:hanging="360"/>
      </w:pPr>
    </w:lvl>
    <w:lvl w:ilvl="8" w:tplc="719F2DD0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F94724E"/>
    <w:multiLevelType w:val="hybridMultilevel"/>
    <w:tmpl w:val="D92A9B7C"/>
    <w:lvl w:ilvl="0" w:tplc="25A57A0B">
      <w:start w:val="1"/>
      <w:numFmt w:val="decimal"/>
      <w:lvlText w:val="%1."/>
      <w:lvlJc w:val="left"/>
      <w:pPr>
        <w:ind w:left="720" w:hanging="360"/>
      </w:pPr>
    </w:lvl>
    <w:lvl w:ilvl="1" w:tplc="15887D8A">
      <w:start w:val="1"/>
      <w:numFmt w:val="decimal"/>
      <w:lvlText w:val="%2."/>
      <w:lvlJc w:val="left"/>
      <w:pPr>
        <w:ind w:left="1440" w:hanging="360"/>
      </w:pPr>
    </w:lvl>
    <w:lvl w:ilvl="2" w:tplc="61A847CA">
      <w:start w:val="1"/>
      <w:numFmt w:val="decimal"/>
      <w:lvlText w:val="%3."/>
      <w:lvlJc w:val="left"/>
      <w:pPr>
        <w:ind w:left="2160" w:hanging="360"/>
      </w:pPr>
    </w:lvl>
    <w:lvl w:ilvl="3" w:tplc="5DA2E00C">
      <w:start w:val="1"/>
      <w:numFmt w:val="decimal"/>
      <w:lvlText w:val="%4."/>
      <w:lvlJc w:val="left"/>
      <w:pPr>
        <w:ind w:left="2880" w:hanging="360"/>
      </w:pPr>
    </w:lvl>
    <w:lvl w:ilvl="4" w:tplc="15DA03C1">
      <w:start w:val="1"/>
      <w:numFmt w:val="decimal"/>
      <w:lvlText w:val="%5."/>
      <w:lvlJc w:val="left"/>
      <w:pPr>
        <w:ind w:left="3600" w:hanging="360"/>
      </w:pPr>
    </w:lvl>
    <w:lvl w:ilvl="5" w:tplc="5A3084EE">
      <w:start w:val="1"/>
      <w:numFmt w:val="decimal"/>
      <w:lvlText w:val="%6."/>
      <w:lvlJc w:val="left"/>
      <w:pPr>
        <w:ind w:left="4320" w:hanging="360"/>
      </w:pPr>
    </w:lvl>
    <w:lvl w:ilvl="6" w:tplc="0C77281B">
      <w:start w:val="1"/>
      <w:numFmt w:val="decimal"/>
      <w:lvlText w:val="%7."/>
      <w:lvlJc w:val="left"/>
      <w:pPr>
        <w:ind w:left="5040" w:hanging="360"/>
      </w:pPr>
    </w:lvl>
    <w:lvl w:ilvl="7" w:tplc="0C2ED6EE">
      <w:start w:val="1"/>
      <w:numFmt w:val="decimal"/>
      <w:lvlText w:val="%8."/>
      <w:lvlJc w:val="left"/>
      <w:pPr>
        <w:ind w:left="5760" w:hanging="360"/>
      </w:pPr>
    </w:lvl>
    <w:lvl w:ilvl="8" w:tplc="4B7DCA8B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FB77405"/>
    <w:multiLevelType w:val="hybridMultilevel"/>
    <w:tmpl w:val="D5221456"/>
    <w:lvl w:ilvl="0" w:tplc="23194A29">
      <w:start w:val="8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DC3026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1E25EEB6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2D06F265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FC576BD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760549C9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09D08B7D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50D79AB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E3D728E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21" w15:restartNumberingAfterBreak="0">
    <w:nsid w:val="405F0124"/>
    <w:multiLevelType w:val="hybridMultilevel"/>
    <w:tmpl w:val="C504C666"/>
    <w:lvl w:ilvl="0" w:tplc="4404C38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1B07A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7B7E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99B7C1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17C1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F1AB84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7D87B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179FD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19E4C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4245411F"/>
    <w:multiLevelType w:val="hybridMultilevel"/>
    <w:tmpl w:val="93B4F45E"/>
    <w:lvl w:ilvl="0" w:tplc="615538C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81D00D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6BC46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C64D3B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766C4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FBDA8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423A7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0E23C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1CAEF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 w15:restartNumberingAfterBreak="0">
    <w:nsid w:val="4CF17D47"/>
    <w:multiLevelType w:val="hybridMultilevel"/>
    <w:tmpl w:val="0B58A580"/>
    <w:lvl w:ilvl="0" w:tplc="3D280AB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495B98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0C7D5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6212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28C73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B842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B361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679F4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373FC3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4F4AB588"/>
    <w:multiLevelType w:val="hybridMultilevel"/>
    <w:tmpl w:val="9E08330C"/>
    <w:lvl w:ilvl="0" w:tplc="42CB412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E40C1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A3363F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69052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569BF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7C3A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F8AE60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578A4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0F2D9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531AC262"/>
    <w:multiLevelType w:val="hybridMultilevel"/>
    <w:tmpl w:val="3E40AB2A"/>
    <w:lvl w:ilvl="0" w:tplc="21AF6C33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392B7EE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1315ED88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06EB9A5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0FC23AB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7B6BA54C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34714AEB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672E05D7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240838FB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6" w15:restartNumberingAfterBreak="0">
    <w:nsid w:val="66817B78"/>
    <w:multiLevelType w:val="hybridMultilevel"/>
    <w:tmpl w:val="955EB198"/>
    <w:lvl w:ilvl="0" w:tplc="39CB11DF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086A7A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49B213A3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141ABCE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2A1BBB0D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1B52CE7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2682C647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316B0E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0D71D675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7" w15:restartNumberingAfterBreak="0">
    <w:nsid w:val="678785F3"/>
    <w:multiLevelType w:val="hybridMultilevel"/>
    <w:tmpl w:val="AACCCDB2"/>
    <w:lvl w:ilvl="0" w:tplc="1BF172E5">
      <w:start w:val="1"/>
      <w:numFmt w:val="decimal"/>
      <w:lvlText w:val="%1."/>
      <w:lvlJc w:val="left"/>
      <w:pPr>
        <w:ind w:left="720" w:hanging="360"/>
      </w:pPr>
    </w:lvl>
    <w:lvl w:ilvl="1" w:tplc="077A7184">
      <w:start w:val="1"/>
      <w:numFmt w:val="decimal"/>
      <w:lvlText w:val="%2."/>
      <w:lvlJc w:val="left"/>
      <w:pPr>
        <w:ind w:left="1440" w:hanging="360"/>
      </w:pPr>
    </w:lvl>
    <w:lvl w:ilvl="2" w:tplc="6C10830B">
      <w:start w:val="1"/>
      <w:numFmt w:val="decimal"/>
      <w:lvlText w:val="%3."/>
      <w:lvlJc w:val="left"/>
      <w:pPr>
        <w:ind w:left="2160" w:hanging="360"/>
      </w:pPr>
    </w:lvl>
    <w:lvl w:ilvl="3" w:tplc="5AF460C0">
      <w:start w:val="1"/>
      <w:numFmt w:val="decimal"/>
      <w:lvlText w:val="%4."/>
      <w:lvlJc w:val="left"/>
      <w:pPr>
        <w:ind w:left="2880" w:hanging="360"/>
      </w:pPr>
    </w:lvl>
    <w:lvl w:ilvl="4" w:tplc="043B3F4B">
      <w:start w:val="1"/>
      <w:numFmt w:val="decimal"/>
      <w:lvlText w:val="%5."/>
      <w:lvlJc w:val="left"/>
      <w:pPr>
        <w:ind w:left="3600" w:hanging="360"/>
      </w:pPr>
    </w:lvl>
    <w:lvl w:ilvl="5" w:tplc="2FE74641">
      <w:start w:val="1"/>
      <w:numFmt w:val="decimal"/>
      <w:lvlText w:val="%6."/>
      <w:lvlJc w:val="left"/>
      <w:pPr>
        <w:ind w:left="4320" w:hanging="360"/>
      </w:pPr>
    </w:lvl>
    <w:lvl w:ilvl="6" w:tplc="6C7BE450">
      <w:start w:val="1"/>
      <w:numFmt w:val="decimal"/>
      <w:lvlText w:val="%7."/>
      <w:lvlJc w:val="left"/>
      <w:pPr>
        <w:ind w:left="5040" w:hanging="360"/>
      </w:pPr>
    </w:lvl>
    <w:lvl w:ilvl="7" w:tplc="75655EE9">
      <w:start w:val="1"/>
      <w:numFmt w:val="decimal"/>
      <w:lvlText w:val="%8."/>
      <w:lvlJc w:val="left"/>
      <w:pPr>
        <w:ind w:left="5760" w:hanging="360"/>
      </w:pPr>
    </w:lvl>
    <w:lvl w:ilvl="8" w:tplc="2E88AECC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BFE0F5F"/>
    <w:multiLevelType w:val="hybridMultilevel"/>
    <w:tmpl w:val="7338AE7C"/>
    <w:lvl w:ilvl="0" w:tplc="21D76C8C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1F509DD4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2E28DE02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5FED911D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55464CAB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07018B0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13EFBB4D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F7F3A4C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49EB53E8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29" w15:restartNumberingAfterBreak="0">
    <w:nsid w:val="6F9A19B8"/>
    <w:multiLevelType w:val="hybridMultilevel"/>
    <w:tmpl w:val="96025CDA"/>
    <w:lvl w:ilvl="0" w:tplc="079CA52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4D3FB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5E4AF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B37F18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5F694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2AF847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5300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CE5DC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D70EB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 w15:restartNumberingAfterBreak="0">
    <w:nsid w:val="74963000"/>
    <w:multiLevelType w:val="hybridMultilevel"/>
    <w:tmpl w:val="E51ACB00"/>
    <w:lvl w:ilvl="0" w:tplc="287182EC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4F4B4194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3B716FD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4E11C07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61C9CA6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3ED69CC3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54D315A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7D6DD479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0597A8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31" w15:restartNumberingAfterBreak="0">
    <w:nsid w:val="7B03D931"/>
    <w:multiLevelType w:val="hybridMultilevel"/>
    <w:tmpl w:val="B40A879C"/>
    <w:lvl w:ilvl="0" w:tplc="4A0D33A5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2E802AC7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2" w:tplc="7763E6C9">
      <w:start w:val="1"/>
      <w:numFmt w:val="bullet"/>
      <w:lvlText w:val="·"/>
      <w:lvlJc w:val="left"/>
      <w:pPr>
        <w:spacing w:beforeAutospacing="0" w:after="0" w:afterAutospacing="0" w:line="240" w:lineRule="auto"/>
        <w:ind w:left="2160" w:hanging="360"/>
      </w:pPr>
      <w:rPr>
        <w:rFonts w:ascii="Symbol" w:hAnsi="Symbol"/>
      </w:rPr>
    </w:lvl>
    <w:lvl w:ilvl="3" w:tplc="59B727EB">
      <w:start w:val="1"/>
      <w:numFmt w:val="bullet"/>
      <w:lvlText w:val="o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6E024643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5" w:tplc="07382194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Symbol" w:hAnsi="Symbol"/>
      </w:rPr>
    </w:lvl>
    <w:lvl w:ilvl="6" w:tplc="3204AFCB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9E7EA39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8" w:tplc="15964A7B">
      <w:start w:val="1"/>
      <w:numFmt w:val="bullet"/>
      <w:lvlText w:val="·"/>
      <w:lvlJc w:val="left"/>
      <w:pPr>
        <w:spacing w:beforeAutospacing="0" w:after="0" w:afterAutospacing="0" w:line="240" w:lineRule="auto"/>
        <w:ind w:left="6480" w:hanging="360"/>
      </w:pPr>
      <w:rPr>
        <w:rFonts w:ascii="Symbol" w:hAnsi="Symbol"/>
      </w:rPr>
    </w:lvl>
  </w:abstractNum>
  <w:abstractNum w:abstractNumId="32" w15:restartNumberingAfterBreak="0">
    <w:nsid w:val="7D0FB5AD"/>
    <w:multiLevelType w:val="hybridMultilevel"/>
    <w:tmpl w:val="A4109A4E"/>
    <w:lvl w:ilvl="0" w:tplc="2431F7BD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648D2D57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330EE63E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06DFD32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CA60B32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A652A49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6488CD91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476B313A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0901CF1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13"/>
  </w:num>
  <w:num w:numId="5">
    <w:abstractNumId w:val="26"/>
  </w:num>
  <w:num w:numId="6">
    <w:abstractNumId w:val="28"/>
  </w:num>
  <w:num w:numId="7">
    <w:abstractNumId w:val="5"/>
  </w:num>
  <w:num w:numId="8">
    <w:abstractNumId w:val="25"/>
  </w:num>
  <w:num w:numId="9">
    <w:abstractNumId w:val="4"/>
  </w:num>
  <w:num w:numId="10">
    <w:abstractNumId w:val="32"/>
  </w:num>
  <w:num w:numId="11">
    <w:abstractNumId w:val="8"/>
  </w:num>
  <w:num w:numId="12">
    <w:abstractNumId w:val="30"/>
  </w:num>
  <w:num w:numId="13">
    <w:abstractNumId w:val="20"/>
  </w:num>
  <w:num w:numId="14">
    <w:abstractNumId w:val="7"/>
  </w:num>
  <w:num w:numId="15">
    <w:abstractNumId w:val="16"/>
  </w:num>
  <w:num w:numId="16">
    <w:abstractNumId w:val="23"/>
  </w:num>
  <w:num w:numId="17">
    <w:abstractNumId w:val="11"/>
  </w:num>
  <w:num w:numId="18">
    <w:abstractNumId w:val="15"/>
  </w:num>
  <w:num w:numId="19">
    <w:abstractNumId w:val="12"/>
  </w:num>
  <w:num w:numId="20">
    <w:abstractNumId w:val="19"/>
  </w:num>
  <w:num w:numId="21">
    <w:abstractNumId w:val="24"/>
  </w:num>
  <w:num w:numId="22">
    <w:abstractNumId w:val="2"/>
  </w:num>
  <w:num w:numId="23">
    <w:abstractNumId w:val="0"/>
  </w:num>
  <w:num w:numId="24">
    <w:abstractNumId w:val="27"/>
  </w:num>
  <w:num w:numId="25">
    <w:abstractNumId w:val="14"/>
  </w:num>
  <w:num w:numId="26">
    <w:abstractNumId w:val="6"/>
  </w:num>
  <w:num w:numId="27">
    <w:abstractNumId w:val="10"/>
  </w:num>
  <w:num w:numId="28">
    <w:abstractNumId w:val="9"/>
  </w:num>
  <w:num w:numId="29">
    <w:abstractNumId w:val="21"/>
  </w:num>
  <w:num w:numId="30">
    <w:abstractNumId w:val="29"/>
  </w:num>
  <w:num w:numId="31">
    <w:abstractNumId w:val="18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59"/>
    <w:rsid w:val="004C5CE2"/>
    <w:rsid w:val="00C72959"/>
    <w:rsid w:val="00D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61B3"/>
  <w15:docId w15:val="{0CC07538-7018-476E-9E53-2565D803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Pr>
      <w:sz w:val="24"/>
    </w:rPr>
  </w:style>
  <w:style w:type="character" w:styleId="a4">
    <w:name w:val="Hyperlink"/>
    <w:rPr>
      <w:color w:val="0000FF"/>
      <w:sz w:val="24"/>
      <w:u w:val="single"/>
    </w:rPr>
  </w:style>
  <w:style w:type="table" w:styleId="1">
    <w:name w:val="Table Simple 1"/>
    <w:basedOn w:val="a1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13892</Characters>
  <Application>Microsoft Office Word</Application>
  <DocSecurity>0</DocSecurity>
  <Lines>277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2023-03-08T11:55:00Z</dcterms:created>
  <dcterms:modified xsi:type="dcterms:W3CDTF">2023-03-08T12:20:00Z</dcterms:modified>
</cp:coreProperties>
</file>