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14D0" w14:textId="77777777" w:rsidR="00B3549E" w:rsidRDefault="00B3549E" w:rsidP="00B3549E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3E224668" w14:textId="77777777" w:rsidR="00B3549E" w:rsidRDefault="00B3549E" w:rsidP="00B3549E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43F3CB43" w14:textId="77777777" w:rsidR="00B3549E" w:rsidRDefault="00B3549E" w:rsidP="00B3549E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66106" w14:textId="77777777" w:rsidR="00B3549E" w:rsidRDefault="00B3549E" w:rsidP="00B3549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522B4" w14:textId="77777777" w:rsidR="00B3549E" w:rsidRDefault="00B3549E" w:rsidP="00B3549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915970" w14:textId="77777777" w:rsidR="00B3549E" w:rsidRDefault="00B3549E" w:rsidP="00B3549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0F5E1" w14:textId="77777777" w:rsidR="00B3549E" w:rsidRDefault="00B3549E" w:rsidP="00B3549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858A8F" w14:textId="77777777" w:rsidR="00B3549E" w:rsidRDefault="00B3549E" w:rsidP="00B3549E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38217747" w14:textId="77777777" w:rsidR="00B3549E" w:rsidRDefault="00B3549E" w:rsidP="00B3549E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E9A4C6" w14:textId="77777777" w:rsidR="00B3549E" w:rsidRDefault="00B3549E" w:rsidP="00B3549E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предмету: Химия</w:t>
      </w:r>
    </w:p>
    <w:p w14:paraId="7C6332CB" w14:textId="77777777" w:rsidR="00B3549E" w:rsidRDefault="00B3549E" w:rsidP="00B3549E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неделю 2 часа, 68 часов в год)</w:t>
      </w:r>
    </w:p>
    <w:p w14:paraId="04A0811F" w14:textId="77777777" w:rsidR="00B3549E" w:rsidRDefault="00B3549E" w:rsidP="00B3549E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«в» класс</w:t>
      </w:r>
    </w:p>
    <w:p w14:paraId="1C8640FB" w14:textId="77777777" w:rsidR="00B3549E" w:rsidRDefault="00B3549E" w:rsidP="00B3549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7791EE" w14:textId="77777777" w:rsidR="00B3549E" w:rsidRDefault="00B3549E" w:rsidP="00B354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2652DE" w14:textId="77777777" w:rsidR="00B3549E" w:rsidRDefault="00B3549E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истории – Харитонова Надежда Платоновна</w:t>
      </w:r>
    </w:p>
    <w:p w14:paraId="5445EEB5" w14:textId="7A90FB39" w:rsidR="00B3549E" w:rsidRDefault="00B3549E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02A54E" w14:textId="2B8C74E2" w:rsidR="00DC0D32" w:rsidRDefault="00DC0D32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6CC9E2" w14:textId="5689BD64" w:rsidR="00DC0D32" w:rsidRDefault="00DC0D32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337A71" w14:textId="3AED4E71" w:rsidR="00DC0D32" w:rsidRDefault="00DC0D32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E71599" w14:textId="0834728A" w:rsidR="00DC0D32" w:rsidRDefault="00DC0D32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1AD772" w14:textId="23C81CEA" w:rsidR="00DC0D32" w:rsidRDefault="00DC0D32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09F115" w14:textId="77777777" w:rsidR="00DC0D32" w:rsidRDefault="00DC0D32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E36A5A" w14:textId="77777777" w:rsidR="00B3549E" w:rsidRDefault="00B3549E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3B4F2" w14:textId="77777777" w:rsidR="00B3549E" w:rsidRDefault="00B3549E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F16EE0" w14:textId="77777777" w:rsidR="00B3549E" w:rsidRDefault="00B3549E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373B60" w14:textId="77777777" w:rsidR="00B3549E" w:rsidRDefault="00B3549E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EDADF6" w14:textId="77777777" w:rsidR="00B3549E" w:rsidRDefault="00B3549E" w:rsidP="00B354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379947" w14:textId="77777777" w:rsidR="00B3549E" w:rsidRPr="00756B7C" w:rsidRDefault="00B3549E" w:rsidP="00B354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14:paraId="6FFFE346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Рабочая программа по химии для обучающихся 8-9 классов составлена на основе Требований к результатам освоения основной образовательной программы основ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ного общего образования, представленных в Федеральном го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России, протокол от 03.12.2019 N ПК-4вн).</w:t>
      </w:r>
    </w:p>
    <w:p w14:paraId="46BEF442" w14:textId="77777777" w:rsidR="00B3549E" w:rsidRPr="00756B7C" w:rsidRDefault="00B3549E" w:rsidP="00B3549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«ХИМИЯ»</w:t>
      </w:r>
    </w:p>
    <w:p w14:paraId="26AD6B8F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14:paraId="66040FC9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14:paraId="44DE6CC2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14:paraId="23FF270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14:paraId="0E899F4D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 «Химия».</w:t>
      </w:r>
    </w:p>
    <w:p w14:paraId="50B0F954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14:paraId="3059F9BD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06CE828F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14:paraId="3B735296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52340587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14:paraId="30C4FF5C" w14:textId="77777777" w:rsidR="00B3549E" w:rsidRPr="00756B7C" w:rsidRDefault="00B3549E" w:rsidP="00B3549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«ХИМИЯ»</w:t>
      </w:r>
    </w:p>
    <w:p w14:paraId="108534CE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14:paraId="61478825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14:paraId="103ECDF5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связи с этим при изучении предмета в основной школе доминирующее значение приобрели такие цели, как:</w:t>
      </w:r>
    </w:p>
    <w:p w14:paraId="546FF3AA" w14:textId="77777777" w:rsidR="00B3549E" w:rsidRPr="00756B7C" w:rsidRDefault="00B3549E" w:rsidP="00B3549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65E39B6B" w14:textId="77777777" w:rsidR="00B3549E" w:rsidRPr="00756B7C" w:rsidRDefault="00B3549E" w:rsidP="00B3549E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67CE4FD4" w14:textId="77777777" w:rsidR="00B3549E" w:rsidRPr="00756B7C" w:rsidRDefault="00B3549E" w:rsidP="00B3549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70D970CC" w14:textId="77777777" w:rsidR="00B3549E" w:rsidRPr="00756B7C" w:rsidRDefault="00B3549E" w:rsidP="00B3549E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14:paraId="60C93AD1" w14:textId="77777777" w:rsidR="00B3549E" w:rsidRPr="00756B7C" w:rsidRDefault="00B3549E" w:rsidP="00B3549E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22E255BE" w14:textId="77777777" w:rsidR="00B3549E" w:rsidRPr="00756B7C" w:rsidRDefault="00B3549E" w:rsidP="00B3549E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6000307D" w14:textId="77777777" w:rsidR="00B3549E" w:rsidRPr="00756B7C" w:rsidRDefault="00B3549E" w:rsidP="00B3549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МЕСТО УЧЕБНОГО ПРЕДМЕТА «ХИМИЯ» В УЧЕБНОМ ПЛАНЕ</w:t>
      </w:r>
    </w:p>
    <w:p w14:paraId="02511CC8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14:paraId="7CC9D14F" w14:textId="77777777" w:rsidR="00B3549E" w:rsidRPr="00756B7C" w:rsidRDefault="00B3549E" w:rsidP="00B3549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Учебным планом на её изучение отведено 136 учебных часов — по 2 ч. в неделю в 8 и 9 классах соответственно.</w:t>
      </w:r>
    </w:p>
    <w:p w14:paraId="656FCDCB" w14:textId="77777777" w:rsidR="00B3549E" w:rsidRPr="00756B7C" w:rsidRDefault="00B3549E" w:rsidP="00B354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14:paraId="0D36CC86" w14:textId="77777777" w:rsidR="00B3549E" w:rsidRPr="00756B7C" w:rsidRDefault="00B3549E" w:rsidP="00B3549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8 КЛАСС</w:t>
      </w:r>
    </w:p>
    <w:p w14:paraId="0A50FA1D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14:paraId="5F97DE4F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14:paraId="60386A3E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6F50BBCA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07412A79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6A07219F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шаростержневых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EA1BD69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Важнейшие представители неорганических веществ</w:t>
      </w:r>
    </w:p>
    <w:p w14:paraId="0DEC2729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аллотропная модификация кислорода.</w:t>
      </w:r>
    </w:p>
    <w:p w14:paraId="37A70458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1D5E8381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4DE7B60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Количество вещества. Моль. Молярная масса. Закон Авогадро. Молярный объём газов. Расчёты по химическим уравне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ниям.</w:t>
      </w:r>
    </w:p>
    <w:p w14:paraId="4D3F9717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воде.Массовая</w:t>
      </w:r>
      <w:proofErr w:type="spellEnd"/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1B94380E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14:paraId="20373DBD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14:paraId="02484E89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14:paraId="2AF98D33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14:paraId="42AAB68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классами неорганических соединений.</w:t>
      </w:r>
    </w:p>
    <w:p w14:paraId="2A29DB3F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14:paraId="22CCD72E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Периодический закон и Периодическая система химических элементов Д. И. Менделеева. Строение атомов. Химическая связь. Окислительно-восстановительные реакции</w:t>
      </w:r>
    </w:p>
    <w:p w14:paraId="2767CAA4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53D5C1A1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Периодический закон. Периодическая система химических элементов Д. И. Менделеева. Короткопериодная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длиннопериодная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14:paraId="4A722557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14:paraId="180F4B02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14:paraId="1DBD3B62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7F9BE628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1AD97848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23E81D6D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 связи</w:t>
      </w:r>
    </w:p>
    <w:p w14:paraId="1ABDAC13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Реализация межпредметных связей при изучении химии в 8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797F27B2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1E22CCD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3819A455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Биология: фотосинтез, дыхание, биосфера.</w:t>
      </w:r>
    </w:p>
    <w:p w14:paraId="4AC22240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</w:p>
    <w:p w14:paraId="14A8D522" w14:textId="77777777" w:rsidR="00B3549E" w:rsidRPr="00756B7C" w:rsidRDefault="00B3549E" w:rsidP="00B3549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9 КЛАСС</w:t>
      </w:r>
    </w:p>
    <w:p w14:paraId="2C0531B3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Вещество и химическая реакция</w:t>
      </w:r>
    </w:p>
    <w:p w14:paraId="5E506A48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4E0A2638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766918E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38EDE2C3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19212231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</w:t>
      </w:r>
    </w:p>
    <w:p w14:paraId="272972FE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14:paraId="7C2D2EC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не-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6C692E9C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1A2E0319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14:paraId="72398343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Неметаллы и их соединения</w:t>
      </w:r>
    </w:p>
    <w:p w14:paraId="236D8F7D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 природе.</w:t>
      </w:r>
    </w:p>
    <w:p w14:paraId="3D26627C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Общая характеристика элементов VIА-группы. Особенности строения атомов, характерные степени окисления.</w:t>
      </w:r>
    </w:p>
    <w:p w14:paraId="049D121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18CC4E3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Общая характеристика элементов VА-группы. Особенности строения атомов, характерные степени окисления.</w:t>
      </w:r>
    </w:p>
    <w:p w14:paraId="70E1FEA7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14:paraId="28F348FA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18435F7C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Общая характеристика элементов IVА-группы. Особенности строения атомов, характерные степени окисления.</w:t>
      </w:r>
    </w:p>
    <w:p w14:paraId="6BB2E884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498F134D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</w:t>
      </w:r>
    </w:p>
    <w:p w14:paraId="10E45AD9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237E0390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 изучение 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14:paraId="345B5ECA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Металлы и их соединения</w:t>
      </w:r>
    </w:p>
    <w:p w14:paraId="30503D0E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11431B7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5681E58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504FF79C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14:paraId="26DB0E04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14:paraId="3CB569F9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14:paraId="16AF49F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 и окружающая среда</w:t>
      </w:r>
    </w:p>
    <w:p w14:paraId="5DB5D176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14:paraId="23318D50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14:paraId="3F06E9B0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изучение образцов материалов (стекло, сплавы металлов, полимерные материалы).</w:t>
      </w:r>
    </w:p>
    <w:p w14:paraId="073FE48D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 связи</w:t>
      </w:r>
    </w:p>
    <w:p w14:paraId="392FA002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731A3BB3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14:paraId="50712D19" w14:textId="344C9BAA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</w:t>
      </w:r>
      <w:r w:rsidR="00B87003">
        <w:rPr>
          <w:rFonts w:ascii="Times New Roman" w:eastAsia="Times New Roman" w:hAnsi="Times New Roman" w:cs="Times New Roman"/>
          <w:sz w:val="24"/>
          <w:szCs w:val="24"/>
        </w:rPr>
        <w:t>ики, диэлектрики, фотоэлемент,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20DC07A7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341E56E7" w14:textId="77777777" w:rsidR="00B3549E" w:rsidRPr="00756B7C" w:rsidRDefault="00B3549E" w:rsidP="00B3549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</w:p>
    <w:p w14:paraId="0AF8AF77" w14:textId="77777777" w:rsidR="00B3549E" w:rsidRDefault="00B3549E" w:rsidP="00B3549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03004" w14:textId="77777777" w:rsidR="00B3549E" w:rsidRDefault="00B3549E" w:rsidP="00B3549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EBD61" w14:textId="77777777" w:rsidR="00B3549E" w:rsidRDefault="00B3549E" w:rsidP="00B3549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4075C" w14:textId="77777777" w:rsidR="00B3549E" w:rsidRDefault="00B3549E" w:rsidP="00B3549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B208D" w14:textId="77777777" w:rsidR="00B3549E" w:rsidRDefault="00B3549E" w:rsidP="00B354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14:paraId="371C89AE" w14:textId="77777777" w:rsidR="00B3549E" w:rsidRPr="00756B7C" w:rsidRDefault="00B3549E" w:rsidP="00B354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14:paraId="5CDAA47D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Изучение химии в 8-9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AE525CD" w14:textId="77777777" w:rsidR="00B3549E" w:rsidRPr="00756B7C" w:rsidRDefault="00B3549E" w:rsidP="00B3549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14:paraId="53E813DF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094F2928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отражают сформированность, в том числе в части:</w:t>
      </w:r>
    </w:p>
    <w:p w14:paraId="3CEAA086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 воспитания</w:t>
      </w:r>
    </w:p>
    <w:p w14:paraId="101D08FA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44EE1F8F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 воспитания</w:t>
      </w:r>
    </w:p>
    <w:p w14:paraId="7E3D8863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9A63D32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</w:t>
      </w:r>
    </w:p>
    <w:p w14:paraId="19866B20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14:paraId="54C87ACC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14:paraId="2A1BCB96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075E0D6A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3E355FC5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 культуры здоровья</w:t>
      </w:r>
    </w:p>
    <w:p w14:paraId="20A7CE41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60A0443D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</w:t>
      </w:r>
    </w:p>
    <w:p w14:paraId="7F66D3F0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14:paraId="26DDA117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</w:t>
      </w:r>
    </w:p>
    <w:p w14:paraId="1F79AF6C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1A4B8154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14:paraId="5DAD24BE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14:paraId="566773D3" w14:textId="77777777" w:rsidR="00B3549E" w:rsidRPr="00756B7C" w:rsidRDefault="00B3549E" w:rsidP="00B3549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14:paraId="59D34795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196E087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14:paraId="2D4818FF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Базовыми логическими действиями</w:t>
      </w:r>
    </w:p>
    <w:p w14:paraId="41F3BEF6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14:paraId="3EF1B26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2) 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59567E8C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Базовыми исследовательскими действиями</w:t>
      </w:r>
    </w:p>
    <w:p w14:paraId="6641AC3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00793871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14:paraId="4576F4D5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Работой с информацией</w:t>
      </w:r>
    </w:p>
    <w:p w14:paraId="7F9B688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14:paraId="080687A6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6) умением применять различные методы и запросы при поиске и отборе информации и соответствующих данных, необхо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димых для выполнения учебных и познавательных задач опре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7D8E9530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14:paraId="61FE40E1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 коммуникативными действиями</w:t>
      </w:r>
    </w:p>
    <w:p w14:paraId="720BEE0C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14:paraId="4EB83B4B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к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та);</w:t>
      </w:r>
    </w:p>
    <w:p w14:paraId="0CC78CAF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14:paraId="5E6CC048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 регулятивными действиями</w:t>
      </w:r>
    </w:p>
    <w:p w14:paraId="0D197887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14:paraId="25319BE0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12) умением использовать и анализировать контексты, предлагаемые в условии заданий.</w:t>
      </w:r>
    </w:p>
    <w:p w14:paraId="7B35A921" w14:textId="77777777" w:rsidR="00B3549E" w:rsidRPr="00756B7C" w:rsidRDefault="00B3549E" w:rsidP="00B3549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14:paraId="54A63F23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14:paraId="08D10E24" w14:textId="77777777" w:rsidR="00B3549E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отражают сформированность у обучающихся следующих умений:</w:t>
      </w:r>
    </w:p>
    <w:p w14:paraId="5718282F" w14:textId="77777777" w:rsidR="00B3549E" w:rsidRDefault="00B3549E" w:rsidP="00B3549E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</w:rPr>
      </w:pPr>
    </w:p>
    <w:p w14:paraId="54CA7A40" w14:textId="77777777" w:rsidR="00B3549E" w:rsidRDefault="00B3549E" w:rsidP="00B3549E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</w:rPr>
      </w:pPr>
    </w:p>
    <w:p w14:paraId="76C0C7A8" w14:textId="77777777" w:rsidR="00B3549E" w:rsidRPr="00756B7C" w:rsidRDefault="00B3549E" w:rsidP="00B3549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9 КЛАСС</w:t>
      </w:r>
    </w:p>
    <w:p w14:paraId="5CB87323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раскрывать смысл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 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14:paraId="2B25F057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 иллюстрировать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14:paraId="6981FF49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3)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химическую символику для составления формул веществ и уравнений химических реакций;</w:t>
      </w:r>
    </w:p>
    <w:p w14:paraId="3B2B90E0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4)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14:paraId="1161B6CC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5)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раскрывать смысл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6CAE6648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 классифицировать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7996BE81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7)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27175FDD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8)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14:paraId="46C564A5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9)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раскрывать сущность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окислительно-восстановительных реакций посредством составления электронного баланса этих реакций;</w:t>
      </w:r>
    </w:p>
    <w:p w14:paraId="1DB2F319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10)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прогнозировать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свойства веществ в зависимости от их строения; возможности протекания химических превращений в различных условиях;</w:t>
      </w:r>
    </w:p>
    <w:p w14:paraId="7524C1CC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11)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1E2BA666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12)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следовать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0B9B5121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13)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 реакции, подтверждающие качественный состав различных веществ: распознавать опытным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путём хлорид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608409B2" w14:textId="77777777" w:rsidR="00B3549E" w:rsidRPr="00756B7C" w:rsidRDefault="00B3549E" w:rsidP="00B3549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14)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14:paraId="4474E009" w14:textId="77777777" w:rsidR="00B3549E" w:rsidRPr="00756B7C" w:rsidRDefault="00B3549E" w:rsidP="00B3549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38219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62E834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72D4AE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55DD1E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10B3CC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CE622B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98C2EB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7A8D28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863BED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B5F1CD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0A254E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460764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9649F0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9F6862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745C87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0E9A95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4D2390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5A388F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389958" w14:textId="77777777" w:rsidR="00B3549E" w:rsidRDefault="00B3549E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5FA52E" w14:textId="77777777" w:rsidR="00A76D5B" w:rsidRDefault="00A76D5B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Государственное казенное образовательное учреждение РС (Я)</w:t>
      </w:r>
    </w:p>
    <w:p w14:paraId="3D5091E1" w14:textId="77777777" w:rsidR="00A76D5B" w:rsidRDefault="00A76D5B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56F9391B" w14:textId="77777777" w:rsidR="00A76D5B" w:rsidRDefault="00A76D5B" w:rsidP="00A76D5B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0F08F" w14:textId="08AE29DB" w:rsidR="00A76D5B" w:rsidRDefault="00A76D5B" w:rsidP="00A76D5B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87101" w14:textId="396400EA" w:rsidR="00DC0D32" w:rsidRDefault="00DC0D32" w:rsidP="00A76D5B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3EAC5" w14:textId="7BD278A1" w:rsidR="00DC0D32" w:rsidRDefault="00DC0D32" w:rsidP="00A76D5B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6ABC5C" w14:textId="1DC909A3" w:rsidR="00DC0D32" w:rsidRDefault="00DC0D32" w:rsidP="00A76D5B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3817D" w14:textId="040B78FF" w:rsidR="00DC0D32" w:rsidRDefault="00DC0D32" w:rsidP="00A76D5B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2D8748" w14:textId="38ABBB49" w:rsidR="00DC0D32" w:rsidRDefault="00DC0D32" w:rsidP="00A76D5B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CA91A" w14:textId="77777777" w:rsidR="00DC0D32" w:rsidRDefault="00DC0D32" w:rsidP="00A76D5B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1970BF" w14:textId="77777777" w:rsidR="00A76D5B" w:rsidRDefault="00A76D5B" w:rsidP="00A76D5B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071E36" w14:textId="77777777" w:rsidR="00A76D5B" w:rsidRDefault="00A76D5B" w:rsidP="00A76D5B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1EDAC0" w14:textId="77777777" w:rsidR="00A76D5B" w:rsidRDefault="00A76D5B" w:rsidP="00A76D5B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BAEF7C" w14:textId="77777777" w:rsidR="00A76D5B" w:rsidRDefault="00A76D5B" w:rsidP="00A76D5B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7E824BEC" w14:textId="77777777" w:rsidR="00A76D5B" w:rsidRDefault="00A76D5B" w:rsidP="00A76D5B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A7A1CE" w14:textId="77777777" w:rsidR="00A76D5B" w:rsidRDefault="00A76D5B" w:rsidP="00A76D5B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предмету: Химия</w:t>
      </w:r>
    </w:p>
    <w:p w14:paraId="24F74C75" w14:textId="77777777" w:rsidR="00A76D5B" w:rsidRDefault="00A76D5B" w:rsidP="00A76D5B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(в неделю </w:t>
      </w:r>
      <w:r w:rsidR="00B3549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B3549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549E">
        <w:rPr>
          <w:rFonts w:ascii="Times New Roman" w:hAnsi="Times New Roman" w:cs="Times New Roman"/>
          <w:bCs/>
          <w:sz w:val="28"/>
          <w:szCs w:val="28"/>
        </w:rPr>
        <w:t>68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B3549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год)</w:t>
      </w:r>
    </w:p>
    <w:p w14:paraId="3E3CD834" w14:textId="77777777" w:rsidR="00A76D5B" w:rsidRDefault="00A76D5B" w:rsidP="00A76D5B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«г» класс</w:t>
      </w:r>
    </w:p>
    <w:p w14:paraId="3F3F2978" w14:textId="77777777" w:rsidR="00A76D5B" w:rsidRDefault="00A76D5B" w:rsidP="00A76D5B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26AD9E" w14:textId="77777777" w:rsidR="00A76D5B" w:rsidRDefault="00A76D5B" w:rsidP="00A76D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DF7C1C" w14:textId="67C9DBCF" w:rsidR="00A76D5B" w:rsidRDefault="00B87003" w:rsidP="00A7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биолог</w:t>
      </w:r>
      <w:r w:rsidR="00A76D5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 химии</w:t>
      </w:r>
      <w:r w:rsidR="00A76D5B">
        <w:rPr>
          <w:rFonts w:ascii="Times New Roman" w:hAnsi="Times New Roman" w:cs="Times New Roman"/>
          <w:sz w:val="28"/>
          <w:szCs w:val="28"/>
        </w:rPr>
        <w:t xml:space="preserve"> – Харитонова Надежда Платоновна</w:t>
      </w:r>
    </w:p>
    <w:p w14:paraId="03A925CD" w14:textId="77777777" w:rsidR="00A76D5B" w:rsidRDefault="00A76D5B" w:rsidP="00A7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1BE4F8" w14:textId="77777777" w:rsidR="00A76D5B" w:rsidRDefault="00A76D5B" w:rsidP="00A7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BBA1C" w14:textId="77777777" w:rsidR="00A76D5B" w:rsidRDefault="00A76D5B" w:rsidP="00A7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8FB0F8" w14:textId="77777777" w:rsidR="00A76D5B" w:rsidRDefault="00A76D5B" w:rsidP="00A7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84EA0B" w14:textId="77777777" w:rsidR="00A76D5B" w:rsidRDefault="00A76D5B" w:rsidP="00A7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137A92" w14:textId="77777777" w:rsidR="00A76D5B" w:rsidRDefault="00A76D5B" w:rsidP="00A7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51ECF6" w14:textId="77777777" w:rsidR="00A76D5B" w:rsidRPr="00756B7C" w:rsidRDefault="00A76D5B" w:rsidP="00A76D5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14:paraId="44FC5C81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Рабочая программа по химии для обучающихся 8-9 классов составлена на основе Требований к результатам освоения основной образовательной программы основ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ного общего образования, представленных в Федеральном го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России, протокол от 03.12.2019 N ПК-4вн).</w:t>
      </w:r>
    </w:p>
    <w:p w14:paraId="2075911D" w14:textId="77777777" w:rsidR="00A76D5B" w:rsidRPr="00756B7C" w:rsidRDefault="00A76D5B" w:rsidP="00A76D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«ХИМИЯ»</w:t>
      </w:r>
    </w:p>
    <w:p w14:paraId="594CCD9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14:paraId="7278F632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14:paraId="2589C72A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14:paraId="31AA586C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14:paraId="6F0EE99E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 «Химия».</w:t>
      </w:r>
    </w:p>
    <w:p w14:paraId="2A25500E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14:paraId="747CF416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78ACE95F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14:paraId="1C81EB9B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3F386A2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14:paraId="724D59FE" w14:textId="77777777" w:rsidR="00A76D5B" w:rsidRPr="00756B7C" w:rsidRDefault="00A76D5B" w:rsidP="00A76D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«ХИМИЯ»</w:t>
      </w:r>
    </w:p>
    <w:p w14:paraId="1C8260D5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14:paraId="50C99316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14:paraId="601C865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связи с этим при изучении предмета в основной школе доминирующее значение приобрели такие цели, как:</w:t>
      </w:r>
    </w:p>
    <w:p w14:paraId="4159844D" w14:textId="77777777" w:rsidR="00A76D5B" w:rsidRPr="00756B7C" w:rsidRDefault="00A76D5B" w:rsidP="00A76D5B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223564A0" w14:textId="77777777" w:rsidR="00A76D5B" w:rsidRPr="00756B7C" w:rsidRDefault="00A76D5B" w:rsidP="00A76D5B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7562221E" w14:textId="77777777" w:rsidR="00A76D5B" w:rsidRPr="00756B7C" w:rsidRDefault="00A76D5B" w:rsidP="00A76D5B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50C3CA7D" w14:textId="77777777" w:rsidR="00A76D5B" w:rsidRPr="00756B7C" w:rsidRDefault="00A76D5B" w:rsidP="00A76D5B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14:paraId="023C0557" w14:textId="77777777" w:rsidR="00A76D5B" w:rsidRPr="00756B7C" w:rsidRDefault="00A76D5B" w:rsidP="00A76D5B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53A58B9C" w14:textId="77777777" w:rsidR="00A76D5B" w:rsidRPr="00756B7C" w:rsidRDefault="00A76D5B" w:rsidP="00A76D5B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10E9B193" w14:textId="77777777" w:rsidR="00A76D5B" w:rsidRPr="00756B7C" w:rsidRDefault="00A76D5B" w:rsidP="00A76D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МЕСТО УЧЕБНОГО ПРЕДМЕТА «ХИМИЯ» В УЧЕБНОМ ПЛАНЕ</w:t>
      </w:r>
    </w:p>
    <w:p w14:paraId="704E0CF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14:paraId="7D548B9D" w14:textId="77777777" w:rsidR="00A76D5B" w:rsidRPr="00756B7C" w:rsidRDefault="00A76D5B" w:rsidP="00A76D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Учебным планом на её изучение отведено 136 учебных часов — по 2 ч. в неделю в 8 и 9 классах соответственно.</w:t>
      </w:r>
    </w:p>
    <w:p w14:paraId="2F7CFA40" w14:textId="77777777" w:rsidR="00A76D5B" w:rsidRPr="00756B7C" w:rsidRDefault="00A76D5B" w:rsidP="00A76D5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14:paraId="68993899" w14:textId="77777777" w:rsidR="00A76D5B" w:rsidRPr="00756B7C" w:rsidRDefault="00A76D5B" w:rsidP="00A76D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8 КЛАСС</w:t>
      </w:r>
    </w:p>
    <w:p w14:paraId="591D2D22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14:paraId="4F594C3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14:paraId="2FCEA6AA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25DC8DD1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19395E66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48E72FDE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шаростержневых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824360E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Важнейшие представители неорганических веществ</w:t>
      </w:r>
    </w:p>
    <w:p w14:paraId="503AB231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аллотропная модификация кислорода.</w:t>
      </w:r>
    </w:p>
    <w:p w14:paraId="76D2EC59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14C1F76A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703D5254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Количество вещества. Моль. Молярная масса. Закон Авогадро. Молярный объём газов. Расчёты по химическим уравне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ниям.</w:t>
      </w:r>
    </w:p>
    <w:p w14:paraId="7B8C62E3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воде.Массовая</w:t>
      </w:r>
      <w:proofErr w:type="spellEnd"/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53BAA0C4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14:paraId="39B6543F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14:paraId="22CAD4F2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14:paraId="5A581C82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14:paraId="014A83D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классами неорганических соединений.</w:t>
      </w:r>
    </w:p>
    <w:p w14:paraId="22B09611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14:paraId="6B79BE2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Периодический закон и Периодическая система химических элементов Д. И. Менделеева. Строение атомов. Химическая связь. Окислительно-восстановительные реакции</w:t>
      </w:r>
    </w:p>
    <w:p w14:paraId="3881ABF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61ADE17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Периодический закон. Периодическая система химических элементов Д. И. Менделеева. Короткопериодная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длиннопериодная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14:paraId="66B0674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14:paraId="1877EE96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14:paraId="4C089C66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0164DFD5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15EB9BA3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0ABE8AF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 связи</w:t>
      </w:r>
    </w:p>
    <w:p w14:paraId="4AE60766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Реализация межпредметных связей при изучении химии в 8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75B6B832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7DC53A1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125376BB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Биология: фотосинтез, дыхание, биосфера.</w:t>
      </w:r>
    </w:p>
    <w:p w14:paraId="26FE91B7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</w:p>
    <w:p w14:paraId="0F28F2A6" w14:textId="77777777" w:rsidR="00A76D5B" w:rsidRPr="00756B7C" w:rsidRDefault="00A76D5B" w:rsidP="00A76D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9 КЛАСС</w:t>
      </w:r>
    </w:p>
    <w:p w14:paraId="30F183A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Вещество и химическая реакция</w:t>
      </w:r>
    </w:p>
    <w:p w14:paraId="3C53693E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66F93A6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02416054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211915C3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5A64A9D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</w:t>
      </w:r>
    </w:p>
    <w:p w14:paraId="62D573D3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14:paraId="31C95F1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не-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15529FDF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1DCBFAAA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14:paraId="355C1EA1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Неметаллы и их соединения</w:t>
      </w:r>
    </w:p>
    <w:p w14:paraId="2A0FDC4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 природе.</w:t>
      </w:r>
    </w:p>
    <w:p w14:paraId="3D828F2C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Общая характеристика элементов VIА-группы. Особенности строения атомов, характерные степени окисления.</w:t>
      </w:r>
    </w:p>
    <w:p w14:paraId="54BB5CBB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32E1524B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Общая характеристика элементов VА-группы. Особенности строения атомов, характерные степени окисления.</w:t>
      </w:r>
    </w:p>
    <w:p w14:paraId="091ED15B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14:paraId="7E5235D2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32E7A81C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Общая характеристика элементов IVА-группы. Особенности строения атомов, характерные степени окисления.</w:t>
      </w:r>
    </w:p>
    <w:p w14:paraId="7C290685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4CEC200A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</w:t>
      </w:r>
    </w:p>
    <w:p w14:paraId="1996061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2B7352E7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 изучение 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14:paraId="02403F83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Металлы и их соединения</w:t>
      </w:r>
    </w:p>
    <w:p w14:paraId="75D14506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7851FF79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7CC2C54E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57184762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14:paraId="597752CA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14:paraId="51B00791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14:paraId="691F2D0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 и окружающая среда</w:t>
      </w:r>
    </w:p>
    <w:p w14:paraId="6C0E455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14:paraId="7A8733D5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14:paraId="2FDC5DC1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изучение образцов материалов (стекло, сплавы металлов, полимерные материалы).</w:t>
      </w:r>
    </w:p>
    <w:p w14:paraId="340573D4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 связи</w:t>
      </w:r>
    </w:p>
    <w:p w14:paraId="50396721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4536320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14:paraId="4B2A3CF7" w14:textId="68DF294D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</w:t>
      </w:r>
      <w:r w:rsidR="00B87003">
        <w:rPr>
          <w:rFonts w:ascii="Times New Roman" w:eastAsia="Times New Roman" w:hAnsi="Times New Roman" w:cs="Times New Roman"/>
          <w:sz w:val="24"/>
          <w:szCs w:val="24"/>
        </w:rPr>
        <w:t>ики, диэлектрики, фотоэлемент,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2E71A453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58B9E0C3" w14:textId="77777777" w:rsidR="00A76D5B" w:rsidRPr="00756B7C" w:rsidRDefault="00A76D5B" w:rsidP="00A76D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</w:p>
    <w:p w14:paraId="6DF08628" w14:textId="77777777" w:rsidR="00A76D5B" w:rsidRDefault="00A76D5B" w:rsidP="00A76D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7AD42" w14:textId="77777777" w:rsidR="00A76D5B" w:rsidRDefault="00A76D5B" w:rsidP="00A76D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E9937" w14:textId="77777777" w:rsidR="00A76D5B" w:rsidRDefault="00A76D5B" w:rsidP="00A76D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89D75" w14:textId="77777777" w:rsidR="00A76D5B" w:rsidRDefault="00A76D5B" w:rsidP="00A76D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D8079" w14:textId="77777777" w:rsidR="00A76D5B" w:rsidRDefault="00A76D5B" w:rsidP="00A76D5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14:paraId="67E67C2B" w14:textId="77777777" w:rsidR="00A76D5B" w:rsidRPr="00756B7C" w:rsidRDefault="00A76D5B" w:rsidP="00A76D5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14:paraId="10367223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Изучение химии в 8-9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3C56D81" w14:textId="77777777" w:rsidR="00A76D5B" w:rsidRPr="00756B7C" w:rsidRDefault="00A76D5B" w:rsidP="00A76D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14:paraId="1806979A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4FF2A917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отражают сформированность, в том числе в части:</w:t>
      </w:r>
    </w:p>
    <w:p w14:paraId="2B4DAF66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 воспитания</w:t>
      </w:r>
    </w:p>
    <w:p w14:paraId="5E4E9FF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095AA9C2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 воспитания</w:t>
      </w:r>
    </w:p>
    <w:p w14:paraId="762F3CB5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D38E5AA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</w:t>
      </w:r>
    </w:p>
    <w:p w14:paraId="5ACF729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14:paraId="636CD24A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14:paraId="60CC583E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1A6229E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42EF360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 культуры здоровья</w:t>
      </w:r>
    </w:p>
    <w:p w14:paraId="6DF9591A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11DC261F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</w:t>
      </w:r>
    </w:p>
    <w:p w14:paraId="45AF277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14:paraId="6B8AB109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</w:t>
      </w:r>
    </w:p>
    <w:p w14:paraId="42B6A32D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739EC764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14:paraId="2D54439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14:paraId="14B0A516" w14:textId="77777777" w:rsidR="00A76D5B" w:rsidRPr="00756B7C" w:rsidRDefault="00A76D5B" w:rsidP="00A76D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14:paraId="57B9F231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138D1A4B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14:paraId="27367694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Базовыми логическими действиями</w:t>
      </w:r>
    </w:p>
    <w:p w14:paraId="6F6FE29B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14:paraId="3255422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2) 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0BD7B71A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Базовыми исследовательскими действиями</w:t>
      </w:r>
    </w:p>
    <w:p w14:paraId="6D980741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7C5B4C42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14:paraId="558985B9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Работой с информацией</w:t>
      </w:r>
    </w:p>
    <w:p w14:paraId="17DBECE4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14:paraId="6B1BA2C5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6) умением применять различные методы и запросы при поиске и отборе информации и соответствующих данных, необхо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димых для выполнения учебных и познавательных задач опре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1E404565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14:paraId="22B307D7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 коммуникативными действиями</w:t>
      </w:r>
    </w:p>
    <w:p w14:paraId="494075E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14:paraId="48F824F7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к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та);</w:t>
      </w:r>
    </w:p>
    <w:p w14:paraId="72AEEFD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14:paraId="3C3422B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 регулятивными действиями</w:t>
      </w:r>
    </w:p>
    <w:p w14:paraId="37237F19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14:paraId="67CFAEA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12) умением использовать и анализировать контексты, предлагаемые в условии заданий.</w:t>
      </w:r>
    </w:p>
    <w:p w14:paraId="256C554D" w14:textId="77777777" w:rsidR="00A76D5B" w:rsidRPr="00756B7C" w:rsidRDefault="00A76D5B" w:rsidP="00A76D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14:paraId="48111E86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14:paraId="53CCD352" w14:textId="77777777" w:rsidR="00A76D5B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отражают сформированность у обучающихся следующих умений:</w:t>
      </w:r>
    </w:p>
    <w:p w14:paraId="73D3C60E" w14:textId="77777777" w:rsidR="00A76D5B" w:rsidRDefault="00A76D5B" w:rsidP="00A76D5B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</w:rPr>
      </w:pPr>
    </w:p>
    <w:p w14:paraId="1E61FC0D" w14:textId="77777777" w:rsidR="00A76D5B" w:rsidRDefault="00A76D5B" w:rsidP="00A76D5B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</w:rPr>
      </w:pPr>
    </w:p>
    <w:p w14:paraId="300F4708" w14:textId="77777777" w:rsidR="00A76D5B" w:rsidRPr="00756B7C" w:rsidRDefault="00A76D5B" w:rsidP="00A76D5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9 КЛАСС</w:t>
      </w:r>
    </w:p>
    <w:p w14:paraId="5524BC3F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раскрывать смысл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 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14:paraId="7D569B85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 иллюстрировать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14:paraId="7E9926F6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3)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химическую символику для составления формул веществ и уравнений химических реакций;</w:t>
      </w:r>
    </w:p>
    <w:p w14:paraId="5478B01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4)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14:paraId="35074A07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5)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раскрывать смысл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73AFBDD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 классифицировать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3811DB82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7)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201EE95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8)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14:paraId="5CE968CB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9)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раскрывать сущность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окислительно-восстановительных реакций посредством составления электронного баланса этих реакций;</w:t>
      </w:r>
    </w:p>
    <w:p w14:paraId="01661F92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10)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прогнозировать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свойства веществ в зависимости от их строения; возможности протекания химических превращений в различных условиях;</w:t>
      </w:r>
    </w:p>
    <w:p w14:paraId="45D5E620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11)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39EA3B69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12)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следовать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69F5EBA8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13)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 реакции, подтверждающие качественный состав различных веществ: распознавать опытным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путём хлорид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1A5E74EF" w14:textId="77777777" w:rsidR="00A76D5B" w:rsidRPr="00756B7C" w:rsidRDefault="00A76D5B" w:rsidP="00A76D5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14)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14:paraId="34B8B3B1" w14:textId="77777777" w:rsidR="00A76D5B" w:rsidRPr="00756B7C" w:rsidRDefault="00A76D5B" w:rsidP="00A76D5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24FFD" w14:textId="77777777" w:rsidR="00A76D5B" w:rsidRDefault="00A76D5B" w:rsidP="00A7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5369B7" w14:textId="77777777" w:rsidR="00A76D5B" w:rsidRDefault="00A76D5B" w:rsidP="00A76D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B4BEC" w14:textId="77777777" w:rsidR="00014976" w:rsidRDefault="00014976"/>
    <w:p w14:paraId="4E6C90A6" w14:textId="77777777" w:rsidR="00D44387" w:rsidRDefault="00D44387"/>
    <w:p w14:paraId="35F60A12" w14:textId="77777777" w:rsidR="00D44387" w:rsidRDefault="00D44387"/>
    <w:p w14:paraId="3AED1F3E" w14:textId="77777777" w:rsidR="00D44387" w:rsidRDefault="00D44387"/>
    <w:p w14:paraId="35D46B09" w14:textId="77777777" w:rsidR="00D44387" w:rsidRDefault="00D44387"/>
    <w:p w14:paraId="311B061F" w14:textId="77777777" w:rsidR="00D44387" w:rsidRDefault="00D44387"/>
    <w:p w14:paraId="74C6A288" w14:textId="77777777" w:rsidR="00D44387" w:rsidRDefault="00D44387"/>
    <w:p w14:paraId="0356425B" w14:textId="77777777" w:rsidR="00D44387" w:rsidRDefault="00D44387"/>
    <w:p w14:paraId="1F3C55C8" w14:textId="77777777" w:rsidR="00D44387" w:rsidRDefault="00D44387"/>
    <w:p w14:paraId="68B3A063" w14:textId="77777777" w:rsidR="00D44387" w:rsidRDefault="00D44387"/>
    <w:p w14:paraId="4E1CE1C9" w14:textId="77777777" w:rsidR="00D44387" w:rsidRDefault="00D44387"/>
    <w:p w14:paraId="450EC478" w14:textId="77777777" w:rsidR="00D44387" w:rsidRDefault="00D44387"/>
    <w:p w14:paraId="62941160" w14:textId="77777777" w:rsidR="00D44387" w:rsidRDefault="00D44387" w:rsidP="00D44387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Государственное казенное образовательное учреждение РС (Я)</w:t>
      </w:r>
    </w:p>
    <w:p w14:paraId="656B6B49" w14:textId="77777777" w:rsidR="00D44387" w:rsidRDefault="00D44387" w:rsidP="00D44387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64FFC06F" w14:textId="77777777" w:rsidR="00D44387" w:rsidRDefault="00D44387" w:rsidP="00D44387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A6103" w14:textId="45300C28" w:rsidR="00D44387" w:rsidRDefault="00D44387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4F3FD5" w14:textId="7E50BE65" w:rsidR="00DC0D32" w:rsidRDefault="00DC0D32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A517BB" w14:textId="2A8C68A1" w:rsidR="00DC0D32" w:rsidRDefault="00DC0D32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96C087" w14:textId="1D64E54B" w:rsidR="00DC0D32" w:rsidRDefault="00DC0D32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BD3774" w14:textId="7005225F" w:rsidR="00DC0D32" w:rsidRDefault="00DC0D32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04906C" w14:textId="1A254718" w:rsidR="00DC0D32" w:rsidRDefault="00DC0D32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251E9D" w14:textId="62143E08" w:rsidR="00DC0D32" w:rsidRDefault="00DC0D32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CA04F" w14:textId="3CBEC3A7" w:rsidR="00DC0D32" w:rsidRDefault="00DC0D32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64A60C" w14:textId="77777777" w:rsidR="00DC0D32" w:rsidRDefault="00DC0D32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8A906" w14:textId="77777777" w:rsidR="00D44387" w:rsidRDefault="00D44387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92B9C" w14:textId="77777777" w:rsidR="00D44387" w:rsidRDefault="00D44387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FAF71C" w14:textId="77777777" w:rsidR="00D44387" w:rsidRDefault="00D44387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6B554" w14:textId="77777777" w:rsidR="00D44387" w:rsidRDefault="00D44387" w:rsidP="00D44387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1EC72E49" w14:textId="77777777" w:rsidR="00D44387" w:rsidRDefault="00D44387" w:rsidP="00D44387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476708" w14:textId="77777777" w:rsidR="00D44387" w:rsidRDefault="00D44387" w:rsidP="00D44387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предмету: Химия</w:t>
      </w:r>
    </w:p>
    <w:p w14:paraId="004886CF" w14:textId="77777777" w:rsidR="00D44387" w:rsidRDefault="00D44387" w:rsidP="00D44387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(в неделю </w:t>
      </w:r>
      <w:r w:rsidR="00B3549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B3549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549E">
        <w:rPr>
          <w:rFonts w:ascii="Times New Roman" w:hAnsi="Times New Roman" w:cs="Times New Roman"/>
          <w:bCs/>
          <w:sz w:val="28"/>
          <w:szCs w:val="28"/>
        </w:rPr>
        <w:t>68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B3549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год)</w:t>
      </w:r>
    </w:p>
    <w:p w14:paraId="79687210" w14:textId="77777777" w:rsidR="00D44387" w:rsidRDefault="00D44387" w:rsidP="00D44387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«б» класс</w:t>
      </w:r>
    </w:p>
    <w:p w14:paraId="36ECB8DD" w14:textId="77777777" w:rsidR="00D44387" w:rsidRDefault="00D44387" w:rsidP="00D44387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CD179" w14:textId="77777777" w:rsidR="00D44387" w:rsidRDefault="00D44387" w:rsidP="00D44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7CEAF7" w14:textId="2949150F" w:rsidR="00D44387" w:rsidRDefault="00B87003" w:rsidP="00D4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биологии и хим</w:t>
      </w:r>
      <w:r w:rsidR="00D44387">
        <w:rPr>
          <w:rFonts w:ascii="Times New Roman" w:hAnsi="Times New Roman" w:cs="Times New Roman"/>
          <w:sz w:val="28"/>
          <w:szCs w:val="28"/>
        </w:rPr>
        <w:t>ии – Харитонова Надежда Платоновна</w:t>
      </w:r>
    </w:p>
    <w:p w14:paraId="484F0808" w14:textId="77777777" w:rsidR="00D44387" w:rsidRDefault="00D44387"/>
    <w:p w14:paraId="1AF3EFF4" w14:textId="77777777" w:rsidR="007B0516" w:rsidRDefault="007B0516"/>
    <w:p w14:paraId="1B491D57" w14:textId="77777777" w:rsidR="007B0516" w:rsidRDefault="007B0516"/>
    <w:p w14:paraId="5EF740D6" w14:textId="77777777" w:rsidR="007B0516" w:rsidRDefault="007B0516"/>
    <w:p w14:paraId="4E7F2E5A" w14:textId="77777777" w:rsidR="007B0516" w:rsidRPr="001C14B0" w:rsidRDefault="007B0516" w:rsidP="007B051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B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0222005" w14:textId="77777777" w:rsidR="007B0516" w:rsidRPr="001C14B0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313D1" w14:textId="4A48AD0B" w:rsidR="007B0516" w:rsidRPr="001C14B0" w:rsidRDefault="007B0516" w:rsidP="007B05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B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1C14B0">
        <w:rPr>
          <w:rFonts w:ascii="Times New Roman" w:hAnsi="Times New Roman" w:cs="Times New Roman"/>
          <w:sz w:val="24"/>
          <w:szCs w:val="24"/>
        </w:rPr>
        <w:t>«Химия»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003">
        <w:rPr>
          <w:rFonts w:ascii="Times New Roman" w:hAnsi="Times New Roman" w:cs="Times New Roman"/>
          <w:sz w:val="24"/>
          <w:szCs w:val="24"/>
        </w:rPr>
        <w:t>класс (базовый уровень)</w:t>
      </w:r>
      <w:r w:rsidRPr="001C14B0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 и материалов:</w:t>
      </w:r>
    </w:p>
    <w:p w14:paraId="1A8C1504" w14:textId="77777777" w:rsidR="007B0516" w:rsidRPr="001C14B0" w:rsidRDefault="007B0516" w:rsidP="007B0516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1C14B0">
        <w:rPr>
          <w:rFonts w:ascii="Times New Roman" w:eastAsia="Times New Roman" w:hAnsi="Times New Roman" w:cs="Times New Roman"/>
          <w:sz w:val="24"/>
          <w:szCs w:val="24"/>
        </w:rPr>
        <w:t xml:space="preserve">1.Федерального компонента </w:t>
      </w:r>
      <w:proofErr w:type="gramStart"/>
      <w:r w:rsidRPr="001C14B0">
        <w:rPr>
          <w:rFonts w:ascii="Times New Roman" w:eastAsia="Times New Roman" w:hAnsi="Times New Roman" w:cs="Times New Roman"/>
          <w:sz w:val="24"/>
          <w:szCs w:val="24"/>
        </w:rPr>
        <w:t>государственных  образовательных</w:t>
      </w:r>
      <w:proofErr w:type="gramEnd"/>
      <w:r w:rsidRPr="001C14B0">
        <w:rPr>
          <w:rFonts w:ascii="Times New Roman" w:eastAsia="Times New Roman" w:hAnsi="Times New Roman" w:cs="Times New Roman"/>
          <w:sz w:val="24"/>
          <w:szCs w:val="24"/>
        </w:rPr>
        <w:t xml:space="preserve"> стандартов  начального  общего,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общего и среднего </w:t>
      </w:r>
      <w:r w:rsidRPr="001C14B0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утвержденного приказом </w:t>
      </w:r>
      <w:r w:rsidRPr="001C14B0">
        <w:rPr>
          <w:rFonts w:ascii="Times New Roman" w:eastAsia="DejaVu Sans" w:hAnsi="Times New Roman" w:cs="Times New Roman"/>
          <w:sz w:val="24"/>
          <w:szCs w:val="24"/>
        </w:rPr>
        <w:t>Министерства образования  РФ</w:t>
      </w:r>
      <w:r w:rsidRPr="001C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4B0">
        <w:rPr>
          <w:rFonts w:ascii="Times New Roman" w:eastAsia="DejaVu Sans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1312 от 09.03.2004 года</w:t>
      </w:r>
      <w:r w:rsidRPr="001C14B0">
        <w:rPr>
          <w:rFonts w:ascii="Times New Roman" w:eastAsia="DejaVu Sans" w:hAnsi="Times New Roman" w:cs="Times New Roman"/>
          <w:sz w:val="24"/>
          <w:szCs w:val="24"/>
        </w:rPr>
        <w:t>;</w:t>
      </w:r>
    </w:p>
    <w:p w14:paraId="0B0F0563" w14:textId="0FC2372D" w:rsidR="007B0516" w:rsidRDefault="007B0516" w:rsidP="007B05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14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90A">
        <w:rPr>
          <w:rFonts w:ascii="Times New Roman" w:hAnsi="Times New Roman" w:cs="Times New Roman"/>
          <w:sz w:val="24"/>
          <w:szCs w:val="24"/>
        </w:rPr>
        <w:t>Химия. Примерные рабо</w:t>
      </w:r>
      <w:r>
        <w:rPr>
          <w:rFonts w:ascii="Times New Roman" w:hAnsi="Times New Roman" w:cs="Times New Roman"/>
          <w:sz w:val="24"/>
          <w:szCs w:val="24"/>
        </w:rPr>
        <w:t xml:space="preserve">чие программы. Предметная линия </w:t>
      </w:r>
      <w:r w:rsidRPr="00AD490A">
        <w:rPr>
          <w:rFonts w:ascii="Times New Roman" w:hAnsi="Times New Roman" w:cs="Times New Roman"/>
          <w:sz w:val="24"/>
          <w:szCs w:val="24"/>
        </w:rPr>
        <w:t xml:space="preserve">учебников Г. Е. Рудзитиса, </w:t>
      </w:r>
      <w:r>
        <w:rPr>
          <w:rFonts w:ascii="Times New Roman" w:hAnsi="Times New Roman" w:cs="Times New Roman"/>
          <w:sz w:val="24"/>
          <w:szCs w:val="24"/>
        </w:rPr>
        <w:t xml:space="preserve">Ф. Г. Фельдмана. 10—11 классы: </w:t>
      </w:r>
      <w:r w:rsidRPr="00AD490A">
        <w:rPr>
          <w:rFonts w:ascii="Times New Roman" w:hAnsi="Times New Roman" w:cs="Times New Roman"/>
          <w:sz w:val="24"/>
          <w:szCs w:val="24"/>
        </w:rPr>
        <w:t>учеб. пособие для общеобразоват</w:t>
      </w:r>
      <w:r w:rsidR="00B87003">
        <w:rPr>
          <w:rFonts w:ascii="Times New Roman" w:hAnsi="Times New Roman" w:cs="Times New Roman"/>
          <w:sz w:val="24"/>
          <w:szCs w:val="24"/>
        </w:rPr>
        <w:t>ельных организаций</w:t>
      </w:r>
      <w:r>
        <w:rPr>
          <w:rFonts w:ascii="Times New Roman" w:hAnsi="Times New Roman" w:cs="Times New Roman"/>
          <w:sz w:val="24"/>
          <w:szCs w:val="24"/>
        </w:rPr>
        <w:t>: базовый уровень /</w:t>
      </w:r>
      <w:r w:rsidRPr="00AD490A">
        <w:rPr>
          <w:rFonts w:ascii="Times New Roman" w:hAnsi="Times New Roman" w:cs="Times New Roman"/>
          <w:sz w:val="24"/>
          <w:szCs w:val="24"/>
        </w:rPr>
        <w:t>М. Н. Афанасьева. — 4-е изд. — М.</w:t>
      </w:r>
      <w:r>
        <w:rPr>
          <w:rFonts w:ascii="Times New Roman" w:hAnsi="Times New Roman" w:cs="Times New Roman"/>
          <w:sz w:val="24"/>
          <w:szCs w:val="24"/>
        </w:rPr>
        <w:t xml:space="preserve">: Просвещение, 2021. — 48 с. — </w:t>
      </w:r>
      <w:r w:rsidRPr="00AD490A">
        <w:rPr>
          <w:rFonts w:ascii="Times New Roman" w:hAnsi="Times New Roman" w:cs="Times New Roman"/>
          <w:sz w:val="24"/>
          <w:szCs w:val="24"/>
        </w:rPr>
        <w:t xml:space="preserve">ISBN 978-5-09-078326-2. </w:t>
      </w:r>
    </w:p>
    <w:p w14:paraId="5A4E4CA7" w14:textId="77777777" w:rsidR="007B0516" w:rsidRPr="00AD490A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Данная рабочая программа реализуетс</w:t>
      </w:r>
      <w:r>
        <w:rPr>
          <w:rFonts w:ascii="Times New Roman" w:hAnsi="Times New Roman" w:cs="Times New Roman"/>
          <w:sz w:val="24"/>
          <w:szCs w:val="24"/>
        </w:rPr>
        <w:t>я в учебниках для общеобразова</w:t>
      </w:r>
      <w:r w:rsidRPr="00AD490A">
        <w:rPr>
          <w:rFonts w:ascii="Times New Roman" w:hAnsi="Times New Roman" w:cs="Times New Roman"/>
          <w:sz w:val="24"/>
          <w:szCs w:val="24"/>
        </w:rPr>
        <w:t>тельных организаций авторов Г. Е. Руд</w:t>
      </w:r>
      <w:r>
        <w:rPr>
          <w:rFonts w:ascii="Times New Roman" w:hAnsi="Times New Roman" w:cs="Times New Roman"/>
          <w:sz w:val="24"/>
          <w:szCs w:val="24"/>
        </w:rPr>
        <w:t>зитиса, Ф. Г. Фельдмана «Химия. 10 класс».</w:t>
      </w:r>
    </w:p>
    <w:p w14:paraId="08DF8A86" w14:textId="77777777" w:rsidR="007B0516" w:rsidRPr="00AD490A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основе:</w:t>
      </w:r>
    </w:p>
    <w:p w14:paraId="02D1E0B8" w14:textId="77777777" w:rsidR="007B0516" w:rsidRPr="00AD490A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фундаментального ядра общего образования;</w:t>
      </w:r>
    </w:p>
    <w:p w14:paraId="48A6A27F" w14:textId="77777777" w:rsidR="007B0516" w:rsidRPr="00AD490A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Федерального государственного образова</w:t>
      </w:r>
      <w:r>
        <w:rPr>
          <w:rFonts w:ascii="Times New Roman" w:hAnsi="Times New Roman" w:cs="Times New Roman"/>
          <w:sz w:val="24"/>
          <w:szCs w:val="24"/>
        </w:rPr>
        <w:t>тельного стандарта среднего об</w:t>
      </w:r>
      <w:r w:rsidRPr="00AD490A">
        <w:rPr>
          <w:rFonts w:ascii="Times New Roman" w:hAnsi="Times New Roman" w:cs="Times New Roman"/>
          <w:sz w:val="24"/>
          <w:szCs w:val="24"/>
        </w:rPr>
        <w:t>щего образования;</w:t>
      </w:r>
    </w:p>
    <w:p w14:paraId="3BB4D00F" w14:textId="77777777" w:rsidR="007B0516" w:rsidRPr="00AD490A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программы развития универсальных учебных действий;</w:t>
      </w:r>
    </w:p>
    <w:p w14:paraId="229EABD7" w14:textId="77777777" w:rsidR="007B0516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 xml:space="preserve">· программы духовно-нравственного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и воспитания личности. </w:t>
      </w:r>
    </w:p>
    <w:p w14:paraId="3C330928" w14:textId="77777777" w:rsidR="007B0516" w:rsidRPr="00AD490A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Изучение химии на уровне среднего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направлено на </w:t>
      </w:r>
      <w:r w:rsidRPr="00AD490A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14:paraId="0CF32A43" w14:textId="77777777" w:rsidR="007B0516" w:rsidRPr="00AD490A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освоение знаний о химической состав</w:t>
      </w:r>
      <w:r>
        <w:rPr>
          <w:rFonts w:ascii="Times New Roman" w:hAnsi="Times New Roman" w:cs="Times New Roman"/>
          <w:sz w:val="24"/>
          <w:szCs w:val="24"/>
        </w:rPr>
        <w:t>ляющей естественно-научной кар</w:t>
      </w:r>
      <w:r w:rsidRPr="00AD490A">
        <w:rPr>
          <w:rFonts w:ascii="Times New Roman" w:hAnsi="Times New Roman" w:cs="Times New Roman"/>
          <w:sz w:val="24"/>
          <w:szCs w:val="24"/>
        </w:rPr>
        <w:t>тины мира, важнейших химических понятиях, законах и теориях;</w:t>
      </w:r>
    </w:p>
    <w:p w14:paraId="67A900F0" w14:textId="77777777" w:rsidR="007B0516" w:rsidRPr="00AD490A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овладение умениями применять получе</w:t>
      </w:r>
      <w:r>
        <w:rPr>
          <w:rFonts w:ascii="Times New Roman" w:hAnsi="Times New Roman" w:cs="Times New Roman"/>
          <w:sz w:val="24"/>
          <w:szCs w:val="24"/>
        </w:rPr>
        <w:t>нные знания для объяснения раз</w:t>
      </w:r>
      <w:r w:rsidRPr="00AD490A">
        <w:rPr>
          <w:rFonts w:ascii="Times New Roman" w:hAnsi="Times New Roman" w:cs="Times New Roman"/>
          <w:sz w:val="24"/>
          <w:szCs w:val="24"/>
        </w:rPr>
        <w:t>нообразных химических явлений и свойс</w:t>
      </w:r>
      <w:r>
        <w:rPr>
          <w:rFonts w:ascii="Times New Roman" w:hAnsi="Times New Roman" w:cs="Times New Roman"/>
          <w:sz w:val="24"/>
          <w:szCs w:val="24"/>
        </w:rPr>
        <w:t xml:space="preserve">тв веществ, оценки роли химии в </w:t>
      </w:r>
      <w:r w:rsidRPr="00AD490A">
        <w:rPr>
          <w:rFonts w:ascii="Times New Roman" w:hAnsi="Times New Roman" w:cs="Times New Roman"/>
          <w:sz w:val="24"/>
          <w:szCs w:val="24"/>
        </w:rPr>
        <w:t>развитии современных технологий и получении новых материалов;</w:t>
      </w:r>
    </w:p>
    <w:p w14:paraId="5995E4A8" w14:textId="77777777" w:rsidR="007B0516" w:rsidRPr="00AD490A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 xml:space="preserve">· развитие познавательных интересов и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 способностей в </w:t>
      </w:r>
      <w:r w:rsidRPr="00AD490A">
        <w:rPr>
          <w:rFonts w:ascii="Times New Roman" w:hAnsi="Times New Roman" w:cs="Times New Roman"/>
          <w:sz w:val="24"/>
          <w:szCs w:val="24"/>
        </w:rPr>
        <w:t>процессе самостоятельного приобретения химических знаний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90A">
        <w:rPr>
          <w:rFonts w:ascii="Times New Roman" w:hAnsi="Times New Roman" w:cs="Times New Roman"/>
          <w:sz w:val="24"/>
          <w:szCs w:val="24"/>
        </w:rPr>
        <w:t>нием различных источников информации, в том числе компьютерных;</w:t>
      </w:r>
    </w:p>
    <w:p w14:paraId="6671E954" w14:textId="77777777" w:rsidR="007B0516" w:rsidRPr="00AD490A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воспитание убеждённости в позитивн</w:t>
      </w:r>
      <w:r>
        <w:rPr>
          <w:rFonts w:ascii="Times New Roman" w:hAnsi="Times New Roman" w:cs="Times New Roman"/>
          <w:sz w:val="24"/>
          <w:szCs w:val="24"/>
        </w:rPr>
        <w:t>ой роли химии в жизни современ</w:t>
      </w:r>
      <w:r w:rsidRPr="00AD490A">
        <w:rPr>
          <w:rFonts w:ascii="Times New Roman" w:hAnsi="Times New Roman" w:cs="Times New Roman"/>
          <w:sz w:val="24"/>
          <w:szCs w:val="24"/>
        </w:rPr>
        <w:t>ного общества, необходимости химическ</w:t>
      </w:r>
      <w:r>
        <w:rPr>
          <w:rFonts w:ascii="Times New Roman" w:hAnsi="Times New Roman" w:cs="Times New Roman"/>
          <w:sz w:val="24"/>
          <w:szCs w:val="24"/>
        </w:rPr>
        <w:t xml:space="preserve">и грамотного отношения к своему </w:t>
      </w:r>
      <w:r w:rsidRPr="00AD490A">
        <w:rPr>
          <w:rFonts w:ascii="Times New Roman" w:hAnsi="Times New Roman" w:cs="Times New Roman"/>
          <w:sz w:val="24"/>
          <w:szCs w:val="24"/>
        </w:rPr>
        <w:t>здоровью и окружающей среде;</w:t>
      </w:r>
    </w:p>
    <w:p w14:paraId="3B1135B9" w14:textId="77777777" w:rsidR="007B0516" w:rsidRPr="00871BE6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применение полученных знаний и уме</w:t>
      </w:r>
      <w:r>
        <w:rPr>
          <w:rFonts w:ascii="Times New Roman" w:hAnsi="Times New Roman" w:cs="Times New Roman"/>
          <w:sz w:val="24"/>
          <w:szCs w:val="24"/>
        </w:rPr>
        <w:t>ний для безопасного использова</w:t>
      </w:r>
      <w:r w:rsidRPr="00AD490A">
        <w:rPr>
          <w:rFonts w:ascii="Times New Roman" w:hAnsi="Times New Roman" w:cs="Times New Roman"/>
          <w:sz w:val="24"/>
          <w:szCs w:val="24"/>
        </w:rPr>
        <w:t>ния веществ и материалов в быту, сельском х</w:t>
      </w:r>
      <w:r>
        <w:rPr>
          <w:rFonts w:ascii="Times New Roman" w:hAnsi="Times New Roman" w:cs="Times New Roman"/>
          <w:sz w:val="24"/>
          <w:szCs w:val="24"/>
        </w:rPr>
        <w:t>озяйстве и на производстве, ре</w:t>
      </w:r>
      <w:r w:rsidRPr="00AD490A">
        <w:rPr>
          <w:rFonts w:ascii="Times New Roman" w:hAnsi="Times New Roman" w:cs="Times New Roman"/>
          <w:sz w:val="24"/>
          <w:szCs w:val="24"/>
        </w:rPr>
        <w:t>шения практических задач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жизни, предупреждения явлений, </w:t>
      </w:r>
      <w:r w:rsidRPr="00AD490A">
        <w:rPr>
          <w:rFonts w:ascii="Times New Roman" w:hAnsi="Times New Roman" w:cs="Times New Roman"/>
          <w:sz w:val="24"/>
          <w:szCs w:val="24"/>
        </w:rPr>
        <w:t xml:space="preserve">наносящих вред здоровью человека и окружающей среде. </w:t>
      </w:r>
    </w:p>
    <w:p w14:paraId="1E46DDDD" w14:textId="1E939268" w:rsidR="007B0516" w:rsidRPr="001C14B0" w:rsidRDefault="007B0516" w:rsidP="007B05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B0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бочая программа рассчитана на 35</w:t>
      </w:r>
      <w:r w:rsidR="00B8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4B0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1C14B0">
        <w:rPr>
          <w:rFonts w:ascii="Times New Roman" w:eastAsia="DejaVu Sans" w:hAnsi="Times New Roman" w:cs="Times New Roman"/>
          <w:sz w:val="24"/>
          <w:szCs w:val="24"/>
        </w:rPr>
        <w:t>ов</w:t>
      </w:r>
      <w:r w:rsidRPr="001C14B0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</w:t>
      </w:r>
      <w:r>
        <w:rPr>
          <w:rFonts w:ascii="Times New Roman" w:eastAsia="Times New Roman" w:hAnsi="Times New Roman" w:cs="Times New Roman"/>
          <w:sz w:val="24"/>
          <w:szCs w:val="24"/>
        </w:rPr>
        <w:t>я в течение 35 учебных недель (1</w:t>
      </w:r>
      <w:r w:rsidRPr="001C14B0">
        <w:rPr>
          <w:rFonts w:ascii="Times New Roman" w:eastAsia="Times New Roman" w:hAnsi="Times New Roman" w:cs="Times New Roman"/>
          <w:sz w:val="24"/>
          <w:szCs w:val="24"/>
        </w:rPr>
        <w:t xml:space="preserve"> час в неделю), что соответствует авторской программе.</w:t>
      </w:r>
    </w:p>
    <w:p w14:paraId="1FBA3118" w14:textId="0A117A32" w:rsidR="007B0516" w:rsidRPr="001C14B0" w:rsidRDefault="007B0516" w:rsidP="007B05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C14B0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Сроки реализации </w:t>
      </w:r>
      <w:r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рабочей учебной программы – 2021-2022 </w:t>
      </w:r>
      <w:r w:rsidRPr="001C14B0">
        <w:rPr>
          <w:rFonts w:ascii="Times New Roman" w:eastAsia="DejaVu Sans" w:hAnsi="Times New Roman" w:cs="Times New Roman"/>
          <w:color w:val="000000"/>
          <w:sz w:val="24"/>
          <w:szCs w:val="24"/>
        </w:rPr>
        <w:t>учебный год.</w:t>
      </w:r>
    </w:p>
    <w:p w14:paraId="44FA15F9" w14:textId="77777777" w:rsidR="007B0516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9CA66" w14:textId="77777777" w:rsidR="007B0516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675D5" w14:textId="453E5FBE" w:rsidR="007B0516" w:rsidRPr="001C14B0" w:rsidRDefault="00B87003" w:rsidP="007B0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 Содержание </w:t>
      </w:r>
      <w:r w:rsidR="007B0516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14:paraId="212350DC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30">
        <w:rPr>
          <w:rFonts w:ascii="Times New Roman" w:hAnsi="Times New Roman" w:cs="Times New Roman"/>
          <w:b/>
          <w:sz w:val="24"/>
          <w:szCs w:val="24"/>
        </w:rPr>
        <w:t>Теория химического ст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роения органических соединений. </w:t>
      </w:r>
      <w:r w:rsidRPr="00A23D30">
        <w:rPr>
          <w:rFonts w:ascii="Times New Roman" w:hAnsi="Times New Roman" w:cs="Times New Roman"/>
          <w:b/>
          <w:sz w:val="24"/>
          <w:szCs w:val="24"/>
        </w:rPr>
        <w:t>Природа химических связей</w:t>
      </w:r>
      <w:r>
        <w:rPr>
          <w:rFonts w:ascii="Times New Roman" w:hAnsi="Times New Roman" w:cs="Times New Roman"/>
          <w:b/>
          <w:sz w:val="24"/>
          <w:szCs w:val="24"/>
        </w:rPr>
        <w:t>. (3ч)</w:t>
      </w:r>
    </w:p>
    <w:p w14:paraId="62E1D1A6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 xml:space="preserve">Органические вещества. Органическая </w:t>
      </w:r>
      <w:r>
        <w:rPr>
          <w:rFonts w:ascii="Times New Roman" w:hAnsi="Times New Roman" w:cs="Times New Roman"/>
          <w:sz w:val="24"/>
          <w:szCs w:val="24"/>
        </w:rPr>
        <w:t xml:space="preserve">химия. Становление органической </w:t>
      </w:r>
      <w:r w:rsidRPr="00A23D30">
        <w:rPr>
          <w:rFonts w:ascii="Times New Roman" w:hAnsi="Times New Roman" w:cs="Times New Roman"/>
          <w:sz w:val="24"/>
          <w:szCs w:val="24"/>
        </w:rPr>
        <w:t>химии как науки. Теория химического строе</w:t>
      </w:r>
      <w:r>
        <w:rPr>
          <w:rFonts w:ascii="Times New Roman" w:hAnsi="Times New Roman" w:cs="Times New Roman"/>
          <w:sz w:val="24"/>
          <w:szCs w:val="24"/>
        </w:rPr>
        <w:t xml:space="preserve">ния веществ. Углеродный скелет. </w:t>
      </w:r>
      <w:r w:rsidRPr="00A23D30">
        <w:rPr>
          <w:rFonts w:ascii="Times New Roman" w:hAnsi="Times New Roman" w:cs="Times New Roman"/>
          <w:sz w:val="24"/>
          <w:szCs w:val="24"/>
        </w:rPr>
        <w:t>Изомерия. Изомеры.</w:t>
      </w:r>
    </w:p>
    <w:p w14:paraId="0C34C352" w14:textId="77777777" w:rsidR="007B0516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Состояние электронов в атоме. Энергетич</w:t>
      </w:r>
      <w:r>
        <w:rPr>
          <w:rFonts w:ascii="Times New Roman" w:hAnsi="Times New Roman" w:cs="Times New Roman"/>
          <w:sz w:val="24"/>
          <w:szCs w:val="24"/>
        </w:rPr>
        <w:t>еские уровни и подуровни. Элек</w:t>
      </w:r>
      <w:r w:rsidRPr="00A23D30">
        <w:rPr>
          <w:rFonts w:ascii="Times New Roman" w:hAnsi="Times New Roman" w:cs="Times New Roman"/>
          <w:sz w:val="24"/>
          <w:szCs w:val="24"/>
        </w:rPr>
        <w:t xml:space="preserve">тронные 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A23D30">
        <w:rPr>
          <w:rFonts w:ascii="Times New Roman" w:hAnsi="Times New Roman" w:cs="Times New Roman"/>
          <w:sz w:val="24"/>
          <w:szCs w:val="24"/>
        </w:rPr>
        <w:t>. s-Электроны и р-элект</w:t>
      </w:r>
      <w:r>
        <w:rPr>
          <w:rFonts w:ascii="Times New Roman" w:hAnsi="Times New Roman" w:cs="Times New Roman"/>
          <w:sz w:val="24"/>
          <w:szCs w:val="24"/>
        </w:rPr>
        <w:t xml:space="preserve">роны. Спин электрона. Спаренные </w:t>
      </w:r>
      <w:r w:rsidRPr="00A23D30">
        <w:rPr>
          <w:rFonts w:ascii="Times New Roman" w:hAnsi="Times New Roman" w:cs="Times New Roman"/>
          <w:sz w:val="24"/>
          <w:szCs w:val="24"/>
        </w:rPr>
        <w:t>электроны. Электронная конфигурация. Г</w:t>
      </w:r>
      <w:r>
        <w:rPr>
          <w:rFonts w:ascii="Times New Roman" w:hAnsi="Times New Roman" w:cs="Times New Roman"/>
          <w:sz w:val="24"/>
          <w:szCs w:val="24"/>
        </w:rPr>
        <w:t xml:space="preserve">рафические электронные формулы. </w:t>
      </w:r>
      <w:r w:rsidRPr="00A23D30">
        <w:rPr>
          <w:rFonts w:ascii="Times New Roman" w:hAnsi="Times New Roman" w:cs="Times New Roman"/>
          <w:sz w:val="24"/>
          <w:szCs w:val="24"/>
        </w:rPr>
        <w:t>Электронная природа химических связей, p-свя</w:t>
      </w:r>
      <w:r>
        <w:rPr>
          <w:rFonts w:ascii="Times New Roman" w:hAnsi="Times New Roman" w:cs="Times New Roman"/>
          <w:sz w:val="24"/>
          <w:szCs w:val="24"/>
        </w:rPr>
        <w:t xml:space="preserve">зь и s-связь. Метод валентных связей. </w:t>
      </w:r>
      <w:r w:rsidRPr="00A23D30">
        <w:rPr>
          <w:rFonts w:ascii="Times New Roman" w:hAnsi="Times New Roman" w:cs="Times New Roman"/>
          <w:sz w:val="24"/>
          <w:szCs w:val="24"/>
        </w:rPr>
        <w:t>Классификация органических соединений. Функциональная группа.</w:t>
      </w:r>
    </w:p>
    <w:p w14:paraId="5F35D77C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30">
        <w:rPr>
          <w:rFonts w:ascii="Times New Roman" w:hAnsi="Times New Roman" w:cs="Times New Roman"/>
          <w:b/>
          <w:sz w:val="24"/>
          <w:szCs w:val="24"/>
        </w:rPr>
        <w:t>Углеводороды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(9ч)</w:t>
      </w:r>
    </w:p>
    <w:p w14:paraId="2F98A0D1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Предельные углеводороды (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A23D30">
        <w:rPr>
          <w:rFonts w:ascii="Times New Roman" w:hAnsi="Times New Roman" w:cs="Times New Roman"/>
          <w:sz w:val="24"/>
          <w:szCs w:val="24"/>
        </w:rPr>
        <w:t>). Воз</w:t>
      </w:r>
      <w:r>
        <w:rPr>
          <w:rFonts w:ascii="Times New Roman" w:hAnsi="Times New Roman" w:cs="Times New Roman"/>
          <w:sz w:val="24"/>
          <w:szCs w:val="24"/>
        </w:rPr>
        <w:t>буждённое состояние атома угле</w:t>
      </w:r>
      <w:r w:rsidRPr="00A23D30">
        <w:rPr>
          <w:rFonts w:ascii="Times New Roman" w:hAnsi="Times New Roman" w:cs="Times New Roman"/>
          <w:sz w:val="24"/>
          <w:szCs w:val="24"/>
        </w:rPr>
        <w:t xml:space="preserve">рода. Гибридизация атомных 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A23D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Электронное и пространственное </w:t>
      </w:r>
      <w:r w:rsidRPr="00A23D30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23D30">
        <w:rPr>
          <w:rFonts w:ascii="Times New Roman" w:hAnsi="Times New Roman" w:cs="Times New Roman"/>
          <w:sz w:val="24"/>
          <w:szCs w:val="24"/>
        </w:rPr>
        <w:t>.</w:t>
      </w:r>
    </w:p>
    <w:p w14:paraId="0D5E3391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Гомологи. Гомологическая разность. Го</w:t>
      </w:r>
      <w:r>
        <w:rPr>
          <w:rFonts w:ascii="Times New Roman" w:hAnsi="Times New Roman" w:cs="Times New Roman"/>
          <w:sz w:val="24"/>
          <w:szCs w:val="24"/>
        </w:rPr>
        <w:t xml:space="preserve">мологический ряд. Международная </w:t>
      </w:r>
      <w:r w:rsidRPr="00A23D30">
        <w:rPr>
          <w:rFonts w:ascii="Times New Roman" w:hAnsi="Times New Roman" w:cs="Times New Roman"/>
          <w:sz w:val="24"/>
          <w:szCs w:val="24"/>
        </w:rPr>
        <w:t>номенклатура органических веществ</w:t>
      </w:r>
      <w:r>
        <w:rPr>
          <w:rFonts w:ascii="Times New Roman" w:hAnsi="Times New Roman" w:cs="Times New Roman"/>
          <w:sz w:val="24"/>
          <w:szCs w:val="24"/>
        </w:rPr>
        <w:t xml:space="preserve">. Изомерия углеродного скелета. </w:t>
      </w:r>
      <w:r w:rsidRPr="00A23D30">
        <w:rPr>
          <w:rFonts w:ascii="Times New Roman" w:hAnsi="Times New Roman" w:cs="Times New Roman"/>
          <w:sz w:val="24"/>
          <w:szCs w:val="24"/>
        </w:rPr>
        <w:t>Метан. Получение, свойства и приме</w:t>
      </w:r>
      <w:r>
        <w:rPr>
          <w:rFonts w:ascii="Times New Roman" w:hAnsi="Times New Roman" w:cs="Times New Roman"/>
          <w:sz w:val="24"/>
          <w:szCs w:val="24"/>
        </w:rPr>
        <w:t xml:space="preserve">нение метана. Реакции замещения </w:t>
      </w:r>
      <w:r w:rsidRPr="00A23D30">
        <w:rPr>
          <w:rFonts w:ascii="Times New Roman" w:hAnsi="Times New Roman" w:cs="Times New Roman"/>
          <w:sz w:val="24"/>
          <w:szCs w:val="24"/>
        </w:rPr>
        <w:t>(галогенирование), дегидрирования и изомер</w:t>
      </w:r>
      <w:r>
        <w:rPr>
          <w:rFonts w:ascii="Times New Roman" w:hAnsi="Times New Roman" w:cs="Times New Roman"/>
          <w:sz w:val="24"/>
          <w:szCs w:val="24"/>
        </w:rPr>
        <w:t xml:space="preserve">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Цепные реак</w:t>
      </w:r>
      <w:r w:rsidRPr="00A23D30">
        <w:rPr>
          <w:rFonts w:ascii="Times New Roman" w:hAnsi="Times New Roman" w:cs="Times New Roman"/>
          <w:sz w:val="24"/>
          <w:szCs w:val="24"/>
        </w:rPr>
        <w:t>ции. Свободные радикалы. Галогенопр</w:t>
      </w:r>
      <w:r>
        <w:rPr>
          <w:rFonts w:ascii="Times New Roman" w:hAnsi="Times New Roman" w:cs="Times New Roman"/>
          <w:sz w:val="24"/>
          <w:szCs w:val="24"/>
        </w:rPr>
        <w:t xml:space="preserve">оизводные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D30">
        <w:rPr>
          <w:rFonts w:ascii="Times New Roman" w:hAnsi="Times New Roman" w:cs="Times New Roman"/>
          <w:sz w:val="24"/>
          <w:szCs w:val="24"/>
        </w:rPr>
        <w:t>Кратные связи. Непредельные углеводороды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Строение молекул, го</w:t>
      </w:r>
      <w:r w:rsidRPr="00A23D30">
        <w:rPr>
          <w:rFonts w:ascii="Times New Roman" w:hAnsi="Times New Roman" w:cs="Times New Roman"/>
          <w:sz w:val="24"/>
          <w:szCs w:val="24"/>
        </w:rPr>
        <w:t xml:space="preserve">мология, номенклатура и изомерия. 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A23D30">
        <w:rPr>
          <w:rFonts w:ascii="Times New Roman" w:hAnsi="Times New Roman" w:cs="Times New Roman"/>
          <w:sz w:val="24"/>
          <w:szCs w:val="24"/>
        </w:rPr>
        <w:t xml:space="preserve"> 2 -Гибр</w:t>
      </w:r>
      <w:r>
        <w:rPr>
          <w:rFonts w:ascii="Times New Roman" w:hAnsi="Times New Roman" w:cs="Times New Roman"/>
          <w:sz w:val="24"/>
          <w:szCs w:val="24"/>
        </w:rPr>
        <w:t xml:space="preserve">идизация. Этен (этилен).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Изоме-</w:t>
      </w:r>
      <w:r w:rsidRPr="00A23D30">
        <w:rPr>
          <w:rFonts w:ascii="Times New Roman" w:hAnsi="Times New Roman" w:cs="Times New Roman"/>
          <w:sz w:val="24"/>
          <w:szCs w:val="24"/>
        </w:rPr>
        <w:t>рия</w:t>
      </w:r>
      <w:proofErr w:type="spellEnd"/>
      <w:proofErr w:type="gramEnd"/>
      <w:r w:rsidRPr="00A23D30">
        <w:rPr>
          <w:rFonts w:ascii="Times New Roman" w:hAnsi="Times New Roman" w:cs="Times New Roman"/>
          <w:sz w:val="24"/>
          <w:szCs w:val="24"/>
        </w:rPr>
        <w:t xml:space="preserve"> положения двойной связи. Пространстве</w:t>
      </w:r>
      <w:r>
        <w:rPr>
          <w:rFonts w:ascii="Times New Roman" w:hAnsi="Times New Roman" w:cs="Times New Roman"/>
          <w:sz w:val="24"/>
          <w:szCs w:val="24"/>
        </w:rPr>
        <w:t>нная изомерия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стереоизомерия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23D30">
        <w:rPr>
          <w:rFonts w:ascii="Times New Roman" w:hAnsi="Times New Roman" w:cs="Times New Roman"/>
          <w:sz w:val="24"/>
          <w:szCs w:val="24"/>
        </w:rPr>
        <w:t>Получение и химические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Реакции присоединения </w:t>
      </w:r>
      <w:r w:rsidRPr="00A23D30">
        <w:rPr>
          <w:rFonts w:ascii="Times New Roman" w:hAnsi="Times New Roman" w:cs="Times New Roman"/>
          <w:sz w:val="24"/>
          <w:szCs w:val="24"/>
        </w:rPr>
        <w:t>(гидрирование, галогенирование, гидрата</w:t>
      </w:r>
      <w:r>
        <w:rPr>
          <w:rFonts w:ascii="Times New Roman" w:hAnsi="Times New Roman" w:cs="Times New Roman"/>
          <w:sz w:val="24"/>
          <w:szCs w:val="24"/>
        </w:rPr>
        <w:t xml:space="preserve">ция), окисления и полимеризации 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A23D30">
        <w:rPr>
          <w:rFonts w:ascii="Times New Roman" w:hAnsi="Times New Roman" w:cs="Times New Roman"/>
          <w:sz w:val="24"/>
          <w:szCs w:val="24"/>
        </w:rPr>
        <w:t>. Правило Марковникова. Высокомолекулярные соединения.</w:t>
      </w:r>
      <w:r>
        <w:rPr>
          <w:rFonts w:ascii="Times New Roman" w:hAnsi="Times New Roman" w:cs="Times New Roman"/>
          <w:sz w:val="24"/>
          <w:szCs w:val="24"/>
        </w:rPr>
        <w:t xml:space="preserve"> Качест</w:t>
      </w:r>
      <w:r w:rsidRPr="00A23D30">
        <w:rPr>
          <w:rFonts w:ascii="Times New Roman" w:hAnsi="Times New Roman" w:cs="Times New Roman"/>
          <w:sz w:val="24"/>
          <w:szCs w:val="24"/>
        </w:rPr>
        <w:t>венные реакции на двойную связь.</w:t>
      </w:r>
    </w:p>
    <w:p w14:paraId="71ECF9A5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Алкадиены (диеновые углеводороды). И</w:t>
      </w:r>
      <w:r>
        <w:rPr>
          <w:rFonts w:ascii="Times New Roman" w:hAnsi="Times New Roman" w:cs="Times New Roman"/>
          <w:sz w:val="24"/>
          <w:szCs w:val="24"/>
        </w:rPr>
        <w:t xml:space="preserve">зомерия и номенклатура. Дивинил </w:t>
      </w:r>
      <w:r w:rsidRPr="00A23D30">
        <w:rPr>
          <w:rFonts w:ascii="Times New Roman" w:hAnsi="Times New Roman" w:cs="Times New Roman"/>
          <w:sz w:val="24"/>
          <w:szCs w:val="24"/>
        </w:rPr>
        <w:t>(бутадиен-1,3). Изопрен (2-метилбутадиен-1</w:t>
      </w:r>
      <w:r>
        <w:rPr>
          <w:rFonts w:ascii="Times New Roman" w:hAnsi="Times New Roman" w:cs="Times New Roman"/>
          <w:sz w:val="24"/>
          <w:szCs w:val="24"/>
        </w:rPr>
        <w:t xml:space="preserve">,3). Сопряжённые двойные связи. </w:t>
      </w:r>
      <w:r w:rsidRPr="00A23D30">
        <w:rPr>
          <w:rFonts w:ascii="Times New Roman" w:hAnsi="Times New Roman" w:cs="Times New Roman"/>
          <w:sz w:val="24"/>
          <w:szCs w:val="24"/>
        </w:rPr>
        <w:t>Получение и химические свойства алкадие</w:t>
      </w:r>
      <w:r>
        <w:rPr>
          <w:rFonts w:ascii="Times New Roman" w:hAnsi="Times New Roman" w:cs="Times New Roman"/>
          <w:sz w:val="24"/>
          <w:szCs w:val="24"/>
        </w:rPr>
        <w:t>нов. Реакции присоединения (га</w:t>
      </w:r>
      <w:r w:rsidRPr="00A23D30">
        <w:rPr>
          <w:rFonts w:ascii="Times New Roman" w:hAnsi="Times New Roman" w:cs="Times New Roman"/>
          <w:sz w:val="24"/>
          <w:szCs w:val="24"/>
        </w:rPr>
        <w:t>логенирован</w:t>
      </w:r>
      <w:r>
        <w:rPr>
          <w:rFonts w:ascii="Times New Roman" w:hAnsi="Times New Roman" w:cs="Times New Roman"/>
          <w:sz w:val="24"/>
          <w:szCs w:val="24"/>
        </w:rPr>
        <w:t xml:space="preserve">ия) и полимеризации алкадиенов. </w:t>
      </w:r>
      <w:r w:rsidRPr="00A23D30">
        <w:rPr>
          <w:rFonts w:ascii="Times New Roman" w:hAnsi="Times New Roman" w:cs="Times New Roman"/>
          <w:sz w:val="24"/>
          <w:szCs w:val="24"/>
        </w:rPr>
        <w:t>Алкины. Ацетилен (этин) и его гомологи. Изомерия и номенклатура.</w:t>
      </w:r>
    </w:p>
    <w:p w14:paraId="2B322315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 xml:space="preserve">Межклассовая изомерия. 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A23D30">
        <w:rPr>
          <w:rFonts w:ascii="Times New Roman" w:hAnsi="Times New Roman" w:cs="Times New Roman"/>
          <w:sz w:val="24"/>
          <w:szCs w:val="24"/>
        </w:rPr>
        <w:t>-Гибридизаци</w:t>
      </w:r>
      <w:r>
        <w:rPr>
          <w:rFonts w:ascii="Times New Roman" w:hAnsi="Times New Roman" w:cs="Times New Roman"/>
          <w:sz w:val="24"/>
          <w:szCs w:val="24"/>
        </w:rPr>
        <w:t xml:space="preserve">я. Химические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D30">
        <w:rPr>
          <w:rFonts w:ascii="Times New Roman" w:hAnsi="Times New Roman" w:cs="Times New Roman"/>
          <w:sz w:val="24"/>
          <w:szCs w:val="24"/>
        </w:rPr>
        <w:t>Реакции присоединения, оки</w:t>
      </w:r>
      <w:r>
        <w:rPr>
          <w:rFonts w:ascii="Times New Roman" w:hAnsi="Times New Roman" w:cs="Times New Roman"/>
          <w:sz w:val="24"/>
          <w:szCs w:val="24"/>
        </w:rPr>
        <w:t xml:space="preserve">сления и полимеризации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D30">
        <w:rPr>
          <w:rFonts w:ascii="Times New Roman" w:hAnsi="Times New Roman" w:cs="Times New Roman"/>
          <w:sz w:val="24"/>
          <w:szCs w:val="24"/>
        </w:rPr>
        <w:t>Арены (ароматические углеводороды). И</w:t>
      </w:r>
      <w:r>
        <w:rPr>
          <w:rFonts w:ascii="Times New Roman" w:hAnsi="Times New Roman" w:cs="Times New Roman"/>
          <w:sz w:val="24"/>
          <w:szCs w:val="24"/>
        </w:rPr>
        <w:t xml:space="preserve">зомерия и номенклатура. Бензол. 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 w:rsidRPr="00A23D30">
        <w:rPr>
          <w:rFonts w:ascii="Times New Roman" w:hAnsi="Times New Roman" w:cs="Times New Roman"/>
          <w:sz w:val="24"/>
          <w:szCs w:val="24"/>
        </w:rPr>
        <w:t xml:space="preserve"> кольцо.</w:t>
      </w:r>
      <w:r>
        <w:rPr>
          <w:rFonts w:ascii="Times New Roman" w:hAnsi="Times New Roman" w:cs="Times New Roman"/>
          <w:sz w:val="24"/>
          <w:szCs w:val="24"/>
        </w:rPr>
        <w:t xml:space="preserve"> Толуол. Изомерия заместителей. </w:t>
      </w:r>
      <w:r w:rsidRPr="00A23D30">
        <w:rPr>
          <w:rFonts w:ascii="Times New Roman" w:hAnsi="Times New Roman" w:cs="Times New Roman"/>
          <w:sz w:val="24"/>
          <w:szCs w:val="24"/>
        </w:rPr>
        <w:t>Химические свойства бензола и его гомо</w:t>
      </w:r>
      <w:r>
        <w:rPr>
          <w:rFonts w:ascii="Times New Roman" w:hAnsi="Times New Roman" w:cs="Times New Roman"/>
          <w:sz w:val="24"/>
          <w:szCs w:val="24"/>
        </w:rPr>
        <w:t>логов. Реакции замещения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гало-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генирование</w:t>
      </w:r>
      <w:proofErr w:type="spellEnd"/>
      <w:proofErr w:type="gramEnd"/>
      <w:r w:rsidRPr="00A23D30">
        <w:rPr>
          <w:rFonts w:ascii="Times New Roman" w:hAnsi="Times New Roman" w:cs="Times New Roman"/>
          <w:sz w:val="24"/>
          <w:szCs w:val="24"/>
        </w:rPr>
        <w:t xml:space="preserve">, нитрование), окисления и присоединения 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A23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Пестици</w:t>
      </w:r>
      <w:r>
        <w:rPr>
          <w:rFonts w:ascii="Times New Roman" w:hAnsi="Times New Roman" w:cs="Times New Roman"/>
          <w:sz w:val="24"/>
          <w:szCs w:val="24"/>
        </w:rPr>
        <w:t>ды.</w:t>
      </w:r>
      <w:r w:rsidRPr="00A23D30">
        <w:rPr>
          <w:rFonts w:ascii="Times New Roman" w:hAnsi="Times New Roman" w:cs="Times New Roman"/>
          <w:sz w:val="24"/>
          <w:szCs w:val="24"/>
        </w:rPr>
        <w:t>Генетическая</w:t>
      </w:r>
      <w:proofErr w:type="spellEnd"/>
      <w:r w:rsidRPr="00A23D30">
        <w:rPr>
          <w:rFonts w:ascii="Times New Roman" w:hAnsi="Times New Roman" w:cs="Times New Roman"/>
          <w:sz w:val="24"/>
          <w:szCs w:val="24"/>
        </w:rPr>
        <w:t xml:space="preserve"> связь 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другими углеводородами. </w:t>
      </w:r>
      <w:r w:rsidRPr="00A23D30">
        <w:rPr>
          <w:rFonts w:ascii="Times New Roman" w:hAnsi="Times New Roman" w:cs="Times New Roman"/>
          <w:sz w:val="24"/>
          <w:szCs w:val="24"/>
        </w:rPr>
        <w:t>Природные источники углеводородов.</w:t>
      </w:r>
      <w:r>
        <w:rPr>
          <w:rFonts w:ascii="Times New Roman" w:hAnsi="Times New Roman" w:cs="Times New Roman"/>
          <w:sz w:val="24"/>
          <w:szCs w:val="24"/>
        </w:rPr>
        <w:t xml:space="preserve"> Природный газ. Нефть. Попутные нефтяные газы. Каменный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уголь.</w:t>
      </w:r>
      <w:r w:rsidRPr="00A23D30">
        <w:rPr>
          <w:rFonts w:ascii="Times New Roman" w:hAnsi="Times New Roman" w:cs="Times New Roman"/>
          <w:sz w:val="24"/>
          <w:szCs w:val="24"/>
        </w:rPr>
        <w:t>Переработка</w:t>
      </w:r>
      <w:proofErr w:type="spellEnd"/>
      <w:proofErr w:type="gramEnd"/>
      <w:r w:rsidRPr="00A23D30">
        <w:rPr>
          <w:rFonts w:ascii="Times New Roman" w:hAnsi="Times New Roman" w:cs="Times New Roman"/>
          <w:sz w:val="24"/>
          <w:szCs w:val="24"/>
        </w:rPr>
        <w:t xml:space="preserve"> нефти. Перегонка нефти.</w:t>
      </w:r>
      <w:r>
        <w:rPr>
          <w:rFonts w:ascii="Times New Roman" w:hAnsi="Times New Roman" w:cs="Times New Roman"/>
          <w:sz w:val="24"/>
          <w:szCs w:val="24"/>
        </w:rPr>
        <w:t xml:space="preserve"> Ректификационная колонна. Бен</w:t>
      </w:r>
      <w:r w:rsidRPr="00A23D30">
        <w:rPr>
          <w:rFonts w:ascii="Times New Roman" w:hAnsi="Times New Roman" w:cs="Times New Roman"/>
          <w:sz w:val="24"/>
          <w:szCs w:val="24"/>
        </w:rPr>
        <w:t>зин. Лигроин. Керосин. Крекинг нефтепро</w:t>
      </w:r>
      <w:r>
        <w:rPr>
          <w:rFonts w:ascii="Times New Roman" w:hAnsi="Times New Roman" w:cs="Times New Roman"/>
          <w:sz w:val="24"/>
          <w:szCs w:val="24"/>
        </w:rPr>
        <w:t>дуктов. Термический и каталити</w:t>
      </w:r>
      <w:r w:rsidRPr="00A23D30">
        <w:rPr>
          <w:rFonts w:ascii="Times New Roman" w:hAnsi="Times New Roman" w:cs="Times New Roman"/>
          <w:sz w:val="24"/>
          <w:szCs w:val="24"/>
        </w:rPr>
        <w:t>ческий крекинги. Пиролиз.</w:t>
      </w:r>
    </w:p>
    <w:p w14:paraId="3D78A516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30"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(11ч)</w:t>
      </w:r>
    </w:p>
    <w:p w14:paraId="58620945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Кислородсодержащие органические сое</w:t>
      </w:r>
      <w:r>
        <w:rPr>
          <w:rFonts w:ascii="Times New Roman" w:hAnsi="Times New Roman" w:cs="Times New Roman"/>
          <w:sz w:val="24"/>
          <w:szCs w:val="24"/>
        </w:rPr>
        <w:t xml:space="preserve">динения. Одноатомные предельные </w:t>
      </w:r>
      <w:r w:rsidRPr="00A23D30">
        <w:rPr>
          <w:rFonts w:ascii="Times New Roman" w:hAnsi="Times New Roman" w:cs="Times New Roman"/>
          <w:sz w:val="24"/>
          <w:szCs w:val="24"/>
        </w:rPr>
        <w:t>спирты. Функциональная группа спиртов</w:t>
      </w:r>
      <w:r>
        <w:rPr>
          <w:rFonts w:ascii="Times New Roman" w:hAnsi="Times New Roman" w:cs="Times New Roman"/>
          <w:sz w:val="24"/>
          <w:szCs w:val="24"/>
        </w:rPr>
        <w:t>. Изомерия и номенклатура спир</w:t>
      </w:r>
      <w:r w:rsidRPr="00A23D30">
        <w:rPr>
          <w:rFonts w:ascii="Times New Roman" w:hAnsi="Times New Roman" w:cs="Times New Roman"/>
          <w:sz w:val="24"/>
          <w:szCs w:val="24"/>
        </w:rPr>
        <w:t>тов. Метанол (метиловый спирт). Этанол (э</w:t>
      </w:r>
      <w:r>
        <w:rPr>
          <w:rFonts w:ascii="Times New Roman" w:hAnsi="Times New Roman" w:cs="Times New Roman"/>
          <w:sz w:val="24"/>
          <w:szCs w:val="24"/>
        </w:rPr>
        <w:t>тиловый спирт). Первичный, вто</w:t>
      </w:r>
      <w:r w:rsidRPr="00A23D30">
        <w:rPr>
          <w:rFonts w:ascii="Times New Roman" w:hAnsi="Times New Roman" w:cs="Times New Roman"/>
          <w:sz w:val="24"/>
          <w:szCs w:val="24"/>
        </w:rPr>
        <w:t>ричный и третичный ат</w:t>
      </w:r>
      <w:r>
        <w:rPr>
          <w:rFonts w:ascii="Times New Roman" w:hAnsi="Times New Roman" w:cs="Times New Roman"/>
          <w:sz w:val="24"/>
          <w:szCs w:val="24"/>
        </w:rPr>
        <w:t xml:space="preserve">омы углерода. Водородная связь. </w:t>
      </w:r>
      <w:r w:rsidRPr="00A23D30">
        <w:rPr>
          <w:rFonts w:ascii="Times New Roman" w:hAnsi="Times New Roman" w:cs="Times New Roman"/>
          <w:sz w:val="24"/>
          <w:szCs w:val="24"/>
        </w:rPr>
        <w:t>Получение и химические свойства сп</w:t>
      </w:r>
      <w:r>
        <w:rPr>
          <w:rFonts w:ascii="Times New Roman" w:hAnsi="Times New Roman" w:cs="Times New Roman"/>
          <w:sz w:val="24"/>
          <w:szCs w:val="24"/>
        </w:rPr>
        <w:t>иртов. Спиртовое брожение. Фер</w:t>
      </w:r>
      <w:r w:rsidRPr="00A23D30">
        <w:rPr>
          <w:rFonts w:ascii="Times New Roman" w:hAnsi="Times New Roman" w:cs="Times New Roman"/>
          <w:sz w:val="24"/>
          <w:szCs w:val="24"/>
        </w:rPr>
        <w:t>менты. Водородные связи. Физиологическое действие метанола и этанола.</w:t>
      </w:r>
    </w:p>
    <w:p w14:paraId="440A7275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Алкоголизм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D30">
        <w:rPr>
          <w:rFonts w:ascii="Times New Roman" w:hAnsi="Times New Roman" w:cs="Times New Roman"/>
          <w:sz w:val="24"/>
          <w:szCs w:val="24"/>
        </w:rPr>
        <w:t>Многоатомные спирты. Этиленгликоль. Глицерин. Химические свойства</w:t>
      </w:r>
    </w:p>
    <w:p w14:paraId="5FD5DCE7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предельных многоатомных спиртов. Качес</w:t>
      </w:r>
      <w:r>
        <w:rPr>
          <w:rFonts w:ascii="Times New Roman" w:hAnsi="Times New Roman" w:cs="Times New Roman"/>
          <w:sz w:val="24"/>
          <w:szCs w:val="24"/>
        </w:rPr>
        <w:t xml:space="preserve">твенная реакция на многоатомные </w:t>
      </w:r>
      <w:r w:rsidRPr="00A23D30">
        <w:rPr>
          <w:rFonts w:ascii="Times New Roman" w:hAnsi="Times New Roman" w:cs="Times New Roman"/>
          <w:sz w:val="24"/>
          <w:szCs w:val="24"/>
        </w:rPr>
        <w:t>спирты.</w:t>
      </w:r>
    </w:p>
    <w:p w14:paraId="2A886110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lastRenderedPageBreak/>
        <w:t>Фенолы. Ароматические спирты. Хими</w:t>
      </w:r>
      <w:r>
        <w:rPr>
          <w:rFonts w:ascii="Times New Roman" w:hAnsi="Times New Roman" w:cs="Times New Roman"/>
          <w:sz w:val="24"/>
          <w:szCs w:val="24"/>
        </w:rPr>
        <w:t xml:space="preserve">ческие свойства фенола. Качественная реакция на фенол. </w:t>
      </w:r>
      <w:r w:rsidRPr="00A23D30">
        <w:rPr>
          <w:rFonts w:ascii="Times New Roman" w:hAnsi="Times New Roman" w:cs="Times New Roman"/>
          <w:sz w:val="24"/>
          <w:szCs w:val="24"/>
        </w:rPr>
        <w:t>Карбонильные соединения. Карбонильная группа. Альдегидная группа.</w:t>
      </w:r>
    </w:p>
    <w:p w14:paraId="4D005FCE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Альдегиды. К</w:t>
      </w:r>
      <w:r>
        <w:rPr>
          <w:rFonts w:ascii="Times New Roman" w:hAnsi="Times New Roman" w:cs="Times New Roman"/>
          <w:sz w:val="24"/>
          <w:szCs w:val="24"/>
        </w:rPr>
        <w:t xml:space="preserve">етоны. Изомерия и номенклатура. </w:t>
      </w:r>
      <w:r w:rsidRPr="00A23D30">
        <w:rPr>
          <w:rFonts w:ascii="Times New Roman" w:hAnsi="Times New Roman" w:cs="Times New Roman"/>
          <w:sz w:val="24"/>
          <w:szCs w:val="24"/>
        </w:rPr>
        <w:t>Получение и химические свойства альде</w:t>
      </w:r>
      <w:r>
        <w:rPr>
          <w:rFonts w:ascii="Times New Roman" w:hAnsi="Times New Roman" w:cs="Times New Roman"/>
          <w:sz w:val="24"/>
          <w:szCs w:val="24"/>
        </w:rPr>
        <w:t>гидов. Реакции окисления и при</w:t>
      </w:r>
      <w:r w:rsidRPr="00A23D30">
        <w:rPr>
          <w:rFonts w:ascii="Times New Roman" w:hAnsi="Times New Roman" w:cs="Times New Roman"/>
          <w:sz w:val="24"/>
          <w:szCs w:val="24"/>
        </w:rPr>
        <w:t>соединения альдегидов. Кач</w:t>
      </w:r>
      <w:r>
        <w:rPr>
          <w:rFonts w:ascii="Times New Roman" w:hAnsi="Times New Roman" w:cs="Times New Roman"/>
          <w:sz w:val="24"/>
          <w:szCs w:val="24"/>
        </w:rPr>
        <w:t xml:space="preserve">ественные реакции на альдегиды. </w:t>
      </w:r>
      <w:r w:rsidRPr="00A23D30">
        <w:rPr>
          <w:rFonts w:ascii="Times New Roman" w:hAnsi="Times New Roman" w:cs="Times New Roman"/>
          <w:sz w:val="24"/>
          <w:szCs w:val="24"/>
        </w:rPr>
        <w:t>Карбоновые кислоты. Карбоксильная группа (</w:t>
      </w:r>
      <w:proofErr w:type="spellStart"/>
      <w:r w:rsidRPr="00A23D30">
        <w:rPr>
          <w:rFonts w:ascii="Times New Roman" w:hAnsi="Times New Roman" w:cs="Times New Roman"/>
          <w:sz w:val="24"/>
          <w:szCs w:val="24"/>
        </w:rPr>
        <w:t>карбоксогруппа</w:t>
      </w:r>
      <w:proofErr w:type="spellEnd"/>
      <w:r w:rsidRPr="00A23D30">
        <w:rPr>
          <w:rFonts w:ascii="Times New Roman" w:hAnsi="Times New Roman" w:cs="Times New Roman"/>
          <w:sz w:val="24"/>
          <w:szCs w:val="24"/>
        </w:rPr>
        <w:t>). Изомерия</w:t>
      </w:r>
    </w:p>
    <w:p w14:paraId="22683622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и номенклатура карбоновых кислот. Одн</w:t>
      </w:r>
      <w:r>
        <w:rPr>
          <w:rFonts w:ascii="Times New Roman" w:hAnsi="Times New Roman" w:cs="Times New Roman"/>
          <w:sz w:val="24"/>
          <w:szCs w:val="24"/>
        </w:rPr>
        <w:t xml:space="preserve">оосновные предельные карбоновые </w:t>
      </w:r>
      <w:r w:rsidRPr="00A23D30">
        <w:rPr>
          <w:rFonts w:ascii="Times New Roman" w:hAnsi="Times New Roman" w:cs="Times New Roman"/>
          <w:sz w:val="24"/>
          <w:szCs w:val="24"/>
        </w:rPr>
        <w:t>кислоты. Получение одноосновных пред</w:t>
      </w:r>
      <w:r>
        <w:rPr>
          <w:rFonts w:ascii="Times New Roman" w:hAnsi="Times New Roman" w:cs="Times New Roman"/>
          <w:sz w:val="24"/>
          <w:szCs w:val="24"/>
        </w:rPr>
        <w:t>ельных карбоновых кислот. Хими</w:t>
      </w:r>
      <w:r w:rsidRPr="00A23D30">
        <w:rPr>
          <w:rFonts w:ascii="Times New Roman" w:hAnsi="Times New Roman" w:cs="Times New Roman"/>
          <w:sz w:val="24"/>
          <w:szCs w:val="24"/>
        </w:rPr>
        <w:t xml:space="preserve">ческие свойства одноосновных предельных карбоновых </w:t>
      </w:r>
      <w:r>
        <w:rPr>
          <w:rFonts w:ascii="Times New Roman" w:hAnsi="Times New Roman" w:cs="Times New Roman"/>
          <w:sz w:val="24"/>
          <w:szCs w:val="24"/>
        </w:rPr>
        <w:t xml:space="preserve">кислот. Муравьиная </w:t>
      </w:r>
      <w:r w:rsidRPr="00A23D30">
        <w:rPr>
          <w:rFonts w:ascii="Times New Roman" w:hAnsi="Times New Roman" w:cs="Times New Roman"/>
          <w:sz w:val="24"/>
          <w:szCs w:val="24"/>
        </w:rPr>
        <w:t>кислота. Уксусная кислота. Ацетаты.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30">
        <w:rPr>
          <w:rFonts w:ascii="Times New Roman" w:hAnsi="Times New Roman" w:cs="Times New Roman"/>
          <w:sz w:val="24"/>
          <w:szCs w:val="24"/>
        </w:rPr>
        <w:t>Сложные эфиры. Номенклатура. Полу</w:t>
      </w:r>
      <w:r>
        <w:rPr>
          <w:rFonts w:ascii="Times New Roman" w:hAnsi="Times New Roman" w:cs="Times New Roman"/>
          <w:sz w:val="24"/>
          <w:szCs w:val="24"/>
        </w:rPr>
        <w:t>чение, химические свойства слож</w:t>
      </w:r>
      <w:r w:rsidRPr="00A23D30">
        <w:rPr>
          <w:rFonts w:ascii="Times New Roman" w:hAnsi="Times New Roman" w:cs="Times New Roman"/>
          <w:sz w:val="24"/>
          <w:szCs w:val="24"/>
        </w:rPr>
        <w:t>ных эфиров. Реакция этерификации. Щ</w:t>
      </w:r>
      <w:r>
        <w:rPr>
          <w:rFonts w:ascii="Times New Roman" w:hAnsi="Times New Roman" w:cs="Times New Roman"/>
          <w:sz w:val="24"/>
          <w:szCs w:val="24"/>
        </w:rPr>
        <w:t>елочной гидролиз сложного эфира</w:t>
      </w:r>
      <w:r w:rsidRPr="00A23D30">
        <w:rPr>
          <w:rFonts w:ascii="Times New Roman" w:hAnsi="Times New Roman" w:cs="Times New Roman"/>
          <w:sz w:val="24"/>
          <w:szCs w:val="24"/>
        </w:rPr>
        <w:t>(омыление).</w:t>
      </w:r>
    </w:p>
    <w:p w14:paraId="12F17718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Жиры. Твёрдые жиры, жидкие жиры. Синтетические моющие ср</w:t>
      </w:r>
      <w:r>
        <w:rPr>
          <w:rFonts w:ascii="Times New Roman" w:hAnsi="Times New Roman" w:cs="Times New Roman"/>
          <w:sz w:val="24"/>
          <w:szCs w:val="24"/>
        </w:rPr>
        <w:t xml:space="preserve">едства. </w:t>
      </w:r>
      <w:r w:rsidRPr="00A23D30">
        <w:rPr>
          <w:rFonts w:ascii="Times New Roman" w:hAnsi="Times New Roman" w:cs="Times New Roman"/>
          <w:sz w:val="24"/>
          <w:szCs w:val="24"/>
        </w:rPr>
        <w:t>Углеводы. Моносахариды. Глюкоза. Фру</w:t>
      </w:r>
      <w:r>
        <w:rPr>
          <w:rFonts w:ascii="Times New Roman" w:hAnsi="Times New Roman" w:cs="Times New Roman"/>
          <w:sz w:val="24"/>
          <w:szCs w:val="24"/>
        </w:rPr>
        <w:t xml:space="preserve">ктоза. Олигосахариды. Дисахариды. Сахароза. </w:t>
      </w:r>
      <w:r w:rsidRPr="00A23D30">
        <w:rPr>
          <w:rFonts w:ascii="Times New Roman" w:hAnsi="Times New Roman" w:cs="Times New Roman"/>
          <w:sz w:val="24"/>
          <w:szCs w:val="24"/>
        </w:rPr>
        <w:t>Полисахариды. Крахмал. Гликоген. Реак</w:t>
      </w:r>
      <w:r>
        <w:rPr>
          <w:rFonts w:ascii="Times New Roman" w:hAnsi="Times New Roman" w:cs="Times New Roman"/>
          <w:sz w:val="24"/>
          <w:szCs w:val="24"/>
        </w:rPr>
        <w:t>ция поликонденсации. Качествен</w:t>
      </w:r>
      <w:r w:rsidRPr="00A23D30">
        <w:rPr>
          <w:rFonts w:ascii="Times New Roman" w:hAnsi="Times New Roman" w:cs="Times New Roman"/>
          <w:sz w:val="24"/>
          <w:szCs w:val="24"/>
        </w:rPr>
        <w:t>ная реакция на крахмал. Целлюлоза. Аце</w:t>
      </w:r>
      <w:r>
        <w:rPr>
          <w:rFonts w:ascii="Times New Roman" w:hAnsi="Times New Roman" w:cs="Times New Roman"/>
          <w:sz w:val="24"/>
          <w:szCs w:val="24"/>
        </w:rPr>
        <w:t xml:space="preserve">тилцеллюлоза. Классификация волокон. </w:t>
      </w:r>
      <w:r w:rsidRPr="00A23D30">
        <w:rPr>
          <w:rFonts w:ascii="Times New Roman" w:hAnsi="Times New Roman" w:cs="Times New Roman"/>
          <w:sz w:val="24"/>
          <w:szCs w:val="24"/>
        </w:rPr>
        <w:t>Азотсодержащие органические соединения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D30">
        <w:rPr>
          <w:rFonts w:ascii="Times New Roman" w:hAnsi="Times New Roman" w:cs="Times New Roman"/>
          <w:sz w:val="24"/>
          <w:szCs w:val="24"/>
        </w:rPr>
        <w:t>Азотсодержащие органические соединен</w:t>
      </w:r>
      <w:r>
        <w:rPr>
          <w:rFonts w:ascii="Times New Roman" w:hAnsi="Times New Roman" w:cs="Times New Roman"/>
          <w:sz w:val="24"/>
          <w:szCs w:val="24"/>
        </w:rPr>
        <w:t xml:space="preserve">ия. Амины. Аминогруппа. Анилин. </w:t>
      </w:r>
      <w:r w:rsidRPr="00A23D30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и химические свойства анилина. </w:t>
      </w:r>
      <w:r w:rsidRPr="00A23D30">
        <w:rPr>
          <w:rFonts w:ascii="Times New Roman" w:hAnsi="Times New Roman" w:cs="Times New Roman"/>
          <w:sz w:val="24"/>
          <w:szCs w:val="24"/>
        </w:rPr>
        <w:t>Аминокислоты. Изомерия и номенкла</w:t>
      </w:r>
      <w:r>
        <w:rPr>
          <w:rFonts w:ascii="Times New Roman" w:hAnsi="Times New Roman" w:cs="Times New Roman"/>
          <w:sz w:val="24"/>
          <w:szCs w:val="24"/>
        </w:rPr>
        <w:t xml:space="preserve">тура. Биполярный ион. Пептидная </w:t>
      </w:r>
      <w:r w:rsidRPr="00A23D30">
        <w:rPr>
          <w:rFonts w:ascii="Times New Roman" w:hAnsi="Times New Roman" w:cs="Times New Roman"/>
          <w:sz w:val="24"/>
          <w:szCs w:val="24"/>
        </w:rPr>
        <w:t>(амидная) группа. Пептидная (амидная) связь. Химические свойств</w:t>
      </w:r>
      <w:r>
        <w:rPr>
          <w:rFonts w:ascii="Times New Roman" w:hAnsi="Times New Roman" w:cs="Times New Roman"/>
          <w:sz w:val="24"/>
          <w:szCs w:val="24"/>
        </w:rPr>
        <w:t>а амино</w:t>
      </w:r>
      <w:r w:rsidRPr="00A23D30">
        <w:rPr>
          <w:rFonts w:ascii="Times New Roman" w:hAnsi="Times New Roman" w:cs="Times New Roman"/>
          <w:sz w:val="24"/>
          <w:szCs w:val="24"/>
        </w:rPr>
        <w:t>кислот. Пептиды. Полипептиды. Глицин.</w:t>
      </w:r>
    </w:p>
    <w:p w14:paraId="547284CC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Белки. Структура белковой молекулы (п</w:t>
      </w:r>
      <w:r>
        <w:rPr>
          <w:rFonts w:ascii="Times New Roman" w:hAnsi="Times New Roman" w:cs="Times New Roman"/>
          <w:sz w:val="24"/>
          <w:szCs w:val="24"/>
        </w:rPr>
        <w:t xml:space="preserve">ервичная, вторичная, третичная, </w:t>
      </w:r>
      <w:r w:rsidRPr="00A23D30">
        <w:rPr>
          <w:rFonts w:ascii="Times New Roman" w:hAnsi="Times New Roman" w:cs="Times New Roman"/>
          <w:sz w:val="24"/>
          <w:szCs w:val="24"/>
        </w:rPr>
        <w:t>четвертичная). Химические свойства белков.</w:t>
      </w:r>
      <w:r>
        <w:rPr>
          <w:rFonts w:ascii="Times New Roman" w:hAnsi="Times New Roman" w:cs="Times New Roman"/>
          <w:sz w:val="24"/>
          <w:szCs w:val="24"/>
        </w:rPr>
        <w:t xml:space="preserve"> Денатурация и гидролиз белков. </w:t>
      </w:r>
      <w:r w:rsidRPr="00A23D30">
        <w:rPr>
          <w:rFonts w:ascii="Times New Roman" w:hAnsi="Times New Roman" w:cs="Times New Roman"/>
          <w:sz w:val="24"/>
          <w:szCs w:val="24"/>
        </w:rPr>
        <w:t>Цветные реакции на белки.</w:t>
      </w:r>
    </w:p>
    <w:p w14:paraId="485D5EF9" w14:textId="77777777" w:rsidR="007B0516" w:rsidRPr="00A23D30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Азотсодержащие гетероциклические соедине</w:t>
      </w:r>
      <w:r>
        <w:rPr>
          <w:rFonts w:ascii="Times New Roman" w:hAnsi="Times New Roman" w:cs="Times New Roman"/>
          <w:sz w:val="24"/>
          <w:szCs w:val="24"/>
        </w:rPr>
        <w:t>ния. Пиридин. Пиррол. Пири</w:t>
      </w:r>
      <w:r w:rsidRPr="00A23D30">
        <w:rPr>
          <w:rFonts w:ascii="Times New Roman" w:hAnsi="Times New Roman" w:cs="Times New Roman"/>
          <w:sz w:val="24"/>
          <w:szCs w:val="24"/>
        </w:rPr>
        <w:t>мид</w:t>
      </w:r>
      <w:r>
        <w:rPr>
          <w:rFonts w:ascii="Times New Roman" w:hAnsi="Times New Roman" w:cs="Times New Roman"/>
          <w:sz w:val="24"/>
          <w:szCs w:val="24"/>
        </w:rPr>
        <w:t xml:space="preserve">ин. Пурин. Азотистые основания. </w:t>
      </w:r>
      <w:r w:rsidRPr="00A23D30">
        <w:rPr>
          <w:rFonts w:ascii="Times New Roman" w:hAnsi="Times New Roman" w:cs="Times New Roman"/>
          <w:sz w:val="24"/>
          <w:szCs w:val="24"/>
        </w:rPr>
        <w:t>Нуклеиновые кислоты. Нуклеотиды. Ко</w:t>
      </w:r>
      <w:r>
        <w:rPr>
          <w:rFonts w:ascii="Times New Roman" w:hAnsi="Times New Roman" w:cs="Times New Roman"/>
          <w:sz w:val="24"/>
          <w:szCs w:val="24"/>
        </w:rPr>
        <w:t xml:space="preserve">мплементарные азотистые основания. </w:t>
      </w:r>
      <w:r w:rsidRPr="00A23D30">
        <w:rPr>
          <w:rFonts w:ascii="Times New Roman" w:hAnsi="Times New Roman" w:cs="Times New Roman"/>
          <w:sz w:val="24"/>
          <w:szCs w:val="24"/>
        </w:rPr>
        <w:t>Химия и здоровье чел</w:t>
      </w:r>
      <w:r>
        <w:rPr>
          <w:rFonts w:ascii="Times New Roman" w:hAnsi="Times New Roman" w:cs="Times New Roman"/>
          <w:sz w:val="24"/>
          <w:szCs w:val="24"/>
        </w:rPr>
        <w:t xml:space="preserve">овека. Фармакологическая химия. </w:t>
      </w:r>
      <w:r w:rsidRPr="00A23D30">
        <w:rPr>
          <w:rFonts w:ascii="Times New Roman" w:hAnsi="Times New Roman" w:cs="Times New Roman"/>
          <w:sz w:val="24"/>
          <w:szCs w:val="24"/>
        </w:rPr>
        <w:t>Химия полимеров</w:t>
      </w:r>
    </w:p>
    <w:p w14:paraId="411160A1" w14:textId="4197E0D6" w:rsidR="007B0516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Полимеры. Степень полимеризации. Мон</w:t>
      </w:r>
      <w:r>
        <w:rPr>
          <w:rFonts w:ascii="Times New Roman" w:hAnsi="Times New Roman" w:cs="Times New Roman"/>
          <w:sz w:val="24"/>
          <w:szCs w:val="24"/>
        </w:rPr>
        <w:t xml:space="preserve">омер. Структурное звено.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="00B87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87003">
        <w:rPr>
          <w:rFonts w:ascii="Times New Roman" w:hAnsi="Times New Roman" w:cs="Times New Roman"/>
          <w:sz w:val="24"/>
          <w:szCs w:val="24"/>
        </w:rPr>
        <w:t xml:space="preserve"> </w:t>
      </w:r>
      <w:r w:rsidRPr="00A23D30">
        <w:rPr>
          <w:rFonts w:ascii="Times New Roman" w:hAnsi="Times New Roman" w:cs="Times New Roman"/>
          <w:sz w:val="24"/>
          <w:szCs w:val="24"/>
        </w:rPr>
        <w:t>пластичные полимеры. Стереорегулярные</w:t>
      </w:r>
      <w:r>
        <w:rPr>
          <w:rFonts w:ascii="Times New Roman" w:hAnsi="Times New Roman" w:cs="Times New Roman"/>
          <w:sz w:val="24"/>
          <w:szCs w:val="24"/>
        </w:rPr>
        <w:t xml:space="preserve"> полимеры. Полиэтилен. Полипро</w:t>
      </w:r>
      <w:r w:rsidRPr="00A23D30">
        <w:rPr>
          <w:rFonts w:ascii="Times New Roman" w:hAnsi="Times New Roman" w:cs="Times New Roman"/>
          <w:sz w:val="24"/>
          <w:szCs w:val="24"/>
        </w:rPr>
        <w:t>пилен. Политетрафторэтилен.</w:t>
      </w:r>
    </w:p>
    <w:p w14:paraId="52B4E916" w14:textId="77777777" w:rsidR="007B0516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EE0B7" w14:textId="77777777" w:rsidR="007B0516" w:rsidRPr="001C14B0" w:rsidRDefault="007B0516" w:rsidP="007B0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Тематическое планирование</w:t>
      </w:r>
    </w:p>
    <w:tbl>
      <w:tblPr>
        <w:tblStyle w:val="a3"/>
        <w:tblW w:w="9665" w:type="dxa"/>
        <w:tblInd w:w="-5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534"/>
        <w:gridCol w:w="3794"/>
        <w:gridCol w:w="1588"/>
        <w:gridCol w:w="1835"/>
        <w:gridCol w:w="1914"/>
      </w:tblGrid>
      <w:tr w:rsidR="007B0516" w:rsidRPr="001C14B0" w14:paraId="64B4F721" w14:textId="77777777" w:rsidTr="00B3549E">
        <w:trPr>
          <w:trHeight w:val="364"/>
        </w:trPr>
        <w:tc>
          <w:tcPr>
            <w:tcW w:w="534" w:type="dxa"/>
            <w:vMerge w:val="restart"/>
            <w:shd w:val="clear" w:color="auto" w:fill="auto"/>
            <w:tcMar>
              <w:left w:w="53" w:type="dxa"/>
            </w:tcMar>
          </w:tcPr>
          <w:p w14:paraId="2FDF794A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left w:w="53" w:type="dxa"/>
            </w:tcMar>
          </w:tcPr>
          <w:p w14:paraId="2B3CD730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C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Merge w:val="restart"/>
            <w:shd w:val="clear" w:color="auto" w:fill="auto"/>
            <w:tcMar>
              <w:left w:w="53" w:type="dxa"/>
            </w:tcMar>
          </w:tcPr>
          <w:p w14:paraId="58182078" w14:textId="77777777" w:rsidR="007B0516" w:rsidRPr="001C14B0" w:rsidRDefault="007B0516" w:rsidP="00B3549E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B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4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14:paraId="30A27D7D" w14:textId="77777777" w:rsidR="007B0516" w:rsidRPr="001C14B0" w:rsidRDefault="007B0516" w:rsidP="00B3549E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B0516" w:rsidRPr="001C14B0" w14:paraId="7AA08DD2" w14:textId="77777777" w:rsidTr="00B3549E">
        <w:trPr>
          <w:trHeight w:val="190"/>
        </w:trPr>
        <w:tc>
          <w:tcPr>
            <w:tcW w:w="534" w:type="dxa"/>
            <w:vMerge/>
            <w:shd w:val="clear" w:color="auto" w:fill="auto"/>
            <w:tcMar>
              <w:left w:w="53" w:type="dxa"/>
            </w:tcMar>
          </w:tcPr>
          <w:p w14:paraId="0D799B36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shd w:val="clear" w:color="auto" w:fill="auto"/>
            <w:tcMar>
              <w:left w:w="53" w:type="dxa"/>
            </w:tcMar>
          </w:tcPr>
          <w:p w14:paraId="0D442184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tcMar>
              <w:left w:w="53" w:type="dxa"/>
            </w:tcMar>
          </w:tcPr>
          <w:p w14:paraId="09C66F97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14:paraId="1CB3B4E5" w14:textId="77777777" w:rsidR="007B0516" w:rsidRPr="001C14B0" w:rsidRDefault="007B0516" w:rsidP="00B3549E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14:paraId="352F8225" w14:textId="77777777" w:rsidR="007B0516" w:rsidRPr="001C14B0" w:rsidRDefault="007B0516" w:rsidP="00B3549E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7B0516" w:rsidRPr="001C14B0" w14:paraId="24072DA8" w14:textId="77777777" w:rsidTr="00B3549E">
        <w:tc>
          <w:tcPr>
            <w:tcW w:w="534" w:type="dxa"/>
            <w:shd w:val="clear" w:color="auto" w:fill="auto"/>
            <w:tcMar>
              <w:left w:w="53" w:type="dxa"/>
            </w:tcMar>
          </w:tcPr>
          <w:p w14:paraId="7C6D9CF5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14:paraId="142B63F5" w14:textId="77777777" w:rsidR="007B0516" w:rsidRPr="00D662E2" w:rsidRDefault="007B0516" w:rsidP="00B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E2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соединений.</w:t>
            </w:r>
          </w:p>
          <w:p w14:paraId="5FA678B5" w14:textId="77777777" w:rsidR="007B0516" w:rsidRPr="00D662E2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2">
              <w:rPr>
                <w:rFonts w:ascii="Times New Roman" w:hAnsi="Times New Roman" w:cs="Times New Roman"/>
                <w:sz w:val="24"/>
                <w:szCs w:val="24"/>
              </w:rPr>
              <w:t>Природа химических связей.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14:paraId="10719545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14:paraId="70781F8D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14:paraId="4B5F59DC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16" w:rsidRPr="001C14B0" w14:paraId="42C84F80" w14:textId="77777777" w:rsidTr="00B3549E">
        <w:tc>
          <w:tcPr>
            <w:tcW w:w="534" w:type="dxa"/>
            <w:shd w:val="clear" w:color="auto" w:fill="auto"/>
            <w:tcMar>
              <w:left w:w="53" w:type="dxa"/>
            </w:tcMar>
          </w:tcPr>
          <w:p w14:paraId="426F4C9D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14:paraId="42DB00EC" w14:textId="77777777" w:rsidR="007B0516" w:rsidRPr="00D662E2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2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14:paraId="66BF2810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14:paraId="4E70CED8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14:paraId="58BC16EC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516" w:rsidRPr="001C14B0" w14:paraId="6B330701" w14:textId="77777777" w:rsidTr="00B3549E">
        <w:tc>
          <w:tcPr>
            <w:tcW w:w="534" w:type="dxa"/>
            <w:shd w:val="clear" w:color="auto" w:fill="auto"/>
            <w:tcMar>
              <w:left w:w="53" w:type="dxa"/>
            </w:tcMar>
          </w:tcPr>
          <w:p w14:paraId="199EAD55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14:paraId="776C4275" w14:textId="77777777" w:rsidR="007B0516" w:rsidRPr="00FF4970" w:rsidRDefault="007B0516" w:rsidP="00B3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70">
              <w:rPr>
                <w:rFonts w:ascii="Times New Roman" w:hAnsi="Times New Roman" w:cs="Times New Roman"/>
                <w:sz w:val="24"/>
                <w:szCs w:val="24"/>
              </w:rPr>
              <w:t>Кислородсодержащие  органические соединения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14:paraId="0F3E85A2" w14:textId="77777777" w:rsidR="007B0516" w:rsidRDefault="007B0516" w:rsidP="00B3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C994688" w14:textId="77777777" w:rsidR="007B0516" w:rsidRPr="001C14B0" w:rsidRDefault="007B0516" w:rsidP="00B3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14:paraId="4F33AF77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14:paraId="0CDF3CFA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516" w:rsidRPr="001C14B0" w14:paraId="4F1B0F7B" w14:textId="77777777" w:rsidTr="00B3549E">
        <w:tc>
          <w:tcPr>
            <w:tcW w:w="534" w:type="dxa"/>
            <w:shd w:val="clear" w:color="auto" w:fill="auto"/>
            <w:tcMar>
              <w:left w:w="53" w:type="dxa"/>
            </w:tcMar>
          </w:tcPr>
          <w:p w14:paraId="1FA09672" w14:textId="77777777" w:rsidR="007B0516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14:paraId="6EB8483C" w14:textId="77777777" w:rsidR="007B0516" w:rsidRPr="00FF4970" w:rsidRDefault="007B0516" w:rsidP="00B3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70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соединения.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14:paraId="2EB8282C" w14:textId="77777777" w:rsidR="007B0516" w:rsidRDefault="007B0516" w:rsidP="00B3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14:paraId="69E9FBEB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14:paraId="507261B4" w14:textId="77777777" w:rsidR="007B0516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16" w:rsidRPr="001C14B0" w14:paraId="067F0C77" w14:textId="77777777" w:rsidTr="00B3549E">
        <w:tc>
          <w:tcPr>
            <w:tcW w:w="534" w:type="dxa"/>
            <w:shd w:val="clear" w:color="auto" w:fill="auto"/>
            <w:tcMar>
              <w:left w:w="53" w:type="dxa"/>
            </w:tcMar>
          </w:tcPr>
          <w:p w14:paraId="5C2DBA66" w14:textId="77777777" w:rsidR="007B0516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14:paraId="6154B74A" w14:textId="77777777" w:rsidR="007B0516" w:rsidRPr="00D662E2" w:rsidRDefault="007B0516" w:rsidP="00B3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2">
              <w:rPr>
                <w:rFonts w:ascii="Times New Roman" w:hAnsi="Times New Roman" w:cs="Times New Roman"/>
                <w:sz w:val="24"/>
                <w:szCs w:val="24"/>
              </w:rPr>
              <w:t>Химия полимеров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14:paraId="0A0882BA" w14:textId="77777777" w:rsidR="007B0516" w:rsidRDefault="007B0516" w:rsidP="00B3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14:paraId="038BE22E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14:paraId="2870B290" w14:textId="77777777" w:rsidR="007B0516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516" w:rsidRPr="001C14B0" w14:paraId="317CDBD5" w14:textId="77777777" w:rsidTr="00B3549E">
        <w:tc>
          <w:tcPr>
            <w:tcW w:w="534" w:type="dxa"/>
            <w:shd w:val="clear" w:color="auto" w:fill="auto"/>
            <w:tcMar>
              <w:left w:w="53" w:type="dxa"/>
            </w:tcMar>
          </w:tcPr>
          <w:p w14:paraId="530DF604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14:paraId="59A3C78D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14:paraId="7B2B4CBA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14:paraId="472B79F9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14:paraId="69F32FC7" w14:textId="77777777" w:rsidR="007B0516" w:rsidRPr="001C14B0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16" w:rsidRPr="00120E5A" w14:paraId="264FF8A6" w14:textId="77777777" w:rsidTr="00B3549E">
        <w:trPr>
          <w:trHeight w:val="326"/>
        </w:trPr>
        <w:tc>
          <w:tcPr>
            <w:tcW w:w="4328" w:type="dxa"/>
            <w:gridSpan w:val="2"/>
            <w:shd w:val="clear" w:color="auto" w:fill="auto"/>
            <w:tcMar>
              <w:left w:w="53" w:type="dxa"/>
            </w:tcMar>
          </w:tcPr>
          <w:p w14:paraId="1E0A3B7E" w14:textId="77777777" w:rsidR="007B0516" w:rsidRPr="00120E5A" w:rsidRDefault="007B0516" w:rsidP="00B3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14:paraId="099924B2" w14:textId="77777777" w:rsidR="007B0516" w:rsidRPr="00120E5A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14:paraId="532184EC" w14:textId="77777777" w:rsidR="007B0516" w:rsidRPr="00120E5A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14:paraId="47F53DC8" w14:textId="77777777" w:rsidR="007B0516" w:rsidRPr="00120E5A" w:rsidRDefault="007B0516" w:rsidP="00B3549E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502CDB9" w14:textId="77777777" w:rsidR="007B0516" w:rsidRPr="005D5E4B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5E4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79B0EBF" w14:textId="77777777" w:rsidR="007B0516" w:rsidRPr="005D5E4B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917560" w14:textId="77777777" w:rsidR="007B0516" w:rsidRDefault="007B0516" w:rsidP="007B0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B0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</w:t>
      </w:r>
    </w:p>
    <w:p w14:paraId="3150C25C" w14:textId="77777777" w:rsidR="007B0516" w:rsidRPr="00150292" w:rsidRDefault="007B0516" w:rsidP="007B051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50292">
        <w:rPr>
          <w:rFonts w:ascii="Times New Roman" w:hAnsi="Times New Roman" w:cs="Times New Roman"/>
          <w:i/>
          <w:sz w:val="24"/>
          <w:szCs w:val="24"/>
        </w:rPr>
        <w:t>Предметные результаты (базовый уровень):</w:t>
      </w:r>
    </w:p>
    <w:p w14:paraId="023D1F23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1) сформированность представлений о месте химии в с</w:t>
      </w:r>
      <w:r>
        <w:rPr>
          <w:rFonts w:ascii="Times New Roman" w:hAnsi="Times New Roman" w:cs="Times New Roman"/>
          <w:sz w:val="24"/>
          <w:szCs w:val="24"/>
        </w:rPr>
        <w:t>овременной на</w:t>
      </w:r>
      <w:r w:rsidRPr="00150292">
        <w:rPr>
          <w:rFonts w:ascii="Times New Roman" w:hAnsi="Times New Roman" w:cs="Times New Roman"/>
          <w:sz w:val="24"/>
          <w:szCs w:val="24"/>
        </w:rPr>
        <w:t>учной картине мира; понимание роли х</w:t>
      </w:r>
      <w:r>
        <w:rPr>
          <w:rFonts w:ascii="Times New Roman" w:hAnsi="Times New Roman" w:cs="Times New Roman"/>
          <w:sz w:val="24"/>
          <w:szCs w:val="24"/>
        </w:rPr>
        <w:t xml:space="preserve">имии в формировании кругозора и </w:t>
      </w:r>
      <w:r w:rsidRPr="00150292">
        <w:rPr>
          <w:rFonts w:ascii="Times New Roman" w:hAnsi="Times New Roman" w:cs="Times New Roman"/>
          <w:sz w:val="24"/>
          <w:szCs w:val="24"/>
        </w:rPr>
        <w:t>функциональной грамотности человека для решения практических задач;</w:t>
      </w:r>
    </w:p>
    <w:p w14:paraId="7DE041C6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2) владение основополагающими химич</w:t>
      </w:r>
      <w:r>
        <w:rPr>
          <w:rFonts w:ascii="Times New Roman" w:hAnsi="Times New Roman" w:cs="Times New Roman"/>
          <w:sz w:val="24"/>
          <w:szCs w:val="24"/>
        </w:rPr>
        <w:t>ескими понятиями, теориями, за</w:t>
      </w:r>
      <w:r w:rsidRPr="00150292">
        <w:rPr>
          <w:rFonts w:ascii="Times New Roman" w:hAnsi="Times New Roman" w:cs="Times New Roman"/>
          <w:sz w:val="24"/>
          <w:szCs w:val="24"/>
        </w:rPr>
        <w:t>конами и закономерностями; уверенное п</w:t>
      </w:r>
      <w:r>
        <w:rPr>
          <w:rFonts w:ascii="Times New Roman" w:hAnsi="Times New Roman" w:cs="Times New Roman"/>
          <w:sz w:val="24"/>
          <w:szCs w:val="24"/>
        </w:rPr>
        <w:t>ользование химической термино</w:t>
      </w:r>
      <w:r w:rsidRPr="00150292">
        <w:rPr>
          <w:rFonts w:ascii="Times New Roman" w:hAnsi="Times New Roman" w:cs="Times New Roman"/>
          <w:sz w:val="24"/>
          <w:szCs w:val="24"/>
        </w:rPr>
        <w:t>логией и символикой;</w:t>
      </w:r>
    </w:p>
    <w:p w14:paraId="1F4854C0" w14:textId="77777777" w:rsidR="007B0516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3) владение основными методами нау</w:t>
      </w:r>
      <w:r>
        <w:rPr>
          <w:rFonts w:ascii="Times New Roman" w:hAnsi="Times New Roman" w:cs="Times New Roman"/>
          <w:sz w:val="24"/>
          <w:szCs w:val="24"/>
        </w:rPr>
        <w:t xml:space="preserve">чного познания, используемыми в </w:t>
      </w:r>
      <w:r w:rsidRPr="00150292">
        <w:rPr>
          <w:rFonts w:ascii="Times New Roman" w:hAnsi="Times New Roman" w:cs="Times New Roman"/>
          <w:sz w:val="24"/>
          <w:szCs w:val="24"/>
        </w:rPr>
        <w:t>химии: наблюдение, описание, измерение</w:t>
      </w:r>
      <w:r>
        <w:rPr>
          <w:rFonts w:ascii="Times New Roman" w:hAnsi="Times New Roman" w:cs="Times New Roman"/>
          <w:sz w:val="24"/>
          <w:szCs w:val="24"/>
        </w:rPr>
        <w:t>, эксперимент; умение обрабаты</w:t>
      </w:r>
      <w:r w:rsidRPr="00150292">
        <w:rPr>
          <w:rFonts w:ascii="Times New Roman" w:hAnsi="Times New Roman" w:cs="Times New Roman"/>
          <w:sz w:val="24"/>
          <w:szCs w:val="24"/>
        </w:rPr>
        <w:t>вать, объяснять результаты проведённых опытов и делать выводы; готов</w:t>
      </w:r>
      <w:r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150292">
        <w:rPr>
          <w:rFonts w:ascii="Times New Roman" w:hAnsi="Times New Roman" w:cs="Times New Roman"/>
          <w:sz w:val="24"/>
          <w:szCs w:val="24"/>
        </w:rPr>
        <w:t>и способность применять методы познания при решении практических задач;</w:t>
      </w:r>
    </w:p>
    <w:p w14:paraId="34E8120F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4) сформированность умения давать ко</w:t>
      </w:r>
      <w:r>
        <w:rPr>
          <w:rFonts w:ascii="Times New Roman" w:hAnsi="Times New Roman" w:cs="Times New Roman"/>
          <w:sz w:val="24"/>
          <w:szCs w:val="24"/>
        </w:rPr>
        <w:t xml:space="preserve">личественные оценки и проводить </w:t>
      </w:r>
      <w:r w:rsidRPr="00150292">
        <w:rPr>
          <w:rFonts w:ascii="Times New Roman" w:hAnsi="Times New Roman" w:cs="Times New Roman"/>
          <w:sz w:val="24"/>
          <w:szCs w:val="24"/>
        </w:rPr>
        <w:t>расчёты по химическим формулам и уравнениям;</w:t>
      </w:r>
    </w:p>
    <w:p w14:paraId="460987CA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5) владение правилами техники безоп</w:t>
      </w:r>
      <w:r>
        <w:rPr>
          <w:rFonts w:ascii="Times New Roman" w:hAnsi="Times New Roman" w:cs="Times New Roman"/>
          <w:sz w:val="24"/>
          <w:szCs w:val="24"/>
        </w:rPr>
        <w:t>асности при использовании хими</w:t>
      </w:r>
      <w:r w:rsidRPr="00150292">
        <w:rPr>
          <w:rFonts w:ascii="Times New Roman" w:hAnsi="Times New Roman" w:cs="Times New Roman"/>
          <w:sz w:val="24"/>
          <w:szCs w:val="24"/>
        </w:rPr>
        <w:t>ческих веществ;</w:t>
      </w:r>
    </w:p>
    <w:p w14:paraId="76AB2F04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6) сформированность умения классифиц</w:t>
      </w:r>
      <w:r>
        <w:rPr>
          <w:rFonts w:ascii="Times New Roman" w:hAnsi="Times New Roman" w:cs="Times New Roman"/>
          <w:sz w:val="24"/>
          <w:szCs w:val="24"/>
        </w:rPr>
        <w:t xml:space="preserve">ировать органические вещества и </w:t>
      </w:r>
      <w:r w:rsidRPr="00150292">
        <w:rPr>
          <w:rFonts w:ascii="Times New Roman" w:hAnsi="Times New Roman" w:cs="Times New Roman"/>
          <w:sz w:val="24"/>
          <w:szCs w:val="24"/>
        </w:rPr>
        <w:t>реакции по разным признакам;</w:t>
      </w:r>
    </w:p>
    <w:p w14:paraId="2037961B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7) сформированность умения описыва</w:t>
      </w:r>
      <w:r>
        <w:rPr>
          <w:rFonts w:ascii="Times New Roman" w:hAnsi="Times New Roman" w:cs="Times New Roman"/>
          <w:sz w:val="24"/>
          <w:szCs w:val="24"/>
        </w:rPr>
        <w:t xml:space="preserve">ть и различать изученные классы </w:t>
      </w:r>
      <w:r w:rsidRPr="00150292">
        <w:rPr>
          <w:rFonts w:ascii="Times New Roman" w:hAnsi="Times New Roman" w:cs="Times New Roman"/>
          <w:sz w:val="24"/>
          <w:szCs w:val="24"/>
        </w:rPr>
        <w:t>органических веществ;</w:t>
      </w:r>
    </w:p>
    <w:p w14:paraId="0F8641C9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 xml:space="preserve">8) сформированность умения делать </w:t>
      </w:r>
      <w:r>
        <w:rPr>
          <w:rFonts w:ascii="Times New Roman" w:hAnsi="Times New Roman" w:cs="Times New Roman"/>
          <w:sz w:val="24"/>
          <w:szCs w:val="24"/>
        </w:rPr>
        <w:t>выводы, умозаключения из наблю</w:t>
      </w:r>
      <w:r w:rsidRPr="00150292">
        <w:rPr>
          <w:rFonts w:ascii="Times New Roman" w:hAnsi="Times New Roman" w:cs="Times New Roman"/>
          <w:sz w:val="24"/>
          <w:szCs w:val="24"/>
        </w:rPr>
        <w:t>дений, химических закономерностей, прог</w:t>
      </w:r>
      <w:r>
        <w:rPr>
          <w:rFonts w:ascii="Times New Roman" w:hAnsi="Times New Roman" w:cs="Times New Roman"/>
          <w:sz w:val="24"/>
          <w:szCs w:val="24"/>
        </w:rPr>
        <w:t xml:space="preserve">нозировать свойства неизученных </w:t>
      </w:r>
      <w:r w:rsidRPr="00150292">
        <w:rPr>
          <w:rFonts w:ascii="Times New Roman" w:hAnsi="Times New Roman" w:cs="Times New Roman"/>
          <w:sz w:val="24"/>
          <w:szCs w:val="24"/>
        </w:rPr>
        <w:t>веществ по аналогии с изученными;</w:t>
      </w:r>
    </w:p>
    <w:p w14:paraId="2C96636F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9) сформированность умения структури</w:t>
      </w:r>
      <w:r>
        <w:rPr>
          <w:rFonts w:ascii="Times New Roman" w:hAnsi="Times New Roman" w:cs="Times New Roman"/>
          <w:sz w:val="24"/>
          <w:szCs w:val="24"/>
        </w:rPr>
        <w:t>ровать изученный материал и хи</w:t>
      </w:r>
      <w:r w:rsidRPr="00150292">
        <w:rPr>
          <w:rFonts w:ascii="Times New Roman" w:hAnsi="Times New Roman" w:cs="Times New Roman"/>
          <w:sz w:val="24"/>
          <w:szCs w:val="24"/>
        </w:rPr>
        <w:t>мическую информацию, получаемую из разных источников;</w:t>
      </w:r>
    </w:p>
    <w:p w14:paraId="207161A2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10) сформированность собственной по</w:t>
      </w:r>
      <w:r>
        <w:rPr>
          <w:rFonts w:ascii="Times New Roman" w:hAnsi="Times New Roman" w:cs="Times New Roman"/>
          <w:sz w:val="24"/>
          <w:szCs w:val="24"/>
        </w:rPr>
        <w:t xml:space="preserve">зиции по отношению к химической </w:t>
      </w:r>
      <w:r w:rsidRPr="00150292">
        <w:rPr>
          <w:rFonts w:ascii="Times New Roman" w:hAnsi="Times New Roman" w:cs="Times New Roman"/>
          <w:sz w:val="24"/>
          <w:szCs w:val="24"/>
        </w:rPr>
        <w:t>информации, получаемой из разных источников;</w:t>
      </w:r>
    </w:p>
    <w:p w14:paraId="38BB4231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11) сформированность умения анализ</w:t>
      </w:r>
      <w:r>
        <w:rPr>
          <w:rFonts w:ascii="Times New Roman" w:hAnsi="Times New Roman" w:cs="Times New Roman"/>
          <w:sz w:val="24"/>
          <w:szCs w:val="24"/>
        </w:rPr>
        <w:t xml:space="preserve">ировать и оценивать последствия </w:t>
      </w:r>
      <w:r w:rsidRPr="00150292">
        <w:rPr>
          <w:rFonts w:ascii="Times New Roman" w:hAnsi="Times New Roman" w:cs="Times New Roman"/>
          <w:sz w:val="24"/>
          <w:szCs w:val="24"/>
        </w:rPr>
        <w:t>производственной и бытовой деятельности, связанной с пе</w:t>
      </w:r>
      <w:r>
        <w:rPr>
          <w:rFonts w:ascii="Times New Roman" w:hAnsi="Times New Roman" w:cs="Times New Roman"/>
          <w:sz w:val="24"/>
          <w:szCs w:val="24"/>
        </w:rPr>
        <w:t>реработкой орга</w:t>
      </w:r>
      <w:r w:rsidRPr="00150292">
        <w:rPr>
          <w:rFonts w:ascii="Times New Roman" w:hAnsi="Times New Roman" w:cs="Times New Roman"/>
          <w:sz w:val="24"/>
          <w:szCs w:val="24"/>
        </w:rPr>
        <w:t>нических веществ;</w:t>
      </w:r>
    </w:p>
    <w:p w14:paraId="02E73070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12) овладение основами научного мышле</w:t>
      </w:r>
      <w:r>
        <w:rPr>
          <w:rFonts w:ascii="Times New Roman" w:hAnsi="Times New Roman" w:cs="Times New Roman"/>
          <w:sz w:val="24"/>
          <w:szCs w:val="24"/>
        </w:rPr>
        <w:t>ния, технологией исследователь</w:t>
      </w:r>
      <w:r w:rsidRPr="00150292">
        <w:rPr>
          <w:rFonts w:ascii="Times New Roman" w:hAnsi="Times New Roman" w:cs="Times New Roman"/>
          <w:sz w:val="24"/>
          <w:szCs w:val="24"/>
        </w:rPr>
        <w:t>ской и проектной деятельности;</w:t>
      </w:r>
    </w:p>
    <w:p w14:paraId="7A39FBF8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13) сформированность умения проводи</w:t>
      </w:r>
      <w:r>
        <w:rPr>
          <w:rFonts w:ascii="Times New Roman" w:hAnsi="Times New Roman" w:cs="Times New Roman"/>
          <w:sz w:val="24"/>
          <w:szCs w:val="24"/>
        </w:rPr>
        <w:t>ть эксперименты разной дидакти</w:t>
      </w:r>
      <w:r w:rsidRPr="00150292">
        <w:rPr>
          <w:rFonts w:ascii="Times New Roman" w:hAnsi="Times New Roman" w:cs="Times New Roman"/>
          <w:sz w:val="24"/>
          <w:szCs w:val="24"/>
        </w:rPr>
        <w:t>ческой направленности;</w:t>
      </w:r>
    </w:p>
    <w:p w14:paraId="1D845DA6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14) сформированность умения оказыва</w:t>
      </w:r>
      <w:r>
        <w:rPr>
          <w:rFonts w:ascii="Times New Roman" w:hAnsi="Times New Roman" w:cs="Times New Roman"/>
          <w:sz w:val="24"/>
          <w:szCs w:val="24"/>
        </w:rPr>
        <w:t>ть первую помощь при отравлени</w:t>
      </w:r>
      <w:r w:rsidRPr="00150292">
        <w:rPr>
          <w:rFonts w:ascii="Times New Roman" w:hAnsi="Times New Roman" w:cs="Times New Roman"/>
          <w:sz w:val="24"/>
          <w:szCs w:val="24"/>
        </w:rPr>
        <w:t>ях, ожогах и других травмах,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веществами и лабораторным обо</w:t>
      </w:r>
      <w:r w:rsidRPr="00150292">
        <w:rPr>
          <w:rFonts w:ascii="Times New Roman" w:hAnsi="Times New Roman" w:cs="Times New Roman"/>
          <w:sz w:val="24"/>
          <w:szCs w:val="24"/>
        </w:rPr>
        <w:t>рудованием.</w:t>
      </w:r>
    </w:p>
    <w:p w14:paraId="7A0959C8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292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14:paraId="53C63B80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1) сформированность умения ставить це</w:t>
      </w:r>
      <w:r>
        <w:rPr>
          <w:rFonts w:ascii="Times New Roman" w:hAnsi="Times New Roman" w:cs="Times New Roman"/>
          <w:sz w:val="24"/>
          <w:szCs w:val="24"/>
        </w:rPr>
        <w:t>ли и новые задачи в учёбе и по</w:t>
      </w:r>
      <w:r w:rsidRPr="00150292">
        <w:rPr>
          <w:rFonts w:ascii="Times New Roman" w:hAnsi="Times New Roman" w:cs="Times New Roman"/>
          <w:sz w:val="24"/>
          <w:szCs w:val="24"/>
        </w:rPr>
        <w:t>знавательной деятельности;</w:t>
      </w:r>
    </w:p>
    <w:p w14:paraId="76E5826D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2) овладение приёмами самостоятельног</w:t>
      </w:r>
      <w:r>
        <w:rPr>
          <w:rFonts w:ascii="Times New Roman" w:hAnsi="Times New Roman" w:cs="Times New Roman"/>
          <w:sz w:val="24"/>
          <w:szCs w:val="24"/>
        </w:rPr>
        <w:t xml:space="preserve">о планирования путей достижения </w:t>
      </w:r>
      <w:r w:rsidRPr="00150292">
        <w:rPr>
          <w:rFonts w:ascii="Times New Roman" w:hAnsi="Times New Roman" w:cs="Times New Roman"/>
          <w:sz w:val="24"/>
          <w:szCs w:val="24"/>
        </w:rPr>
        <w:t>цели, умения выбирать эффективные спо</w:t>
      </w:r>
      <w:r>
        <w:rPr>
          <w:rFonts w:ascii="Times New Roman" w:hAnsi="Times New Roman" w:cs="Times New Roman"/>
          <w:sz w:val="24"/>
          <w:szCs w:val="24"/>
        </w:rPr>
        <w:t>собы решения учебных и познава</w:t>
      </w:r>
      <w:r w:rsidRPr="00150292">
        <w:rPr>
          <w:rFonts w:ascii="Times New Roman" w:hAnsi="Times New Roman" w:cs="Times New Roman"/>
          <w:sz w:val="24"/>
          <w:szCs w:val="24"/>
        </w:rPr>
        <w:t>тельных задач;</w:t>
      </w:r>
    </w:p>
    <w:p w14:paraId="5DC98323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3) сформированность умения соотносить свои действия с планируемыми</w:t>
      </w:r>
    </w:p>
    <w:p w14:paraId="16B8B327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результатами;</w:t>
      </w:r>
    </w:p>
    <w:p w14:paraId="46BDA60D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lastRenderedPageBreak/>
        <w:t>4) сформированность умения осуществля</w:t>
      </w:r>
      <w:r>
        <w:rPr>
          <w:rFonts w:ascii="Times New Roman" w:hAnsi="Times New Roman" w:cs="Times New Roman"/>
          <w:sz w:val="24"/>
          <w:szCs w:val="24"/>
        </w:rPr>
        <w:t>ть контроль в процессе достиже</w:t>
      </w:r>
      <w:r w:rsidRPr="00150292">
        <w:rPr>
          <w:rFonts w:ascii="Times New Roman" w:hAnsi="Times New Roman" w:cs="Times New Roman"/>
          <w:sz w:val="24"/>
          <w:szCs w:val="24"/>
        </w:rPr>
        <w:t>ния результата, корректировать свои действия;</w:t>
      </w:r>
    </w:p>
    <w:p w14:paraId="7498141D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5) сформированность умения оцениват</w:t>
      </w:r>
      <w:r>
        <w:rPr>
          <w:rFonts w:ascii="Times New Roman" w:hAnsi="Times New Roman" w:cs="Times New Roman"/>
          <w:sz w:val="24"/>
          <w:szCs w:val="24"/>
        </w:rPr>
        <w:t>ь правильность выполнения учебн</w:t>
      </w:r>
      <w:r w:rsidRPr="00150292">
        <w:rPr>
          <w:rFonts w:ascii="Times New Roman" w:hAnsi="Times New Roman" w:cs="Times New Roman"/>
          <w:sz w:val="24"/>
          <w:szCs w:val="24"/>
        </w:rPr>
        <w:t>ых задач и собственные возможности их решения;</w:t>
      </w:r>
    </w:p>
    <w:p w14:paraId="0948A31C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6) сформированность умения анализироват</w:t>
      </w:r>
      <w:r>
        <w:rPr>
          <w:rFonts w:ascii="Times New Roman" w:hAnsi="Times New Roman" w:cs="Times New Roman"/>
          <w:sz w:val="24"/>
          <w:szCs w:val="24"/>
        </w:rPr>
        <w:t xml:space="preserve">ь, классифицировать, обобщать, </w:t>
      </w:r>
      <w:r w:rsidRPr="00150292">
        <w:rPr>
          <w:rFonts w:ascii="Times New Roman" w:hAnsi="Times New Roman" w:cs="Times New Roman"/>
          <w:sz w:val="24"/>
          <w:szCs w:val="24"/>
        </w:rPr>
        <w:t>выбирать основания и критерии для уст</w:t>
      </w:r>
      <w:r>
        <w:rPr>
          <w:rFonts w:ascii="Times New Roman" w:hAnsi="Times New Roman" w:cs="Times New Roman"/>
          <w:sz w:val="24"/>
          <w:szCs w:val="24"/>
        </w:rPr>
        <w:t xml:space="preserve">ановления причинно-следственных </w:t>
      </w:r>
      <w:r w:rsidRPr="00150292">
        <w:rPr>
          <w:rFonts w:ascii="Times New Roman" w:hAnsi="Times New Roman" w:cs="Times New Roman"/>
          <w:sz w:val="24"/>
          <w:szCs w:val="24"/>
        </w:rPr>
        <w:t>связей;</w:t>
      </w:r>
    </w:p>
    <w:p w14:paraId="42A62557" w14:textId="77777777" w:rsidR="007B0516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7) сформированность умения приобретать и применять новые знания;</w:t>
      </w:r>
    </w:p>
    <w:p w14:paraId="7AF34EF9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 xml:space="preserve">8) сформированность умения создавать </w:t>
      </w:r>
      <w:r>
        <w:rPr>
          <w:rFonts w:ascii="Times New Roman" w:hAnsi="Times New Roman" w:cs="Times New Roman"/>
          <w:sz w:val="24"/>
          <w:szCs w:val="24"/>
        </w:rPr>
        <w:t xml:space="preserve">простейшие модели, использовать </w:t>
      </w:r>
      <w:r w:rsidRPr="00150292">
        <w:rPr>
          <w:rFonts w:ascii="Times New Roman" w:hAnsi="Times New Roman" w:cs="Times New Roman"/>
          <w:sz w:val="24"/>
          <w:szCs w:val="24"/>
        </w:rPr>
        <w:t>схемы, таблицы, символы для решения учебных и познавательных задач;</w:t>
      </w:r>
    </w:p>
    <w:p w14:paraId="63299486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9) овладение на высоком уровне смысловым чтением научных текстов;</w:t>
      </w:r>
    </w:p>
    <w:p w14:paraId="4D33D270" w14:textId="77777777" w:rsidR="007B0516" w:rsidRPr="00150292" w:rsidRDefault="007B0516" w:rsidP="007B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292">
        <w:rPr>
          <w:rFonts w:ascii="Times New Roman" w:hAnsi="Times New Roman" w:cs="Times New Roman"/>
          <w:sz w:val="24"/>
          <w:szCs w:val="24"/>
        </w:rPr>
        <w:t>10) сформированность умения эффект</w:t>
      </w:r>
      <w:r>
        <w:rPr>
          <w:rFonts w:ascii="Times New Roman" w:hAnsi="Times New Roman" w:cs="Times New Roman"/>
          <w:sz w:val="24"/>
          <w:szCs w:val="24"/>
        </w:rPr>
        <w:t>ивно организовывать учебное со</w:t>
      </w:r>
      <w:r w:rsidRPr="00150292">
        <w:rPr>
          <w:rFonts w:ascii="Times New Roman" w:hAnsi="Times New Roman" w:cs="Times New Roman"/>
          <w:sz w:val="24"/>
          <w:szCs w:val="24"/>
        </w:rPr>
        <w:t>трудничество и совместную деятельность, работать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о с учётом </w:t>
      </w:r>
      <w:r w:rsidRPr="00150292">
        <w:rPr>
          <w:rFonts w:ascii="Times New Roman" w:hAnsi="Times New Roman" w:cs="Times New Roman"/>
          <w:sz w:val="24"/>
          <w:szCs w:val="24"/>
        </w:rPr>
        <w:t>общих интересов;</w:t>
      </w:r>
    </w:p>
    <w:p w14:paraId="581CF2E5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 xml:space="preserve">11) сформированность умения осознанно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в </w:t>
      </w:r>
      <w:r w:rsidRPr="00150292">
        <w:rPr>
          <w:rFonts w:ascii="Times New Roman" w:hAnsi="Times New Roman" w:cs="Times New Roman"/>
          <w:sz w:val="24"/>
          <w:szCs w:val="24"/>
        </w:rPr>
        <w:t>соответствии с задачами коммуникации;</w:t>
      </w:r>
    </w:p>
    <w:p w14:paraId="699F1DB8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12) высокий уровень компетентности в области использования ИКТ;</w:t>
      </w:r>
    </w:p>
    <w:p w14:paraId="18441694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13) сформированность экологического мышления;</w:t>
      </w:r>
    </w:p>
    <w:p w14:paraId="0722F37A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14) сформированность умения применя</w:t>
      </w:r>
      <w:r>
        <w:rPr>
          <w:rFonts w:ascii="Times New Roman" w:hAnsi="Times New Roman" w:cs="Times New Roman"/>
          <w:sz w:val="24"/>
          <w:szCs w:val="24"/>
        </w:rPr>
        <w:t>ть в познавательной, коммуника</w:t>
      </w:r>
      <w:r w:rsidRPr="00150292">
        <w:rPr>
          <w:rFonts w:ascii="Times New Roman" w:hAnsi="Times New Roman" w:cs="Times New Roman"/>
          <w:sz w:val="24"/>
          <w:szCs w:val="24"/>
        </w:rPr>
        <w:t>тивной и социальной практике знания, полученные при изучении предмета.</w:t>
      </w:r>
    </w:p>
    <w:p w14:paraId="62E33C47" w14:textId="77777777" w:rsidR="007B0516" w:rsidRPr="00672381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81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14:paraId="428C4908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1) сформированность положительного от</w:t>
      </w:r>
      <w:r>
        <w:rPr>
          <w:rFonts w:ascii="Times New Roman" w:hAnsi="Times New Roman" w:cs="Times New Roman"/>
          <w:sz w:val="24"/>
          <w:szCs w:val="24"/>
        </w:rPr>
        <w:t>ношения к химии, что обусловли</w:t>
      </w:r>
      <w:r w:rsidRPr="00150292">
        <w:rPr>
          <w:rFonts w:ascii="Times New Roman" w:hAnsi="Times New Roman" w:cs="Times New Roman"/>
          <w:sz w:val="24"/>
          <w:szCs w:val="24"/>
        </w:rPr>
        <w:t>вает мотивацию к учебной деятельности в выбранной сфере;</w:t>
      </w:r>
    </w:p>
    <w:p w14:paraId="1ADA9E90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2) сформированность умения решать пр</w:t>
      </w:r>
      <w:r>
        <w:rPr>
          <w:rFonts w:ascii="Times New Roman" w:hAnsi="Times New Roman" w:cs="Times New Roman"/>
          <w:sz w:val="24"/>
          <w:szCs w:val="24"/>
        </w:rPr>
        <w:t xml:space="preserve">облемы поискового и творческого </w:t>
      </w:r>
      <w:r w:rsidRPr="00150292">
        <w:rPr>
          <w:rFonts w:ascii="Times New Roman" w:hAnsi="Times New Roman" w:cs="Times New Roman"/>
          <w:sz w:val="24"/>
          <w:szCs w:val="24"/>
        </w:rPr>
        <w:t>характера;</w:t>
      </w:r>
    </w:p>
    <w:p w14:paraId="5001A7F1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 xml:space="preserve">3) сформированность умения проводить </w:t>
      </w:r>
      <w:r>
        <w:rPr>
          <w:rFonts w:ascii="Times New Roman" w:hAnsi="Times New Roman" w:cs="Times New Roman"/>
          <w:sz w:val="24"/>
          <w:szCs w:val="24"/>
        </w:rPr>
        <w:t>самоанализ и осуществлять само</w:t>
      </w:r>
      <w:r w:rsidRPr="00150292">
        <w:rPr>
          <w:rFonts w:ascii="Times New Roman" w:hAnsi="Times New Roman" w:cs="Times New Roman"/>
          <w:sz w:val="24"/>
          <w:szCs w:val="24"/>
        </w:rPr>
        <w:t>контроль и самооценку на основе критериев успешности;</w:t>
      </w:r>
    </w:p>
    <w:p w14:paraId="6A94BA24" w14:textId="7A9958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4) сформированность готовности следова</w:t>
      </w:r>
      <w:r>
        <w:rPr>
          <w:rFonts w:ascii="Times New Roman" w:hAnsi="Times New Roman" w:cs="Times New Roman"/>
          <w:sz w:val="24"/>
          <w:szCs w:val="24"/>
        </w:rPr>
        <w:t xml:space="preserve">ть нормам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="00B87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 здоровье-</w:t>
      </w:r>
      <w:r w:rsidRPr="00150292">
        <w:rPr>
          <w:rFonts w:ascii="Times New Roman" w:hAnsi="Times New Roman" w:cs="Times New Roman"/>
          <w:sz w:val="24"/>
          <w:szCs w:val="24"/>
        </w:rPr>
        <w:t>сберегающего поведения;</w:t>
      </w:r>
    </w:p>
    <w:p w14:paraId="66B5DF00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5) сформированность прочных навыко</w:t>
      </w:r>
      <w:r>
        <w:rPr>
          <w:rFonts w:ascii="Times New Roman" w:hAnsi="Times New Roman" w:cs="Times New Roman"/>
          <w:sz w:val="24"/>
          <w:szCs w:val="24"/>
        </w:rPr>
        <w:t>в, направленных на самор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150292">
        <w:rPr>
          <w:rFonts w:ascii="Times New Roman" w:hAnsi="Times New Roman" w:cs="Times New Roman"/>
          <w:sz w:val="24"/>
          <w:szCs w:val="24"/>
        </w:rPr>
        <w:t>через самообразование;</w:t>
      </w:r>
    </w:p>
    <w:p w14:paraId="6A3900BA" w14:textId="77777777" w:rsidR="007B0516" w:rsidRPr="00150292" w:rsidRDefault="007B0516" w:rsidP="007B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6) сформированность навыков проявле</w:t>
      </w:r>
      <w:r>
        <w:rPr>
          <w:rFonts w:ascii="Times New Roman" w:hAnsi="Times New Roman" w:cs="Times New Roman"/>
          <w:sz w:val="24"/>
          <w:szCs w:val="24"/>
        </w:rPr>
        <w:t xml:space="preserve">ния познавательной инициативы в </w:t>
      </w:r>
      <w:r w:rsidRPr="00150292">
        <w:rPr>
          <w:rFonts w:ascii="Times New Roman" w:hAnsi="Times New Roman" w:cs="Times New Roman"/>
          <w:sz w:val="24"/>
          <w:szCs w:val="24"/>
        </w:rPr>
        <w:t>учебном сотрудничестве.</w:t>
      </w:r>
    </w:p>
    <w:p w14:paraId="27DDD7D5" w14:textId="77777777" w:rsidR="007B0516" w:rsidRDefault="007B0516"/>
    <w:p w14:paraId="04ADCE50" w14:textId="77777777" w:rsidR="00EA52BC" w:rsidRDefault="00EA52BC"/>
    <w:p w14:paraId="1AD094ED" w14:textId="77777777" w:rsidR="00EA52BC" w:rsidRDefault="00EA52BC"/>
    <w:p w14:paraId="4EEE14F9" w14:textId="77777777" w:rsidR="00EA52BC" w:rsidRDefault="00EA52BC"/>
    <w:p w14:paraId="1EA77C3C" w14:textId="77777777" w:rsidR="00EA52BC" w:rsidRDefault="00EA52BC"/>
    <w:p w14:paraId="69953235" w14:textId="77777777" w:rsidR="00EA52BC" w:rsidRDefault="00EA52BC"/>
    <w:p w14:paraId="07EFA9A8" w14:textId="77777777" w:rsidR="008E2B40" w:rsidRPr="00D37E58" w:rsidRDefault="008E2B40" w:rsidP="00D37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2B40" w:rsidRPr="00D37E58" w:rsidSect="00A76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66"/>
    <w:multiLevelType w:val="multilevel"/>
    <w:tmpl w:val="0E0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17B1A"/>
    <w:multiLevelType w:val="multilevel"/>
    <w:tmpl w:val="E8B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B4B90"/>
    <w:multiLevelType w:val="multilevel"/>
    <w:tmpl w:val="0A1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00FD0"/>
    <w:multiLevelType w:val="multilevel"/>
    <w:tmpl w:val="B59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41852"/>
    <w:multiLevelType w:val="multilevel"/>
    <w:tmpl w:val="0AF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3342E"/>
    <w:multiLevelType w:val="hybridMultilevel"/>
    <w:tmpl w:val="6AD8625A"/>
    <w:lvl w:ilvl="0" w:tplc="A5D67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F21776"/>
    <w:multiLevelType w:val="multilevel"/>
    <w:tmpl w:val="6A3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6A"/>
    <w:rsid w:val="00014976"/>
    <w:rsid w:val="002F3341"/>
    <w:rsid w:val="0055586A"/>
    <w:rsid w:val="007B0516"/>
    <w:rsid w:val="008E2B40"/>
    <w:rsid w:val="00A76D5B"/>
    <w:rsid w:val="00B3549E"/>
    <w:rsid w:val="00B87003"/>
    <w:rsid w:val="00D37E58"/>
    <w:rsid w:val="00D44387"/>
    <w:rsid w:val="00DC0D32"/>
    <w:rsid w:val="00EA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02BD"/>
  <w15:chartTrackingRefBased/>
  <w15:docId w15:val="{C480E596-59F2-497A-9AD5-3E557589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1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0516"/>
    <w:pPr>
      <w:suppressAutoHyphens/>
      <w:spacing w:after="200" w:line="276" w:lineRule="auto"/>
      <w:ind w:left="720"/>
      <w:contextualSpacing/>
    </w:pPr>
    <w:rPr>
      <w:rFonts w:eastAsiaTheme="minorEastAsi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14279</Words>
  <Characters>81391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РСКШ-И Север</dc:creator>
  <cp:keywords/>
  <dc:description/>
  <cp:lastModifiedBy>Пользователь</cp:lastModifiedBy>
  <cp:revision>2</cp:revision>
  <dcterms:created xsi:type="dcterms:W3CDTF">2023-03-09T11:01:00Z</dcterms:created>
  <dcterms:modified xsi:type="dcterms:W3CDTF">2023-03-09T11:01:00Z</dcterms:modified>
</cp:coreProperties>
</file>