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2691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036D75B3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РС (Я)</w:t>
      </w:r>
    </w:p>
    <w:p w14:paraId="19491298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235B1E66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A9E5F9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E88722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94D8A0" w14:textId="77777777" w:rsidR="00CA344B" w:rsidRPr="00255535" w:rsidRDefault="00CA344B" w:rsidP="00CA3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«Рассмотрено»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«Согласовано»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«Утверждено»</w:t>
      </w:r>
    </w:p>
    <w:p w14:paraId="1D475196" w14:textId="77777777" w:rsidR="00CA344B" w:rsidRPr="00255535" w:rsidRDefault="00CA344B" w:rsidP="00CA3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 xml:space="preserve">на заседании МО «ДЕФО» протокол № 1 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Директор ГКОУ РС(Я) «РС(К)Ш-И»</w:t>
      </w:r>
    </w:p>
    <w:p w14:paraId="5411AAB4" w14:textId="77777777" w:rsidR="00CA344B" w:rsidRPr="00255535" w:rsidRDefault="00CA344B" w:rsidP="00CA3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протокол № 1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</w:p>
    <w:p w14:paraId="44CE929B" w14:textId="77777777" w:rsidR="00CA344B" w:rsidRPr="00255535" w:rsidRDefault="00CA344B" w:rsidP="00CA3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255535">
        <w:rPr>
          <w:rFonts w:ascii="Times New Roman" w:hAnsi="Times New Roman" w:cs="Times New Roman"/>
          <w:sz w:val="24"/>
          <w:szCs w:val="24"/>
        </w:rPr>
        <w:t>Багынанова</w:t>
      </w:r>
      <w:proofErr w:type="spellEnd"/>
      <w:r w:rsidRPr="00255535">
        <w:rPr>
          <w:rFonts w:ascii="Times New Roman" w:hAnsi="Times New Roman" w:cs="Times New Roman"/>
          <w:sz w:val="24"/>
          <w:szCs w:val="24"/>
        </w:rPr>
        <w:t xml:space="preserve"> С. П.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________ Захарова В.К.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________ Мартынова Т.Ф.</w:t>
      </w:r>
    </w:p>
    <w:p w14:paraId="43DB2EA2" w14:textId="77777777" w:rsidR="00CA344B" w:rsidRPr="00255535" w:rsidRDefault="00CA344B" w:rsidP="00CA3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от «28» августа 2022 г.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от «28» августа 2022 г.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от «28» августа 2022 г.</w:t>
      </w:r>
    </w:p>
    <w:p w14:paraId="4A98CD06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FE46A7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E96EF3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524AE6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104599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0C4AFBF1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AFFBAF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«Адаптивная физическая культура</w:t>
      </w:r>
      <w:r w:rsidRPr="00255535">
        <w:rPr>
          <w:rFonts w:ascii="Times New Roman" w:hAnsi="Times New Roman" w:cs="Times New Roman"/>
          <w:sz w:val="28"/>
          <w:szCs w:val="28"/>
        </w:rPr>
        <w:t>»</w:t>
      </w:r>
    </w:p>
    <w:p w14:paraId="015725B8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(1 час в неделю – 34 часа)</w:t>
      </w:r>
    </w:p>
    <w:p w14:paraId="074EBFB7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Акимова Виктория</w:t>
      </w:r>
    </w:p>
    <w:p w14:paraId="731D87FA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7 класс</w:t>
      </w:r>
    </w:p>
    <w:p w14:paraId="4EF66583" w14:textId="12048CFE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 xml:space="preserve">(индивидуальное обучение для детей </w:t>
      </w:r>
      <w:r w:rsidR="00F731B1">
        <w:rPr>
          <w:rFonts w:ascii="Times New Roman" w:hAnsi="Times New Roman" w:cs="Times New Roman"/>
          <w:sz w:val="28"/>
          <w:szCs w:val="28"/>
        </w:rPr>
        <w:t xml:space="preserve">с умственной отсталостью </w:t>
      </w:r>
      <w:r w:rsidRPr="00255535">
        <w:rPr>
          <w:rFonts w:ascii="Times New Roman" w:hAnsi="Times New Roman" w:cs="Times New Roman"/>
          <w:sz w:val="28"/>
          <w:szCs w:val="28"/>
        </w:rPr>
        <w:t>, обучение на дому)</w:t>
      </w:r>
    </w:p>
    <w:p w14:paraId="5DA1332C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0C34FDFF" w14:textId="77777777" w:rsidR="00CA344B" w:rsidRPr="00255535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00DF66" w14:textId="77777777" w:rsidR="00CA344B" w:rsidRPr="00CE4CB3" w:rsidRDefault="00CA344B" w:rsidP="00CA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Составитель: учитель надомного обучения  – Христофорова Александра Семеновна</w:t>
      </w:r>
    </w:p>
    <w:p w14:paraId="04873C00" w14:textId="77777777" w:rsidR="00F37E06" w:rsidRDefault="00F37E06"/>
    <w:p w14:paraId="53158DB6" w14:textId="77777777" w:rsidR="00CA344B" w:rsidRDefault="00CA344B"/>
    <w:p w14:paraId="7CEA646B" w14:textId="77777777" w:rsidR="00CA344B" w:rsidRDefault="00CA344B"/>
    <w:p w14:paraId="471B4CE4" w14:textId="77777777" w:rsidR="00CA344B" w:rsidRDefault="00CA344B" w:rsidP="00CA3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14:paraId="7D618F94" w14:textId="77777777" w:rsidR="00CA344B" w:rsidRDefault="00CA344B" w:rsidP="00CA3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физическая культура</w:t>
      </w:r>
    </w:p>
    <w:p w14:paraId="22CE2F48" w14:textId="77777777" w:rsidR="00CA344B" w:rsidRPr="00CA344B" w:rsidRDefault="00CA344B" w:rsidP="00CA3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AF8A336" w14:textId="77777777" w:rsidR="00CA344B" w:rsidRPr="00CA344B" w:rsidRDefault="00CA344B" w:rsidP="00CA34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на основе дополнения к методическим рекомендациям по организации деятельности специального (коррекционного) общеобразовательного учреждения Российской Федерации от 12.12.2006 г. № СК-02-10/3685 «Об учреждении адаптивной физкультуры и адаптивного спорта», дополнения к методическим рекомендациям: письмо федерального агентства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пофизкультуре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спорту от 21.03.2008 г. № ЮН-02-07/912, программы обучения учащихся с умеренной умственной отсталостью по адаптивной физкультуре в специальных (коррекционных) образовательных учреждений VIII вида (1-9 классы)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А.Н.Асикритова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9A4874" w14:textId="77777777" w:rsidR="00CA344B" w:rsidRPr="00CA344B" w:rsidRDefault="00CA344B" w:rsidP="00CA34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образования очень важно, чтобы дети с ограниченными возможностями здоровья могли посещать учебные заведения, учреждения дополнительного образования, спортивные залы. В системе мер социальной защиты этих детей все большее значение приобретают активные формы. К ним относятся реабилитация и социальная адаптация средствами физической культуры и спорта. Среди основных целей и задач государственной политики в области реабилитации и социальной адаптации учащихся с ОВЗ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Существует много проблем в образовании, с которыми сталкиваются учащиеся с ОВЗ и их родители. </w:t>
      </w:r>
    </w:p>
    <w:p w14:paraId="2CDA4AF5" w14:textId="77777777" w:rsidR="00CA344B" w:rsidRPr="00CA344B" w:rsidRDefault="00CA344B" w:rsidP="00CA34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факультативного курса «Адаптивная физическая культура» направлена на коррекцию физического развития детей с ограниченными возможностями здоровья, реабилитацию двигательных функций организма.</w:t>
      </w:r>
    </w:p>
    <w:p w14:paraId="4D7A510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CA3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34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</w:t>
      </w:r>
    </w:p>
    <w:p w14:paraId="6884347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14:paraId="32DDA3C8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системы знаний, необходимой для сознательного освоения двигательных умений и навыков.</w:t>
      </w:r>
    </w:p>
    <w:p w14:paraId="7BE0EE5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и развитие жизненно необходимых двигательных умений и навыков.</w:t>
      </w:r>
    </w:p>
    <w:p w14:paraId="7F258D9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Обучение технике правильного выполнения физических упражнений.</w:t>
      </w:r>
    </w:p>
    <w:p w14:paraId="5EB7082B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Формирование навыка ориентировки в схеме собственного тела, в пространстве.</w:t>
      </w:r>
    </w:p>
    <w:p w14:paraId="2EC139C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14:paraId="45D17CA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</w:p>
    <w:p w14:paraId="10A8D15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двигательных навыков прикладного характера.</w:t>
      </w:r>
    </w:p>
    <w:p w14:paraId="3773BDF0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пространственно-временной дифференцировки.</w:t>
      </w:r>
    </w:p>
    <w:p w14:paraId="6E4A770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запаса.</w:t>
      </w:r>
    </w:p>
    <w:p w14:paraId="39C5356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Оздоровительные и коррекционные задачи:</w:t>
      </w:r>
    </w:p>
    <w:p w14:paraId="5D9DFBE4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сохранение здоровья, закаливание организма учащихся.</w:t>
      </w:r>
    </w:p>
    <w:p w14:paraId="10D54D5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защитных сил организма ребёнка.</w:t>
      </w:r>
    </w:p>
    <w:p w14:paraId="6205EC6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физиологической активности органов и систем организма.</w:t>
      </w:r>
    </w:p>
    <w:p w14:paraId="184C3DA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сердечно - сосудистой и дыхательной системы.</w:t>
      </w:r>
    </w:p>
    <w:p w14:paraId="3FE54B7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опорно-двигательного аппарата (нарушение осанки, сколиозы, плоскостопия).</w:t>
      </w:r>
    </w:p>
    <w:p w14:paraId="5A8DD9D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14:paraId="0EEC033A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общей и мелкой моторики.</w:t>
      </w:r>
    </w:p>
    <w:p w14:paraId="0F4478E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профилактики возникновения вторичных отклонений в состоянии здоровья школьников.</w:t>
      </w:r>
    </w:p>
    <w:p w14:paraId="50DFE00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14:paraId="37A36FA0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чувства внутренней свободы, уверенности в себе, своих силах и возможностях.</w:t>
      </w:r>
    </w:p>
    <w:p w14:paraId="13FE0E3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14:paraId="14750E15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 устойчивого   интереса к занятиям физическими упражнениями.</w:t>
      </w:r>
    </w:p>
    <w:p w14:paraId="69A9FFE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осознанного отношения к своему здоровью и мотивации к здоровому образу жизни.</w:t>
      </w:r>
    </w:p>
    <w:p w14:paraId="39CA938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реабилитационного потенциала детей с ОВЗ через коррекцию физического развития. </w:t>
      </w:r>
    </w:p>
    <w:p w14:paraId="2B89DF95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поддержание интереса занятиями адаптивной физической культуры как образа жизни. В ходе реализации программы оценивается уровень физического развития, развитие координации движений.</w:t>
      </w:r>
    </w:p>
    <w:p w14:paraId="63532C8C" w14:textId="77777777" w:rsidR="00CA344B" w:rsidRPr="00CA344B" w:rsidRDefault="00CA344B" w:rsidP="00CA34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являются: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включенное наблюдение за обучающимися в процессе учебно-тренировочных занятий;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проверка выполнения отдельных упражнений;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установленных для каждого индивидуально заданий.</w:t>
      </w:r>
    </w:p>
    <w:p w14:paraId="08E0D366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AB00B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7EE0747A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часа, 1 час в неделю.</w:t>
      </w:r>
    </w:p>
    <w:p w14:paraId="03E16E66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программы:</w:t>
      </w:r>
    </w:p>
    <w:p w14:paraId="7A54FF1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Основы знаний. Общеразвивающие и коррекционно-развивающие  упражнения.</w:t>
      </w:r>
    </w:p>
    <w:p w14:paraId="29CC075A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умения и навыки.</w:t>
      </w:r>
    </w:p>
    <w:p w14:paraId="1342DF70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элементы спортивных игр.</w:t>
      </w:r>
    </w:p>
    <w:p w14:paraId="07829A1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программы:</w:t>
      </w:r>
    </w:p>
    <w:p w14:paraId="385D318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I раздел программы вошли:</w:t>
      </w:r>
    </w:p>
    <w:p w14:paraId="6A40E599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«Основы знаний» - общие сведения теоретического характера, которые излагаются во время урока при изучении того или иного материала.</w:t>
      </w:r>
    </w:p>
    <w:p w14:paraId="56B50036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«Общеразвивающие упражнения» - упражнения без предметов и с предметами: г/палкой, с малым мячом, со средним-большим мячом, с г/обручем, с набивным мячом.</w:t>
      </w:r>
    </w:p>
    <w:p w14:paraId="78D60B74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«Корригирующие упражнения»  специально подобранные  упражнения, направленные на коррекцию и компенсацию тех или иных отклонений в физическом развитии: упражнения на осанку; упражнения на дыхание, упражнения для профилактики плоскостопия, упражнения для развития общей и мелкой моторики, упражнения для развития точности и координации движений.</w:t>
      </w:r>
    </w:p>
    <w:p w14:paraId="46825A4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 II раздел программы вошли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двигательные умения и навыки:</w:t>
      </w:r>
    </w:p>
    <w:p w14:paraId="11CF0AE0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построений и перестроений;</w:t>
      </w:r>
    </w:p>
    <w:p w14:paraId="4EE0F11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бега, прыжков;</w:t>
      </w:r>
    </w:p>
    <w:p w14:paraId="268ED92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в бросках, ловле, метании,  переноске  и передаче предметов;</w:t>
      </w:r>
    </w:p>
    <w:p w14:paraId="512D6B0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упражнения в равновесии, лазанье,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ползании;</w:t>
      </w:r>
    </w:p>
    <w:p w14:paraId="5670F9A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художественной гимнастики с предметами (г/мячом, г/обручем, г/лентой);</w:t>
      </w:r>
    </w:p>
    <w:p w14:paraId="4725BE3A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упражнения на тренажерах, </w:t>
      </w:r>
      <w:proofErr w:type="gram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 направлены</w:t>
      </w:r>
      <w:proofErr w:type="gram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тренировки сердечно-сосудистой и дыхательной систем, для профилактики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кардиореспираторных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и гармоничного физического развития учащихся.</w:t>
      </w:r>
    </w:p>
    <w:p w14:paraId="0DFF930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важнейшим разделом программы</w:t>
      </w:r>
      <w:r w:rsidRPr="00CA3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игры, включающие в себя, как подвижные игры, направленные на коррекцию нарушенных функций, так и игры, направленные на развитие координационных способностей, пространственной ориентировки, на формирование зрительно-моторной координации, игры, направленные на совершенствование функции дыхания, а также элементы спортивных игр (настольный теннис, баскетбол,  пионербол, хоккей на полу,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бочче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0B788B3" w14:textId="77777777" w:rsidR="00CA344B" w:rsidRPr="00CA344B" w:rsidRDefault="00CA344B" w:rsidP="00CA3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14:paraId="3C03EDC1" w14:textId="77777777" w:rsidR="00CA344B" w:rsidRPr="00CA344B" w:rsidRDefault="00CA344B" w:rsidP="00CA3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7DC4DDD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знаний. Общеразвивающие и корригирующие упражнения (9 часов).</w:t>
      </w:r>
    </w:p>
    <w:p w14:paraId="047EEA42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знаний:</w:t>
      </w:r>
    </w:p>
    <w:p w14:paraId="13ED8A2C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техника безопасности на уроках АФК.</w:t>
      </w:r>
    </w:p>
    <w:p w14:paraId="1ADA633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Самоконтроль и меры предупреждения травматизма на уроках АФК.</w:t>
      </w:r>
    </w:p>
    <w:p w14:paraId="471C4B42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</w:t>
      </w:r>
    </w:p>
    <w:p w14:paraId="237FF18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и корригирующие упражнения:</w:t>
      </w:r>
    </w:p>
    <w:p w14:paraId="7E60A31F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и движения головы, конечностей и туловища: Общеразвивающие </w:t>
      </w:r>
      <w:proofErr w:type="gram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 без</w:t>
      </w:r>
      <w:proofErr w:type="gram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и с предметами (с г/палкой, с малым мячом, с большим обручем, с г/мячом, с набивным мячом).</w:t>
      </w:r>
    </w:p>
    <w:p w14:paraId="5C5EE47B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дыхание: Выполнение быстрого, короткого вдоха и выдоха в сочетании с движениями; тренировка дыхания в  ходьбе с преобладанием выдоха над вдохом. Глубокое дыхание с движениями рук.</w:t>
      </w:r>
    </w:p>
    <w:p w14:paraId="3F70253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осанку: Упражнения на укрепление мышц спины и брюшного пресса путем прогиба назад: «Кораблик», «Качели», «Ящерица». Упражнения для укрепления мышц спины путем складывания: «Птица»,  «Носорог», «Кошечка». Упражнения для укрепления позвоночника путем поворота туловища и наклона его в стороны: «»Ежик», «Маятник», «Месяц». Упражнения на укрепление мышц тазового пояса, бедер, ног: «Лягушка», «Зайчик», «Рак». Упражнения на развитие мышц плечевого пояса: «Мельница», «Замочек», «Дощечка».</w:t>
      </w:r>
    </w:p>
    <w:p w14:paraId="4C508359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расслаблении мышц: Расслабление мышц потряхиванием  конечностей  после выполнения бега, ходьбы. Расслабление,  лежа на спине.</w:t>
      </w:r>
    </w:p>
    <w:p w14:paraId="47CBDB67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точности и координации движений: Ходьба между различными ориентирами. Бег по начерченным на полу ориентирам. Несколько поворотов подряд по инструкции. Ходьба по двум параллельно поставленным скамейкам с помощью. Прохождение расстояния до 3 метров от одного ориентира до другого с открытыми глазами за определенное количество шагов и воспроизведение его за столько же шагов без контроля зрения.</w:t>
      </w:r>
    </w:p>
    <w:p w14:paraId="72ACD1BC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плоскостопия: Упражнения сидя: «Ходьба», «Лошадка», «Медвежонок», катание мяча ногами; ходьба на внутреннем и внешнем своде стопы. Ходьба по массажной дорожке для стоп.</w:t>
      </w:r>
    </w:p>
    <w:p w14:paraId="6AF718E6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Раздел</w:t>
      </w: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Двигательные умения и навыки (15 часов).</w:t>
      </w:r>
    </w:p>
    <w:p w14:paraId="24831649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Построения и перестроения: Выполнение команд «Становись!», «Разойдись!», «равняйсь!», «Смирно!», «Вольно!». Повороты на месте направо, налево, кругом с показом направления. Размыкание в колонне, шеренге. Построение в шеренгу, в колонну, в круг в различных частях зала по команде учителя.</w:t>
      </w:r>
    </w:p>
    <w:p w14:paraId="53FAA33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Ходьба и бег: Ходьба со сменой направления за учителем. Чередование ходьбы и бега. Сочетание ходьбы и бега в разном темпе. Бег в колонне по одному в равномерном темпе. Челночный бег 3 Х 10 метров. Бег на 30 метров  с высокого старта на скорость.</w:t>
      </w:r>
    </w:p>
    <w:p w14:paraId="5153833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Прыжки: Прыжки в длину с места толчком двух ног в обозначенное место. Прыжки в длину с разбега  (место толчка не обозначено).  Прыжки в высоту способом «согнув ноги» с трех шагов.</w:t>
      </w:r>
    </w:p>
    <w:p w14:paraId="0BDE9F58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Метание мяча: Метание малого мяча с места на дальность способом «из-за головы через плечо». Метание малого мяча в цель с шага. Броски набивного мяча весом 1 кг различными способами: двумя руками снизу и от груди, из-за головы. Передача и переноска предметов: набивных мячей, г/палок, больших мячей на расстояние до 20 метров.</w:t>
      </w:r>
    </w:p>
    <w:p w14:paraId="7693A0D2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Равновесие: «Петушок», «Ласточка» на полу с поддержкой. Ходьба по г/скамейке вверх, вниз с помощью. Ходьба по г/скамейке с доставанием предмета с пола наклоном и в приседе (кегли, малые мячи, г/палки и т.д.). Расхождение вдвоем на г/скамейке</w:t>
      </w:r>
    </w:p>
    <w:p w14:paraId="188D9ECA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Лазание,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Лазание по г/стенке вверх-вниз ранее изученными способами. Лазание по наклонной г/скамейке с переходом на г/стенку, движение по г/стенке вправо, влево. Сочетание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 с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Вис на руках на г/стенке до 3 секунд. Полоса препятствий  из 5-6 заданий в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подлезании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перелезании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равновесии.</w:t>
      </w:r>
    </w:p>
    <w:p w14:paraId="0C1160A9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Элементы художественной гимнастики: Упражнения с мячом – броски и ловля мяча ранее изученными способами; передача мяча из рук в руки за спиной; поочередные отбивы мяча об пол  и ловля на одну руку; перекаты мяча по рукам.</w:t>
      </w:r>
    </w:p>
    <w:p w14:paraId="11B5EC7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обручем – броски и ловля обруча двумя руками в лицевой плоскости; перекаты из одной руки в другую в лицевой плоскости  и в парах различными способами; впрыгивание в качающийся обруч в лицевой плоскости; вращение обруча на руке в лицевой плоскости с помощью.</w:t>
      </w:r>
    </w:p>
    <w:p w14:paraId="0B3E60FD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лентой  –  хват ленты; горизонтальные и вертикальные махи; спирали и змейки в лицевой плоскости.</w:t>
      </w:r>
    </w:p>
    <w:p w14:paraId="731B7AC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Упражнения на тренажерах: Степ доска. 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Кардиотренажеры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(беговая дорожка, велотренажер, степпер). Тренажеры со свободными весами (силовые тренажеры для мышц спины; брюшного пресса;  подтягивание-отжимание; гантели). Тренажеры с встроенными весами (силовые тренажеры: разгибание ног; разгибание рук сидя; жим лежа; становая тяга).</w:t>
      </w:r>
    </w:p>
    <w:p w14:paraId="0041752B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элементы спортивных игр</w:t>
      </w:r>
    </w:p>
    <w:p w14:paraId="6A389C81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Подвижные игры: «Рыбаки и рыбки», эстафеты с передачей предметов сидя и стоя,  «Снайперы», «Охотники и утки".</w:t>
      </w:r>
    </w:p>
    <w:p w14:paraId="18D8EF50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 спортивных игр:</w:t>
      </w:r>
    </w:p>
    <w:p w14:paraId="556187E2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Настольный теннис: Удержание шарика на теннисной ракетке на месте и в ходьбе. Набивание шарика открытой ракеткой (внутренней стороной ракетки). Игра-соревнование «Кто больше набьет?».</w:t>
      </w:r>
    </w:p>
    <w:p w14:paraId="19A6CF4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Бочче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Ознакомление с содержанием игры. Технические правила игры. Вбрасывание шара «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паллино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Бросок шара «</w:t>
      </w:r>
      <w:proofErr w:type="spell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пунто</w:t>
      </w:r>
      <w:proofErr w:type="spell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F6BB3E3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Пионербол: Броски и ловля мяча в парах через сетку одной рукой от плеча.  Нижняя подача мяча (одной рукой снизу).</w:t>
      </w:r>
    </w:p>
    <w:p w14:paraId="51E0C90E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 на полу:  Прием и передача шайбы в парах на месте на разные расстояния. Ведение шайбы по прямой и змейкой с обводкой конусов. Броски по воротам на точность.</w:t>
      </w:r>
    </w:p>
    <w:p w14:paraId="378E03C4" w14:textId="77777777" w:rsidR="00CA344B" w:rsidRPr="00CA344B" w:rsidRDefault="00CA344B" w:rsidP="00CA3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Баскетбол: Передача и ловля мяча двумя руками от груди на месте в парах. Ведение </w:t>
      </w:r>
      <w:proofErr w:type="gramStart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  шагом</w:t>
      </w:r>
      <w:proofErr w:type="gramEnd"/>
      <w:r w:rsidRPr="00CA3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прямой. Броски мяча двумя руками от груди  из-под кольца с места.</w:t>
      </w:r>
    </w:p>
    <w:p w14:paraId="5E333C56" w14:textId="77777777" w:rsidR="00CA344B" w:rsidRDefault="00CA344B"/>
    <w:sectPr w:rsidR="00CA344B" w:rsidSect="00C63E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A344B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731B1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B44"/>
  <w15:docId w15:val="{1BDBCBAA-0526-4D4C-953A-C386C28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2023-03-17T04:58:00Z</dcterms:created>
  <dcterms:modified xsi:type="dcterms:W3CDTF">2023-03-17T04:58:00Z</dcterms:modified>
</cp:coreProperties>
</file>