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86553" w14:textId="70E03E4F"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Министерство образования науки Республики (Саха) Якутия</w:t>
      </w:r>
    </w:p>
    <w:p w14:paraId="7803D54D"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Государственное казенное образовательное учреждение</w:t>
      </w:r>
    </w:p>
    <w:p w14:paraId="461AD4FF"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«Республиканская специальная (коррекционная) школа-интернат</w:t>
      </w:r>
    </w:p>
    <w:p w14:paraId="0E6A1561" w14:textId="77777777" w:rsidR="00584897" w:rsidRPr="001F2934" w:rsidRDefault="00584897" w:rsidP="00584897">
      <w:pPr>
        <w:spacing w:after="0" w:line="240" w:lineRule="auto"/>
        <w:jc w:val="center"/>
        <w:rPr>
          <w:rFonts w:ascii="Times New Roman" w:hAnsi="Times New Roman" w:cs="Times New Roman"/>
          <w:sz w:val="24"/>
          <w:szCs w:val="24"/>
        </w:rPr>
      </w:pPr>
    </w:p>
    <w:p w14:paraId="16C2DC71" w14:textId="77777777" w:rsidR="00584897" w:rsidRPr="001F2934" w:rsidRDefault="00584897" w:rsidP="00584897">
      <w:pPr>
        <w:spacing w:after="0" w:line="240" w:lineRule="auto"/>
        <w:jc w:val="center"/>
        <w:rPr>
          <w:rFonts w:ascii="Times New Roman" w:hAnsi="Times New Roman" w:cs="Times New Roman"/>
          <w:sz w:val="24"/>
          <w:szCs w:val="24"/>
        </w:rPr>
      </w:pPr>
    </w:p>
    <w:p w14:paraId="4C8FA95A" w14:textId="77777777" w:rsidR="00584897" w:rsidRPr="001F2934" w:rsidRDefault="00584897" w:rsidP="00584897">
      <w:pPr>
        <w:spacing w:after="0" w:line="240" w:lineRule="auto"/>
        <w:jc w:val="center"/>
        <w:rPr>
          <w:rFonts w:ascii="Times New Roman" w:hAnsi="Times New Roman" w:cs="Times New Roman"/>
          <w:sz w:val="24"/>
          <w:szCs w:val="24"/>
        </w:rPr>
      </w:pPr>
    </w:p>
    <w:p w14:paraId="3E60B46B" w14:textId="77777777" w:rsidR="00584897" w:rsidRPr="001F2934" w:rsidRDefault="00584897" w:rsidP="00584897">
      <w:pPr>
        <w:spacing w:after="0" w:line="240" w:lineRule="auto"/>
        <w:jc w:val="center"/>
        <w:rPr>
          <w:rFonts w:ascii="Times New Roman" w:hAnsi="Times New Roman" w:cs="Times New Roman"/>
          <w:sz w:val="24"/>
          <w:szCs w:val="24"/>
        </w:rPr>
      </w:pPr>
    </w:p>
    <w:p w14:paraId="1EF634BB" w14:textId="77777777" w:rsidR="00584897" w:rsidRPr="001F2934" w:rsidRDefault="00584897" w:rsidP="00584897">
      <w:pPr>
        <w:spacing w:after="0" w:line="240" w:lineRule="auto"/>
        <w:jc w:val="center"/>
        <w:rPr>
          <w:rFonts w:ascii="Times New Roman" w:hAnsi="Times New Roman" w:cs="Times New Roman"/>
          <w:sz w:val="24"/>
          <w:szCs w:val="24"/>
        </w:rPr>
      </w:pPr>
    </w:p>
    <w:p w14:paraId="6651A4D3"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Рекомендовано к утверждению                                               «Согласовано»                                                                      «Утверждено»</w:t>
      </w:r>
    </w:p>
    <w:p w14:paraId="652D2A03"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На заседании МО начальных классов                                     зам. директора по УР                                                    Директор ГКОУ РС(К)Ш-                                 __________Протокол №1 Гуляева С.П                               _____________  Захарова В.К.                       _________________Мартынова Т.Ф</w:t>
      </w:r>
    </w:p>
    <w:p w14:paraId="10B19C7E"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 xml:space="preserve">     От «31» августа 2022г.                                                             От «31» августа 2022г.                                                  От «  »                          2022г.   </w:t>
      </w:r>
    </w:p>
    <w:p w14:paraId="08CD5ABA" w14:textId="77777777" w:rsidR="00584897" w:rsidRPr="001F2934" w:rsidRDefault="00584897" w:rsidP="00584897">
      <w:pPr>
        <w:spacing w:after="0" w:line="240" w:lineRule="auto"/>
        <w:jc w:val="center"/>
        <w:rPr>
          <w:rFonts w:ascii="Times New Roman" w:hAnsi="Times New Roman" w:cs="Times New Roman"/>
          <w:sz w:val="24"/>
          <w:szCs w:val="24"/>
        </w:rPr>
      </w:pPr>
    </w:p>
    <w:p w14:paraId="491E59F3" w14:textId="77777777" w:rsidR="00584897" w:rsidRPr="001F2934" w:rsidRDefault="00584897" w:rsidP="00584897">
      <w:pPr>
        <w:spacing w:after="0" w:line="240" w:lineRule="auto"/>
        <w:jc w:val="center"/>
        <w:rPr>
          <w:rFonts w:ascii="Times New Roman" w:hAnsi="Times New Roman" w:cs="Times New Roman"/>
          <w:sz w:val="24"/>
          <w:szCs w:val="24"/>
        </w:rPr>
      </w:pPr>
    </w:p>
    <w:p w14:paraId="2C6DAAF3" w14:textId="77777777" w:rsidR="00584897" w:rsidRPr="001F2934" w:rsidRDefault="00584897" w:rsidP="00584897">
      <w:pPr>
        <w:spacing w:after="0" w:line="240" w:lineRule="auto"/>
        <w:jc w:val="center"/>
        <w:rPr>
          <w:rFonts w:ascii="Times New Roman" w:hAnsi="Times New Roman" w:cs="Times New Roman"/>
          <w:sz w:val="24"/>
          <w:szCs w:val="24"/>
        </w:rPr>
      </w:pPr>
    </w:p>
    <w:p w14:paraId="064406CB"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Рабочая программа</w:t>
      </w:r>
    </w:p>
    <w:p w14:paraId="7AC55D67"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По предмету «Развитие речи»</w:t>
      </w:r>
    </w:p>
    <w:p w14:paraId="009D3973" w14:textId="49C6478A"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3 «</w:t>
      </w:r>
      <w:r w:rsidR="007C47ED">
        <w:rPr>
          <w:rFonts w:ascii="Times New Roman" w:hAnsi="Times New Roman" w:cs="Times New Roman"/>
          <w:sz w:val="24"/>
          <w:szCs w:val="24"/>
        </w:rPr>
        <w:t>А</w:t>
      </w:r>
      <w:r w:rsidRPr="001F2934">
        <w:rPr>
          <w:rFonts w:ascii="Times New Roman" w:hAnsi="Times New Roman" w:cs="Times New Roman"/>
          <w:sz w:val="24"/>
          <w:szCs w:val="24"/>
        </w:rPr>
        <w:t>» класс</w:t>
      </w:r>
    </w:p>
    <w:p w14:paraId="2AB19C2A"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 xml:space="preserve">Автор А. Г. </w:t>
      </w:r>
      <w:proofErr w:type="spellStart"/>
      <w:r w:rsidRPr="001F2934">
        <w:rPr>
          <w:rFonts w:ascii="Times New Roman" w:hAnsi="Times New Roman" w:cs="Times New Roman"/>
          <w:sz w:val="24"/>
          <w:szCs w:val="24"/>
        </w:rPr>
        <w:t>Зикеев</w:t>
      </w:r>
      <w:proofErr w:type="spellEnd"/>
    </w:p>
    <w:p w14:paraId="7AC0B140"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АООП НОО в соответствии с ФГОС НОО ОВЗ</w:t>
      </w:r>
    </w:p>
    <w:p w14:paraId="4D5CE038"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Вариант 2.2</w:t>
      </w:r>
    </w:p>
    <w:p w14:paraId="7F129F3A"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(3 часа в неделю – 102 часа в год)</w:t>
      </w:r>
    </w:p>
    <w:p w14:paraId="087380F0" w14:textId="56B3555E"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2022-2023</w:t>
      </w:r>
      <w:r w:rsidR="007C47ED">
        <w:rPr>
          <w:rFonts w:ascii="Times New Roman" w:hAnsi="Times New Roman" w:cs="Times New Roman"/>
          <w:sz w:val="24"/>
          <w:szCs w:val="24"/>
        </w:rPr>
        <w:t xml:space="preserve"> </w:t>
      </w:r>
      <w:r w:rsidRPr="001F2934">
        <w:rPr>
          <w:rFonts w:ascii="Times New Roman" w:hAnsi="Times New Roman" w:cs="Times New Roman"/>
          <w:sz w:val="24"/>
          <w:szCs w:val="24"/>
        </w:rPr>
        <w:t>учебный год</w:t>
      </w:r>
    </w:p>
    <w:p w14:paraId="52263D3F" w14:textId="77777777" w:rsidR="00584897" w:rsidRPr="001F2934" w:rsidRDefault="00584897" w:rsidP="00584897">
      <w:pPr>
        <w:spacing w:after="0" w:line="240" w:lineRule="auto"/>
        <w:jc w:val="center"/>
        <w:rPr>
          <w:rFonts w:ascii="Times New Roman" w:hAnsi="Times New Roman" w:cs="Times New Roman"/>
          <w:sz w:val="24"/>
          <w:szCs w:val="24"/>
        </w:rPr>
      </w:pPr>
      <w:r w:rsidRPr="001F2934">
        <w:rPr>
          <w:rFonts w:ascii="Times New Roman" w:hAnsi="Times New Roman" w:cs="Times New Roman"/>
          <w:sz w:val="24"/>
          <w:szCs w:val="24"/>
        </w:rPr>
        <w:t>Составитель: учитель начальных классов</w:t>
      </w:r>
    </w:p>
    <w:p w14:paraId="20086D5C" w14:textId="679CA413" w:rsidR="00584897" w:rsidRPr="001F2934" w:rsidRDefault="007C47ED" w:rsidP="00584897">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Нюргусова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Нюргустана</w:t>
      </w:r>
      <w:proofErr w:type="spellEnd"/>
      <w:r>
        <w:rPr>
          <w:rFonts w:ascii="Times New Roman" w:hAnsi="Times New Roman" w:cs="Times New Roman"/>
          <w:sz w:val="24"/>
          <w:szCs w:val="24"/>
        </w:rPr>
        <w:t xml:space="preserve"> Егоровна</w:t>
      </w:r>
    </w:p>
    <w:p w14:paraId="7E58233B" w14:textId="77777777" w:rsidR="00584897" w:rsidRPr="001F2934" w:rsidRDefault="00584897" w:rsidP="00584897">
      <w:pPr>
        <w:spacing w:after="0" w:line="240" w:lineRule="auto"/>
        <w:jc w:val="center"/>
        <w:rPr>
          <w:rFonts w:ascii="Times New Roman" w:hAnsi="Times New Roman" w:cs="Times New Roman"/>
          <w:sz w:val="24"/>
          <w:szCs w:val="24"/>
        </w:rPr>
      </w:pPr>
    </w:p>
    <w:p w14:paraId="23E8C431" w14:textId="77777777" w:rsidR="007C47ED" w:rsidRDefault="007C47ED">
      <w:pPr>
        <w:rPr>
          <w:rFonts w:ascii="Times New Roman" w:hAnsi="Times New Roman" w:cs="Times New Roman"/>
          <w:sz w:val="24"/>
          <w:szCs w:val="24"/>
        </w:rPr>
      </w:pPr>
      <w:r>
        <w:rPr>
          <w:rFonts w:ascii="Times New Roman" w:hAnsi="Times New Roman" w:cs="Times New Roman"/>
          <w:sz w:val="24"/>
          <w:szCs w:val="24"/>
        </w:rPr>
        <w:br w:type="page"/>
      </w:r>
    </w:p>
    <w:p w14:paraId="404155F1" w14:textId="7F4F6529" w:rsidR="00584897" w:rsidRPr="001F2934" w:rsidRDefault="00584897" w:rsidP="00584897">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lastRenderedPageBreak/>
        <w:t> Развитие речи</w:t>
      </w:r>
    </w:p>
    <w:p w14:paraId="258AE248" w14:textId="77777777" w:rsidR="00584897" w:rsidRPr="001F2934" w:rsidRDefault="00584897" w:rsidP="00584897">
      <w:pPr>
        <w:shd w:val="clear" w:color="auto" w:fill="FFFFFF"/>
        <w:spacing w:after="0" w:line="242" w:lineRule="atLeast"/>
        <w:ind w:firstLine="709"/>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5C17B4ED" w14:textId="77777777" w:rsidR="00584897" w:rsidRPr="001F2934" w:rsidRDefault="00584897" w:rsidP="00584897">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Пояснительная записка</w:t>
      </w:r>
    </w:p>
    <w:p w14:paraId="1484E0F6"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Данная программа составлена с учетом ФГОС начального общего образования на основе программы специальных (коррекционных) образовательных учреждений II вида (допущено Министерством образования Российской Федерации, М.: Просвещение, 2006). Авторы программы: К.Г. Коровин, А.Г. </w:t>
      </w:r>
      <w:proofErr w:type="spellStart"/>
      <w:r w:rsidRPr="001F2934">
        <w:rPr>
          <w:rFonts w:ascii="Times New Roman" w:eastAsia="Times New Roman" w:hAnsi="Times New Roman" w:cs="Times New Roman"/>
          <w:color w:val="181818"/>
          <w:sz w:val="24"/>
          <w:szCs w:val="24"/>
          <w:lang w:eastAsia="ru-RU"/>
        </w:rPr>
        <w:t>Зикеев</w:t>
      </w:r>
      <w:proofErr w:type="spellEnd"/>
      <w:r w:rsidRPr="001F2934">
        <w:rPr>
          <w:rFonts w:ascii="Times New Roman" w:eastAsia="Times New Roman" w:hAnsi="Times New Roman" w:cs="Times New Roman"/>
          <w:color w:val="181818"/>
          <w:sz w:val="24"/>
          <w:szCs w:val="24"/>
          <w:lang w:eastAsia="ru-RU"/>
        </w:rPr>
        <w:t xml:space="preserve">, Л.И. </w:t>
      </w:r>
      <w:proofErr w:type="spellStart"/>
      <w:r w:rsidRPr="001F2934">
        <w:rPr>
          <w:rFonts w:ascii="Times New Roman" w:eastAsia="Times New Roman" w:hAnsi="Times New Roman" w:cs="Times New Roman"/>
          <w:color w:val="181818"/>
          <w:sz w:val="24"/>
          <w:szCs w:val="24"/>
          <w:lang w:eastAsia="ru-RU"/>
        </w:rPr>
        <w:t>Тигранова</w:t>
      </w:r>
      <w:proofErr w:type="spellEnd"/>
      <w:r w:rsidRPr="001F2934">
        <w:rPr>
          <w:rFonts w:ascii="Times New Roman" w:eastAsia="Times New Roman" w:hAnsi="Times New Roman" w:cs="Times New Roman"/>
          <w:color w:val="181818"/>
          <w:sz w:val="24"/>
          <w:szCs w:val="24"/>
          <w:lang w:eastAsia="ru-RU"/>
        </w:rPr>
        <w:t xml:space="preserve">, И.Г. Багрова, И.М. Гилевич, Н.Ю. Донская, М.И. Никитина, Л.В. Никулина, М.Ю. </w:t>
      </w:r>
      <w:proofErr w:type="spellStart"/>
      <w:r w:rsidRPr="001F2934">
        <w:rPr>
          <w:rFonts w:ascii="Times New Roman" w:eastAsia="Times New Roman" w:hAnsi="Times New Roman" w:cs="Times New Roman"/>
          <w:color w:val="181818"/>
          <w:sz w:val="24"/>
          <w:szCs w:val="24"/>
          <w:lang w:eastAsia="ru-RU"/>
        </w:rPr>
        <w:t>Рау</w:t>
      </w:r>
      <w:proofErr w:type="spellEnd"/>
      <w:r w:rsidRPr="001F2934">
        <w:rPr>
          <w:rFonts w:ascii="Times New Roman" w:eastAsia="Times New Roman" w:hAnsi="Times New Roman" w:cs="Times New Roman"/>
          <w:color w:val="181818"/>
          <w:sz w:val="24"/>
          <w:szCs w:val="24"/>
          <w:lang w:eastAsia="ru-RU"/>
        </w:rPr>
        <w:t>, В.В. Тимохин, Н.И. Шелгунова.</w:t>
      </w:r>
    </w:p>
    <w:p w14:paraId="48B6F051" w14:textId="77777777" w:rsidR="00584897" w:rsidRPr="001F2934" w:rsidRDefault="00584897" w:rsidP="00584897">
      <w:pPr>
        <w:shd w:val="clear" w:color="auto" w:fill="FFFFFF"/>
        <w:spacing w:after="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Каждое занятие  представляет собой сочетание коррекционно-развивающих упражнений с разнообразным познавательным материалом. Занятия, подданные в игровой форме, способствуют непринужденной коррекции и развитию умственных качеств школьников, формированию </w:t>
      </w:r>
      <w:proofErr w:type="spellStart"/>
      <w:r w:rsidRPr="001F2934">
        <w:rPr>
          <w:rFonts w:ascii="Times New Roman" w:eastAsia="Times New Roman" w:hAnsi="Times New Roman" w:cs="Times New Roman"/>
          <w:color w:val="181818"/>
          <w:sz w:val="24"/>
          <w:szCs w:val="24"/>
          <w:lang w:eastAsia="ru-RU"/>
        </w:rPr>
        <w:t>общеинтеллектуальных</w:t>
      </w:r>
      <w:proofErr w:type="spellEnd"/>
      <w:r w:rsidRPr="001F2934">
        <w:rPr>
          <w:rFonts w:ascii="Times New Roman" w:eastAsia="Times New Roman" w:hAnsi="Times New Roman" w:cs="Times New Roman"/>
          <w:color w:val="181818"/>
          <w:sz w:val="24"/>
          <w:szCs w:val="24"/>
          <w:lang w:eastAsia="ru-RU"/>
        </w:rPr>
        <w:t xml:space="preserve"> умений, расширению кругозора, развитию познавательных способностей и в конечном итоге – достижению хороших результатов в учебе.</w:t>
      </w:r>
    </w:p>
    <w:p w14:paraId="2D2E410C" w14:textId="77777777" w:rsidR="00584897" w:rsidRPr="001F2934" w:rsidRDefault="00584897" w:rsidP="00584897">
      <w:pPr>
        <w:shd w:val="clear" w:color="auto" w:fill="FFFFFF"/>
        <w:spacing w:after="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Особую ценность материала рабочих тетрадей в сочетании с методическим пособием к ним имеют для педагогов и психологов коррекционных и вспомогательных школ, работающих с детьми, которые испытывают трудности в обучении, связанные с недостаточно сформированной эмоционально-волевой сферой.</w:t>
      </w:r>
    </w:p>
    <w:p w14:paraId="6282393B" w14:textId="77777777" w:rsidR="00584897" w:rsidRPr="001F2934" w:rsidRDefault="00584897" w:rsidP="00584897">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Общая характеристика учебного курса</w:t>
      </w:r>
    </w:p>
    <w:p w14:paraId="38DA7E66"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интеллектуально-творческого потенциала личности ребёнка через систему коррекционно-развивающих упражнений;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w:t>
      </w:r>
    </w:p>
    <w:p w14:paraId="312FF376" w14:textId="77777777" w:rsidR="00584897" w:rsidRPr="001F2934" w:rsidRDefault="00584897" w:rsidP="00584897">
      <w:pPr>
        <w:shd w:val="clear" w:color="auto" w:fill="FFFFFF"/>
        <w:spacing w:after="0" w:line="242" w:lineRule="atLeast"/>
        <w:ind w:firstLine="709"/>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соответствии с целью определяются конкретные </w:t>
      </w:r>
      <w:r w:rsidRPr="001F2934">
        <w:rPr>
          <w:rFonts w:ascii="Times New Roman" w:eastAsia="Times New Roman" w:hAnsi="Times New Roman" w:cs="Times New Roman"/>
          <w:b/>
          <w:bCs/>
          <w:i/>
          <w:iCs/>
          <w:color w:val="181818"/>
          <w:sz w:val="24"/>
          <w:szCs w:val="24"/>
          <w:lang w:eastAsia="ru-RU"/>
        </w:rPr>
        <w:t>задачи </w:t>
      </w:r>
      <w:r w:rsidRPr="001F2934">
        <w:rPr>
          <w:rFonts w:ascii="Times New Roman" w:eastAsia="Times New Roman" w:hAnsi="Times New Roman" w:cs="Times New Roman"/>
          <w:i/>
          <w:iCs/>
          <w:color w:val="181818"/>
          <w:sz w:val="24"/>
          <w:szCs w:val="24"/>
          <w:lang w:eastAsia="ru-RU"/>
        </w:rPr>
        <w:t>курса</w:t>
      </w:r>
      <w:r w:rsidRPr="001F2934">
        <w:rPr>
          <w:rFonts w:ascii="Times New Roman" w:eastAsia="Times New Roman" w:hAnsi="Times New Roman" w:cs="Times New Roman"/>
          <w:color w:val="181818"/>
          <w:sz w:val="24"/>
          <w:szCs w:val="24"/>
          <w:lang w:eastAsia="ru-RU"/>
        </w:rPr>
        <w:t>:</w:t>
      </w:r>
    </w:p>
    <w:p w14:paraId="179BB8A2" w14:textId="77777777" w:rsidR="00584897" w:rsidRPr="001F2934" w:rsidRDefault="00584897" w:rsidP="00584897">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познавательных способностей младших школьников.</w:t>
      </w:r>
    </w:p>
    <w:p w14:paraId="4C06CC42" w14:textId="77777777" w:rsidR="00584897" w:rsidRPr="001F2934" w:rsidRDefault="00584897" w:rsidP="00584897">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творческих способностей младших школьников.</w:t>
      </w:r>
    </w:p>
    <w:p w14:paraId="3BD6DCAA" w14:textId="77777777" w:rsidR="00584897" w:rsidRPr="001F2934" w:rsidRDefault="00584897" w:rsidP="00584897">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Расширение кругозора учащихся.</w:t>
      </w:r>
    </w:p>
    <w:p w14:paraId="3CDC33AF" w14:textId="77777777" w:rsidR="00584897" w:rsidRPr="001F2934" w:rsidRDefault="00584897" w:rsidP="00584897">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эмоционально-волевой сферы детей.</w:t>
      </w:r>
    </w:p>
    <w:p w14:paraId="66B796D1" w14:textId="77777777" w:rsidR="00584897" w:rsidRPr="001F2934" w:rsidRDefault="00584897" w:rsidP="00584897">
      <w:pPr>
        <w:shd w:val="clear" w:color="auto" w:fill="FFFFFF"/>
        <w:spacing w:after="200" w:line="242" w:lineRule="atLeast"/>
        <w:ind w:firstLine="540"/>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Формирование стремления учащихся к личностному росту.</w:t>
      </w:r>
    </w:p>
    <w:p w14:paraId="2C21AC64"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Данный предмет представляет собой комплекс специально разработанных занятий, сочетающих в себе коррекционно-развивающие упражнения с разнообразным познавательным материалом. Эта совокупность обеспечивает как развитие познавательных потребностей учащихся, так и их психических качеств: всех видов памяти, внимания, наблюдательности, быстроты реакции, воображения, речи, пространственного восприятия и сенсомоторной координации, коммуникабельности, таких способностей мышления, как анализ, синтез, исключение лишнего, обобщение, классификация, установление логических связей, способность к конструированию.</w:t>
      </w:r>
    </w:p>
    <w:p w14:paraId="22DF315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lastRenderedPageBreak/>
        <w:t>Уточнение и обогащение словаря</w:t>
      </w:r>
      <w:r w:rsidRPr="001F2934">
        <w:rPr>
          <w:rFonts w:ascii="Times New Roman" w:eastAsia="Times New Roman" w:hAnsi="Times New Roman" w:cs="Times New Roman"/>
          <w:color w:val="181818"/>
          <w:sz w:val="24"/>
          <w:szCs w:val="24"/>
          <w:lang w:eastAsia="ru-RU"/>
        </w:rPr>
        <w:t>. Слова, обозначающие виды трудовой деятельности, профессиональные занятия и профессии. Слова, характеризующие предмет по материалу, по веществу, по принадлежности лицу или животному, по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14:paraId="677505F0"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Развитие связной речи. </w:t>
      </w:r>
      <w:r w:rsidRPr="001F2934">
        <w:rPr>
          <w:rFonts w:ascii="Times New Roman" w:eastAsia="Times New Roman" w:hAnsi="Times New Roman" w:cs="Times New Roman"/>
          <w:color w:val="181818"/>
          <w:sz w:val="24"/>
          <w:szCs w:val="24"/>
          <w:lang w:eastAsia="ru-RU"/>
        </w:rPr>
        <w:t>Понимание и употребление в речи побудительных, повествовательных и вопросительных предложений; предложений с однородными членами и обобщающими словами, с прямой речью; сложных предложений с придаточными причины, цели, времени, места.</w:t>
      </w:r>
    </w:p>
    <w:p w14:paraId="0F71A387"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Составление сюжетных рассказов по готовому плану (в форме вопросов, повествовательных предложений).</w:t>
      </w:r>
    </w:p>
    <w:p w14:paraId="159B35A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Составление плана сюжетного рассказа под руководством учителя в форме вопросов, повествовательных предложений.</w:t>
      </w:r>
    </w:p>
    <w:p w14:paraId="7E65352E"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Введение в рассказы элементов описания.</w:t>
      </w:r>
    </w:p>
    <w:p w14:paraId="0BB621CC"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Выражение связи между частями текста и предложениями с помощью слов вдруг, потом, однажды, вокруг, неожиданно и т. п., местоимений, союзов и др.</w:t>
      </w:r>
    </w:p>
    <w:p w14:paraId="653B3AC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Изложение текста по готовому и коллективно составленному плану.</w:t>
      </w:r>
    </w:p>
    <w:p w14:paraId="2C4B539E"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Речевой этикет.</w:t>
      </w:r>
      <w:r w:rsidRPr="001F2934">
        <w:rPr>
          <w:rFonts w:ascii="Times New Roman" w:eastAsia="Times New Roman" w:hAnsi="Times New Roman" w:cs="Times New Roman"/>
          <w:color w:val="181818"/>
          <w:sz w:val="24"/>
          <w:szCs w:val="24"/>
          <w:lang w:eastAsia="ru-RU"/>
        </w:rPr>
        <w:t> Устное и письменное составление текстов приглашения, поздравления.</w:t>
      </w:r>
    </w:p>
    <w:p w14:paraId="60D38E04" w14:textId="77777777" w:rsidR="00584897" w:rsidRPr="001F2934" w:rsidRDefault="00584897" w:rsidP="00584897">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Место курса «Развитие речи» в учебном плане</w:t>
      </w:r>
    </w:p>
    <w:p w14:paraId="2EFC2372" w14:textId="77777777" w:rsidR="00584897" w:rsidRPr="001F2934" w:rsidRDefault="00584897" w:rsidP="00584897">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В 3 классе </w:t>
      </w:r>
      <w:r w:rsidRPr="001F2934">
        <w:rPr>
          <w:rFonts w:ascii="Times New Roman" w:eastAsia="Times New Roman" w:hAnsi="Times New Roman" w:cs="Times New Roman"/>
          <w:color w:val="181818"/>
          <w:sz w:val="24"/>
          <w:szCs w:val="24"/>
          <w:lang w:eastAsia="ru-RU"/>
        </w:rPr>
        <w:t>на уроки развитие речи отводится </w:t>
      </w:r>
      <w:r w:rsidRPr="001F2934">
        <w:rPr>
          <w:rFonts w:ascii="Times New Roman" w:eastAsia="Times New Roman" w:hAnsi="Times New Roman" w:cs="Times New Roman"/>
          <w:b/>
          <w:bCs/>
          <w:color w:val="181818"/>
          <w:sz w:val="24"/>
          <w:szCs w:val="24"/>
          <w:lang w:eastAsia="ru-RU"/>
        </w:rPr>
        <w:t>102ч</w:t>
      </w:r>
      <w:r w:rsidRPr="001F2934">
        <w:rPr>
          <w:rFonts w:ascii="Times New Roman" w:eastAsia="Times New Roman" w:hAnsi="Times New Roman" w:cs="Times New Roman"/>
          <w:color w:val="181818"/>
          <w:sz w:val="24"/>
          <w:szCs w:val="24"/>
          <w:lang w:eastAsia="ru-RU"/>
        </w:rPr>
        <w:t> (по 3 ч в неделю, </w:t>
      </w:r>
      <w:r w:rsidRPr="001F2934">
        <w:rPr>
          <w:rFonts w:ascii="Times New Roman" w:eastAsia="Times New Roman" w:hAnsi="Times New Roman" w:cs="Times New Roman"/>
          <w:b/>
          <w:bCs/>
          <w:color w:val="181818"/>
          <w:sz w:val="24"/>
          <w:szCs w:val="24"/>
          <w:lang w:eastAsia="ru-RU"/>
        </w:rPr>
        <w:t>34 </w:t>
      </w:r>
      <w:r w:rsidRPr="001F2934">
        <w:rPr>
          <w:rFonts w:ascii="Times New Roman" w:eastAsia="Times New Roman" w:hAnsi="Times New Roman" w:cs="Times New Roman"/>
          <w:color w:val="181818"/>
          <w:sz w:val="24"/>
          <w:szCs w:val="24"/>
          <w:lang w:eastAsia="ru-RU"/>
        </w:rPr>
        <w:t>учебные недели в каждом классе).</w:t>
      </w:r>
    </w:p>
    <w:p w14:paraId="19E886C9"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Описание ценностных ориентиров содержания учебного предмета</w:t>
      </w:r>
    </w:p>
    <w:p w14:paraId="0887939B"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Цель данной программы это создание условий для развития словесной речи (устной и письменной) слабослышащих учащихся, формирование культуры чтения школьников, что является составной частью общекультурного развития человека.</w:t>
      </w:r>
    </w:p>
    <w:p w14:paraId="543658D4"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Задачи:</w:t>
      </w:r>
    </w:p>
    <w:p w14:paraId="43FAADB5"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дальнейшее совершенствование первоначального навыка чтения, его правильности, беглости, сознательности и выразительности;</w:t>
      </w:r>
    </w:p>
    <w:p w14:paraId="02E6D9C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формирование полноценного восприятия детьми художественного произведения;</w:t>
      </w:r>
    </w:p>
    <w:p w14:paraId="6D3DD679"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 них нравственно этических чувств и художественного вкуса;</w:t>
      </w:r>
    </w:p>
    <w:p w14:paraId="7859D3B8"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умения работать с текстом;</w:t>
      </w:r>
    </w:p>
    <w:p w14:paraId="291C430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активное приобщение учащихся к чтению книг и на этой основе обогащение их знаниями об окружающем мире.</w:t>
      </w:r>
    </w:p>
    <w:p w14:paraId="3C44A096"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речи, являясь одним из ведущих видов  и мыслительной деятельности, выступает в начальных классах в качестве важнейшего учебного предмета и одновременно средства обучения, развития и воспитания. Знания о жизни природы и общества, первые сведения из истории Родины, нравственные понятия, нормы поведения и общения — все это, почерпнутое в развитие речи, закладывает мировоззренческие основы развивающейся личности школьника. Особенно значима эта функция книги и чтения в процессе обучения слабослышащих детей, контакты которых с окружающим миром ограничены, а знания обеднены. В основу построения классного развития речи положен тематический принцип.</w:t>
      </w:r>
    </w:p>
    <w:p w14:paraId="2FD17F0C"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Тематический перечень в обобщенном обозначении включает разделы:</w:t>
      </w:r>
    </w:p>
    <w:p w14:paraId="1303C00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Лето -5ч</w:t>
      </w:r>
    </w:p>
    <w:p w14:paraId="11EBCAFB"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lastRenderedPageBreak/>
        <w:t>На улице -5ч</w:t>
      </w:r>
    </w:p>
    <w:p w14:paraId="1DD6B64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школе- 3 ч</w:t>
      </w:r>
    </w:p>
    <w:p w14:paraId="511AC8DC"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Одежда -2 ч</w:t>
      </w:r>
    </w:p>
    <w:p w14:paraId="0B98735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 текстом – 4ч</w:t>
      </w:r>
    </w:p>
    <w:p w14:paraId="728CCAA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Осень -6 ч</w:t>
      </w:r>
    </w:p>
    <w:p w14:paraId="1E468B6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Режим дня- 5ч</w:t>
      </w:r>
    </w:p>
    <w:p w14:paraId="135E030C"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школе-2 ч</w:t>
      </w:r>
    </w:p>
    <w:p w14:paraId="18A7B209"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Посуда-2 ч.</w:t>
      </w:r>
    </w:p>
    <w:p w14:paraId="7465D277"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Зима-12 ч.</w:t>
      </w:r>
    </w:p>
    <w:p w14:paraId="01481F36" w14:textId="301C73F0"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 текстом -</w:t>
      </w:r>
      <w:r w:rsidR="00D96C34">
        <w:rPr>
          <w:rFonts w:ascii="Times New Roman" w:eastAsia="Times New Roman" w:hAnsi="Times New Roman" w:cs="Times New Roman"/>
          <w:color w:val="181818"/>
          <w:sz w:val="24"/>
          <w:szCs w:val="24"/>
          <w:lang w:eastAsia="ru-RU"/>
        </w:rPr>
        <w:t>2</w:t>
      </w:r>
      <w:r w:rsidRPr="001F2934">
        <w:rPr>
          <w:rFonts w:ascii="Times New Roman" w:eastAsia="Times New Roman" w:hAnsi="Times New Roman" w:cs="Times New Roman"/>
          <w:color w:val="181818"/>
          <w:sz w:val="24"/>
          <w:szCs w:val="24"/>
          <w:lang w:eastAsia="ru-RU"/>
        </w:rPr>
        <w:t xml:space="preserve"> ч.</w:t>
      </w:r>
    </w:p>
    <w:p w14:paraId="46E21762" w14:textId="267E14C5"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Новый год -</w:t>
      </w:r>
      <w:r w:rsidR="00D96C34">
        <w:rPr>
          <w:rFonts w:ascii="Times New Roman" w:eastAsia="Times New Roman" w:hAnsi="Times New Roman" w:cs="Times New Roman"/>
          <w:color w:val="181818"/>
          <w:sz w:val="24"/>
          <w:szCs w:val="24"/>
          <w:lang w:eastAsia="ru-RU"/>
        </w:rPr>
        <w:t>1</w:t>
      </w:r>
      <w:r w:rsidRPr="001F2934">
        <w:rPr>
          <w:rFonts w:ascii="Times New Roman" w:eastAsia="Times New Roman" w:hAnsi="Times New Roman" w:cs="Times New Roman"/>
          <w:color w:val="181818"/>
          <w:sz w:val="24"/>
          <w:szCs w:val="24"/>
          <w:lang w:eastAsia="ru-RU"/>
        </w:rPr>
        <w:t xml:space="preserve"> ч.</w:t>
      </w:r>
    </w:p>
    <w:p w14:paraId="6AA7F05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 магазине- 4ч.</w:t>
      </w:r>
    </w:p>
    <w:p w14:paraId="47BCABA0"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Библиотека-4 ч</w:t>
      </w:r>
    </w:p>
    <w:p w14:paraId="2C10E76D"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Глаголы-10ч.</w:t>
      </w:r>
    </w:p>
    <w:p w14:paraId="1F8B135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марта-3 ч.</w:t>
      </w:r>
    </w:p>
    <w:p w14:paraId="3570F8A5"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Весна-2 ч</w:t>
      </w:r>
    </w:p>
    <w:p w14:paraId="49FFB333" w14:textId="270DEF35"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Простые и сложные предложения-</w:t>
      </w:r>
      <w:r w:rsidR="003D3E23">
        <w:rPr>
          <w:rFonts w:ascii="Times New Roman" w:eastAsia="Times New Roman" w:hAnsi="Times New Roman" w:cs="Times New Roman"/>
          <w:color w:val="181818"/>
          <w:sz w:val="24"/>
          <w:szCs w:val="24"/>
          <w:lang w:eastAsia="ru-RU"/>
        </w:rPr>
        <w:t>7</w:t>
      </w:r>
      <w:r w:rsidRPr="001F2934">
        <w:rPr>
          <w:rFonts w:ascii="Times New Roman" w:eastAsia="Times New Roman" w:hAnsi="Times New Roman" w:cs="Times New Roman"/>
          <w:color w:val="181818"/>
          <w:sz w:val="24"/>
          <w:szCs w:val="24"/>
          <w:lang w:eastAsia="ru-RU"/>
        </w:rPr>
        <w:t>ч.</w:t>
      </w:r>
    </w:p>
    <w:p w14:paraId="68D80814" w14:textId="3D9D1ECB" w:rsidR="00584897" w:rsidRPr="001F2934" w:rsidRDefault="00584897" w:rsidP="003D3E23">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Весенние каникулы-</w:t>
      </w:r>
      <w:r w:rsidR="003D3E23">
        <w:rPr>
          <w:rFonts w:ascii="Times New Roman" w:eastAsia="Times New Roman" w:hAnsi="Times New Roman" w:cs="Times New Roman"/>
          <w:color w:val="181818"/>
          <w:sz w:val="24"/>
          <w:szCs w:val="24"/>
          <w:lang w:eastAsia="ru-RU"/>
        </w:rPr>
        <w:t>2ч</w:t>
      </w:r>
    </w:p>
    <w:p w14:paraId="42BADA95" w14:textId="606B9592"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Сложное предложение-</w:t>
      </w:r>
      <w:r w:rsidR="003D3E23">
        <w:rPr>
          <w:rFonts w:ascii="Times New Roman" w:eastAsia="Times New Roman" w:hAnsi="Times New Roman" w:cs="Times New Roman"/>
          <w:color w:val="181818"/>
          <w:sz w:val="24"/>
          <w:szCs w:val="24"/>
          <w:lang w:eastAsia="ru-RU"/>
        </w:rPr>
        <w:t>13</w:t>
      </w:r>
      <w:r w:rsidRPr="001F2934">
        <w:rPr>
          <w:rFonts w:ascii="Times New Roman" w:eastAsia="Times New Roman" w:hAnsi="Times New Roman" w:cs="Times New Roman"/>
          <w:color w:val="181818"/>
          <w:sz w:val="24"/>
          <w:szCs w:val="24"/>
          <w:lang w:eastAsia="ru-RU"/>
        </w:rPr>
        <w:t>ч</w:t>
      </w:r>
    </w:p>
    <w:p w14:paraId="15604E83"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Весна-3 ч.</w:t>
      </w:r>
    </w:p>
    <w:p w14:paraId="2AB0BCE6" w14:textId="504D156A"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Транспорт -</w:t>
      </w:r>
      <w:r w:rsidR="003D3E23">
        <w:rPr>
          <w:rFonts w:ascii="Times New Roman" w:eastAsia="Times New Roman" w:hAnsi="Times New Roman" w:cs="Times New Roman"/>
          <w:color w:val="181818"/>
          <w:sz w:val="24"/>
          <w:szCs w:val="24"/>
          <w:lang w:eastAsia="ru-RU"/>
        </w:rPr>
        <w:t>5</w:t>
      </w:r>
      <w:r w:rsidRPr="001F2934">
        <w:rPr>
          <w:rFonts w:ascii="Times New Roman" w:eastAsia="Times New Roman" w:hAnsi="Times New Roman" w:cs="Times New Roman"/>
          <w:color w:val="181818"/>
          <w:sz w:val="24"/>
          <w:szCs w:val="24"/>
          <w:lang w:eastAsia="ru-RU"/>
        </w:rPr>
        <w:t>ч</w:t>
      </w:r>
    </w:p>
    <w:p w14:paraId="594B9E11" w14:textId="77777777" w:rsidR="00584897" w:rsidRPr="001F2934" w:rsidRDefault="00584897" w:rsidP="00584897">
      <w:pPr>
        <w:shd w:val="clear" w:color="auto" w:fill="FFFFFF"/>
        <w:spacing w:after="0" w:line="242" w:lineRule="atLeast"/>
        <w:jc w:val="both"/>
        <w:rPr>
          <w:rFonts w:ascii="Times New Roman" w:eastAsia="Times New Roman" w:hAnsi="Times New Roman" w:cs="Times New Roman"/>
          <w:color w:val="181818"/>
          <w:sz w:val="24"/>
          <w:szCs w:val="24"/>
          <w:lang w:eastAsia="ru-RU"/>
        </w:rPr>
      </w:pPr>
    </w:p>
    <w:p w14:paraId="44FBDC33"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Результаты изучения курса</w:t>
      </w:r>
    </w:p>
    <w:p w14:paraId="0D3B6B3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Реализация программы обеспечивает достижение выпускниками начальной школы следующих личностных, метапредметных и предметных результатов.</w:t>
      </w:r>
    </w:p>
    <w:p w14:paraId="3B8C0866"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Личностные результаты:</w:t>
      </w:r>
    </w:p>
    <w:p w14:paraId="062B037B"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14:paraId="3B3131AB"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14:paraId="694B387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14:paraId="05C35601"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развитие этических чувств, доброжелательности и эмо</w:t>
      </w:r>
      <w:r w:rsidRPr="001F2934">
        <w:rPr>
          <w:rFonts w:ascii="Times New Roman" w:eastAsia="Times New Roman" w:hAnsi="Times New Roman" w:cs="Times New Roman"/>
          <w:color w:val="181818"/>
          <w:sz w:val="24"/>
          <w:szCs w:val="24"/>
          <w:lang w:eastAsia="ru-RU"/>
        </w:rPr>
        <w:softHyphen/>
        <w:t>ционально-нравственной отзывчивости, понимания и сопереживания чувствам других людей;</w:t>
      </w:r>
    </w:p>
    <w:p w14:paraId="31C70D20"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14:paraId="3C4F5745"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овладение начальными навыками адаптации к школе, к школьному коллективу;</w:t>
      </w:r>
    </w:p>
    <w:p w14:paraId="4AD3D951"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14:paraId="3C44DDCE"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14:paraId="38FDF876"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9) развитие навыков сотрудничества со взрослыми и сверст</w:t>
      </w:r>
      <w:r w:rsidRPr="001F2934">
        <w:rPr>
          <w:rFonts w:ascii="Times New Roman" w:eastAsia="Times New Roman" w:hAnsi="Times New Roman" w:cs="Times New Roman"/>
          <w:color w:val="181818"/>
          <w:sz w:val="24"/>
          <w:szCs w:val="24"/>
          <w:lang w:eastAsia="ru-RU"/>
        </w:rPr>
        <w:softHyphen/>
        <w:t>никами в разных социальных ситуациях, умения избегать кон</w:t>
      </w:r>
      <w:r w:rsidRPr="001F2934">
        <w:rPr>
          <w:rFonts w:ascii="Times New Roman" w:eastAsia="Times New Roman" w:hAnsi="Times New Roman" w:cs="Times New Roman"/>
          <w:color w:val="181818"/>
          <w:sz w:val="24"/>
          <w:szCs w:val="24"/>
          <w:lang w:eastAsia="ru-RU"/>
        </w:rPr>
        <w:softHyphen/>
        <w:t>фликтов и находить выходы из спорных ситуаций, умения срав</w:t>
      </w:r>
      <w:r w:rsidRPr="001F2934">
        <w:rPr>
          <w:rFonts w:ascii="Times New Roman" w:eastAsia="Times New Roman" w:hAnsi="Times New Roman" w:cs="Times New Roman"/>
          <w:color w:val="181818"/>
          <w:sz w:val="24"/>
          <w:szCs w:val="24"/>
          <w:lang w:eastAsia="ru-RU"/>
        </w:rPr>
        <w:softHyphen/>
        <w:t>нивать поступки героев литературных произведений со своими собственными поступками, осмысливать поступки героев;</w:t>
      </w:r>
    </w:p>
    <w:p w14:paraId="02318B6E"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14:paraId="41BEB628"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4C5EE30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Метапредметные результаты:</w:t>
      </w:r>
    </w:p>
    <w:p w14:paraId="6F38E48D"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овладение способностью принимать и сохранять цели и задачи учебной деятельности, поиска средств её осуществления;</w:t>
      </w:r>
    </w:p>
    <w:p w14:paraId="74A4E0F7"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2) освоение способами решения проблем творческого и поискового характера;</w:t>
      </w:r>
    </w:p>
    <w:p w14:paraId="74576BB9"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58CC8C1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3A285B1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5) использование знаково-символических средств представления информации о книгах;</w:t>
      </w:r>
    </w:p>
    <w:p w14:paraId="393BC61E"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6) активное использование речевых средств для решения коммуникативных и познавательных задач;</w:t>
      </w:r>
    </w:p>
    <w:p w14:paraId="452C464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7) использование различных способов поиска учебной ин</w:t>
      </w:r>
      <w:r w:rsidRPr="001F2934">
        <w:rPr>
          <w:rFonts w:ascii="Times New Roman" w:eastAsia="Times New Roman" w:hAnsi="Times New Roman" w:cs="Times New Roman"/>
          <w:color w:val="181818"/>
          <w:sz w:val="24"/>
          <w:szCs w:val="24"/>
          <w:lang w:eastAsia="ru-RU"/>
        </w:rPr>
        <w:softHyphen/>
        <w:t>формации в справочниках, словарях, энциклопедиях и интерпретации информации в соответствии с коммуникативными и познавательными задачами;</w:t>
      </w:r>
    </w:p>
    <w:p w14:paraId="4E91531B"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14:paraId="382E24ED"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14:paraId="5D4B6413"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1F2934">
        <w:rPr>
          <w:rFonts w:ascii="Times New Roman" w:eastAsia="Times New Roman" w:hAnsi="Times New Roman" w:cs="Times New Roman"/>
          <w:color w:val="181818"/>
          <w:sz w:val="24"/>
          <w:szCs w:val="24"/>
          <w:lang w:eastAsia="ru-RU"/>
        </w:rPr>
        <w:t>иоценку</w:t>
      </w:r>
      <w:proofErr w:type="spellEnd"/>
      <w:r w:rsidRPr="001F2934">
        <w:rPr>
          <w:rFonts w:ascii="Times New Roman" w:eastAsia="Times New Roman" w:hAnsi="Times New Roman" w:cs="Times New Roman"/>
          <w:color w:val="181818"/>
          <w:sz w:val="24"/>
          <w:szCs w:val="24"/>
          <w:lang w:eastAsia="ru-RU"/>
        </w:rPr>
        <w:t xml:space="preserve"> событий;</w:t>
      </w:r>
    </w:p>
    <w:p w14:paraId="304B0DC9"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14:paraId="4A5CAC8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12) готовность конструктивно разрешать конфликты посредством учёта интересов сторон и сотрудничества.</w:t>
      </w:r>
    </w:p>
    <w:p w14:paraId="6053FFC6"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Предметными  результатами</w:t>
      </w:r>
      <w:r w:rsidRPr="001F2934">
        <w:rPr>
          <w:rFonts w:ascii="Times New Roman" w:eastAsia="Times New Roman" w:hAnsi="Times New Roman" w:cs="Times New Roman"/>
          <w:color w:val="181818"/>
          <w:sz w:val="24"/>
          <w:szCs w:val="24"/>
          <w:lang w:eastAsia="ru-RU"/>
        </w:rPr>
        <w:t> изучения курса «Развития речи» является</w:t>
      </w:r>
    </w:p>
    <w:p w14:paraId="11884060" w14:textId="77777777" w:rsidR="00584897" w:rsidRPr="001F2934" w:rsidRDefault="00584897" w:rsidP="00584897">
      <w:pPr>
        <w:shd w:val="clear" w:color="auto" w:fill="FFFFFF"/>
        <w:spacing w:after="200" w:line="242" w:lineRule="atLeast"/>
        <w:ind w:firstLine="567"/>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331A5680" w14:textId="77777777" w:rsidR="00584897" w:rsidRPr="001F2934" w:rsidRDefault="00584897" w:rsidP="00584897">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СОДЕРЖАНИЕ КУРСА</w:t>
      </w:r>
    </w:p>
    <w:p w14:paraId="14754C1D"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Виды речевой и читательской деятельности</w:t>
      </w:r>
    </w:p>
    <w:p w14:paraId="72F59F51"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Умение слушать (аудирование)</w:t>
      </w:r>
    </w:p>
    <w:p w14:paraId="53EDDBC3"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14:paraId="6714B30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умения наблюдать за выразительностью речи, за особенностью авторского стиля.</w:t>
      </w:r>
    </w:p>
    <w:p w14:paraId="202643E2"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Ориентация на развитие речевой культуры учащихся формирование у них коммуникативно-речевых умений и навыков.</w:t>
      </w:r>
    </w:p>
    <w:p w14:paraId="7706EB1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Постепенный переход от слогового к плавному, осмысленному, правильному чтению целыми словами вслух.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Умение самостоятельно подготовиться к выразительному чтению небольшого текста (выбрать тон и темп чтения, определить логические ударения и паузы). Умение работать с разными видами информации.</w:t>
      </w:r>
    </w:p>
    <w:p w14:paraId="5F77030A"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14:paraId="73BC7D5B"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Умение говорить (культура речевого общения)</w:t>
      </w:r>
    </w:p>
    <w:p w14:paraId="21220D63"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14:paraId="32685639"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 Уметь работать с деформированным текстом.  Восстанавливать деформированный текст.</w:t>
      </w:r>
    </w:p>
    <w:p w14:paraId="67C09894"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Наблюдать за связью между частями текста. Уметь устанавливать связи между словами в словосочетании и предложении.</w:t>
      </w:r>
    </w:p>
    <w:p w14:paraId="62AA57BB"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Уметь редактировать простое сложносочинённое предложение: исправлять порядок слов или порядок частей, распространять части предложения, заменять неудачно употреблённые слова. Уметь интонационно правильно читать (произносить) предложения разных типов.</w:t>
      </w:r>
    </w:p>
    <w:p w14:paraId="3BF48557"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14:paraId="2EAC1D5E"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1BEF72EC"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Письмо (культура письменной речи)</w:t>
      </w:r>
    </w:p>
    <w:p w14:paraId="4C187E0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
    <w:p w14:paraId="62A8D35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Характеристика цифровой оценки (отметки)</w:t>
      </w:r>
    </w:p>
    <w:p w14:paraId="01C1E01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«5» («отлично»)</w:t>
      </w:r>
      <w:r w:rsidRPr="001F2934">
        <w:rPr>
          <w:rFonts w:ascii="Times New Roman" w:eastAsia="Times New Roman" w:hAnsi="Times New Roman" w:cs="Times New Roman"/>
          <w:color w:val="181818"/>
          <w:sz w:val="24"/>
          <w:szCs w:val="24"/>
          <w:lang w:eastAsia="ru-RU"/>
        </w:rPr>
        <w:t>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05BFBB5D"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«4» («хорошо»)</w:t>
      </w:r>
      <w:r w:rsidRPr="001F2934">
        <w:rPr>
          <w:rFonts w:ascii="Times New Roman" w:eastAsia="Times New Roman" w:hAnsi="Times New Roman" w:cs="Times New Roman"/>
          <w:color w:val="181818"/>
          <w:sz w:val="24"/>
          <w:szCs w:val="24"/>
          <w:lang w:eastAsia="ru-RU"/>
        </w:rPr>
        <w:t>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278397C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«3» («удовлетворительно»)</w:t>
      </w:r>
      <w:r w:rsidRPr="001F2934">
        <w:rPr>
          <w:rFonts w:ascii="Times New Roman" w:eastAsia="Times New Roman" w:hAnsi="Times New Roman" w:cs="Times New Roman"/>
          <w:color w:val="181818"/>
          <w:sz w:val="24"/>
          <w:szCs w:val="24"/>
          <w:lang w:eastAsia="ru-RU"/>
        </w:rPr>
        <w:t>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14:paraId="7E63B36F"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i/>
          <w:iCs/>
          <w:color w:val="181818"/>
          <w:sz w:val="24"/>
          <w:szCs w:val="24"/>
          <w:lang w:eastAsia="ru-RU"/>
        </w:rPr>
        <w:t>«2» («плохо»)</w:t>
      </w:r>
      <w:r w:rsidRPr="001F2934">
        <w:rPr>
          <w:rFonts w:ascii="Times New Roman" w:eastAsia="Times New Roman" w:hAnsi="Times New Roman" w:cs="Times New Roman"/>
          <w:color w:val="181818"/>
          <w:sz w:val="24"/>
          <w:szCs w:val="24"/>
          <w:lang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1F2934">
        <w:rPr>
          <w:rFonts w:ascii="Times New Roman" w:eastAsia="Times New Roman" w:hAnsi="Times New Roman" w:cs="Times New Roman"/>
          <w:color w:val="181818"/>
          <w:sz w:val="24"/>
          <w:szCs w:val="24"/>
          <w:lang w:eastAsia="ru-RU"/>
        </w:rPr>
        <w:t>нераскрытость</w:t>
      </w:r>
      <w:proofErr w:type="spellEnd"/>
      <w:r w:rsidRPr="001F2934">
        <w:rPr>
          <w:rFonts w:ascii="Times New Roman" w:eastAsia="Times New Roman" w:hAnsi="Times New Roman" w:cs="Times New Roman"/>
          <w:color w:val="181818"/>
          <w:sz w:val="24"/>
          <w:szCs w:val="24"/>
          <w:lang w:eastAsia="ru-RU"/>
        </w:rPr>
        <w:t xml:space="preserve"> обсуждаемого вопроса, отсутствие аргументации либо ошибочность ее основных положений.</w:t>
      </w:r>
    </w:p>
    <w:p w14:paraId="51E792B6" w14:textId="77777777" w:rsidR="00584897" w:rsidRPr="001F2934" w:rsidRDefault="00584897" w:rsidP="00584897">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3BF42935"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Основные требования к знаниям, умениям</w:t>
      </w:r>
    </w:p>
    <w:p w14:paraId="20DDAEF9"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и навыкам учащихся</w:t>
      </w:r>
    </w:p>
    <w:p w14:paraId="738E3C54"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К концу 3 класса учащиеся должны уметь;</w:t>
      </w:r>
    </w:p>
    <w:p w14:paraId="32AD535C"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составлять устные и письменные рассказы (сочинения) повествовательного характера с элементами описания, с соблюдением композиционных частей.</w:t>
      </w:r>
    </w:p>
    <w:p w14:paraId="3E63B92D"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писать изложение текста (70— 80 слов) по плану; делать устное и письменное сообщение о погоде и календарных данных.</w:t>
      </w:r>
    </w:p>
    <w:p w14:paraId="12C3DB80" w14:textId="402C2E0A" w:rsidR="00584897" w:rsidRDefault="00584897" w:rsidP="00584897">
      <w:pPr>
        <w:shd w:val="clear" w:color="auto" w:fill="FFFFFF"/>
        <w:spacing w:before="100" w:after="100" w:line="242" w:lineRule="atLeast"/>
        <w:rPr>
          <w:rFonts w:ascii="Times New Roman" w:eastAsia="Times New Roman" w:hAnsi="Times New Roman" w:cs="Times New Roman"/>
          <w:b/>
          <w:bCs/>
          <w:color w:val="181818"/>
          <w:sz w:val="24"/>
          <w:szCs w:val="24"/>
          <w:lang w:eastAsia="ru-RU"/>
        </w:rPr>
      </w:pPr>
      <w:r w:rsidRPr="001F2934">
        <w:rPr>
          <w:rFonts w:ascii="Times New Roman" w:eastAsia="Times New Roman" w:hAnsi="Times New Roman" w:cs="Times New Roman"/>
          <w:b/>
          <w:bCs/>
          <w:color w:val="181818"/>
          <w:sz w:val="24"/>
          <w:szCs w:val="24"/>
          <w:lang w:eastAsia="ru-RU"/>
        </w:rPr>
        <w:t> </w:t>
      </w:r>
    </w:p>
    <w:p w14:paraId="79EF165D" w14:textId="77777777" w:rsidR="00F02F88" w:rsidRPr="001F2934" w:rsidRDefault="00F02F88" w:rsidP="00584897">
      <w:pPr>
        <w:shd w:val="clear" w:color="auto" w:fill="FFFFFF"/>
        <w:spacing w:before="100" w:after="100" w:line="242" w:lineRule="atLeast"/>
        <w:rPr>
          <w:rFonts w:ascii="Times New Roman" w:eastAsia="Times New Roman" w:hAnsi="Times New Roman" w:cs="Times New Roman"/>
          <w:color w:val="181818"/>
          <w:sz w:val="24"/>
          <w:szCs w:val="24"/>
          <w:lang w:eastAsia="ru-RU"/>
        </w:rPr>
      </w:pPr>
    </w:p>
    <w:p w14:paraId="7EC88368" w14:textId="77777777" w:rsidR="00584897" w:rsidRPr="001F2934" w:rsidRDefault="00584897" w:rsidP="00584897">
      <w:pPr>
        <w:shd w:val="clear" w:color="auto" w:fill="FFFFFF"/>
        <w:spacing w:before="100" w:after="10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Ожидаемые результаты по предмету «Развитие речи»:</w:t>
      </w:r>
    </w:p>
    <w:p w14:paraId="6D6618AD" w14:textId="77777777" w:rsidR="00584897" w:rsidRPr="001F2934" w:rsidRDefault="00584897" w:rsidP="00584897">
      <w:pPr>
        <w:shd w:val="clear" w:color="auto" w:fill="FFFFFF"/>
        <w:spacing w:before="100" w:after="10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Воспитание уважительного отношения к своему городу, школе,    чувства гордости за свою страну;</w:t>
      </w:r>
    </w:p>
    <w:p w14:paraId="00CD9445" w14:textId="77777777" w:rsidR="00584897" w:rsidRPr="001F2934" w:rsidRDefault="00584897" w:rsidP="00584897">
      <w:pPr>
        <w:shd w:val="clear" w:color="auto" w:fill="FFFFFF"/>
        <w:spacing w:before="100" w:after="10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w:t>
      </w:r>
    </w:p>
    <w:p w14:paraId="69BDD270" w14:textId="77777777" w:rsidR="00584897" w:rsidRPr="001F2934" w:rsidRDefault="00584897" w:rsidP="00584897">
      <w:pPr>
        <w:shd w:val="clear" w:color="auto" w:fill="FFFFFF"/>
        <w:spacing w:before="100" w:after="10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Развитие социальной культуры учащихся через систему ученического самоуправления и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14:paraId="323EF572" w14:textId="77777777" w:rsidR="00584897" w:rsidRPr="001F2934" w:rsidRDefault="00584897" w:rsidP="00584897">
      <w:pPr>
        <w:shd w:val="clear" w:color="auto" w:fill="FFFFFF"/>
        <w:spacing w:after="0" w:line="242" w:lineRule="atLeast"/>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Материально-техническое обеспечение образовательного процесса</w:t>
      </w:r>
    </w:p>
    <w:p w14:paraId="345AE4CA" w14:textId="77777777" w:rsidR="00584897" w:rsidRPr="001F2934" w:rsidRDefault="00584897" w:rsidP="00584897">
      <w:pPr>
        <w:shd w:val="clear" w:color="auto" w:fill="FFFFFF"/>
        <w:spacing w:after="0" w:line="242" w:lineRule="atLeast"/>
        <w:ind w:firstLine="709"/>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Книгопечатная продукция:</w:t>
      </w:r>
    </w:p>
    <w:p w14:paraId="1E07F313" w14:textId="7149A5FE"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1. Русский язык и развитие речи. Учебник для 3 класса специальных (коррекционных) общеобразовательных учреждений  1-го вида издательство Москва, «</w:t>
      </w:r>
      <w:proofErr w:type="spellStart"/>
      <w:r w:rsidRPr="001F2934">
        <w:rPr>
          <w:rFonts w:ascii="Times New Roman" w:eastAsia="Times New Roman" w:hAnsi="Times New Roman" w:cs="Times New Roman"/>
          <w:color w:val="181818"/>
          <w:sz w:val="24"/>
          <w:szCs w:val="24"/>
          <w:lang w:eastAsia="ru-RU"/>
        </w:rPr>
        <w:t>Владос</w:t>
      </w:r>
      <w:proofErr w:type="spellEnd"/>
      <w:r w:rsidRPr="001F2934">
        <w:rPr>
          <w:rFonts w:ascii="Times New Roman" w:eastAsia="Times New Roman" w:hAnsi="Times New Roman" w:cs="Times New Roman"/>
          <w:color w:val="181818"/>
          <w:sz w:val="24"/>
          <w:szCs w:val="24"/>
          <w:lang w:eastAsia="ru-RU"/>
        </w:rPr>
        <w:t xml:space="preserve">» 2014г. Составлен </w:t>
      </w:r>
      <w:proofErr w:type="spellStart"/>
      <w:r w:rsidRPr="001F2934">
        <w:rPr>
          <w:rFonts w:ascii="Times New Roman" w:eastAsia="Times New Roman" w:hAnsi="Times New Roman" w:cs="Times New Roman"/>
          <w:color w:val="181818"/>
          <w:sz w:val="24"/>
          <w:szCs w:val="24"/>
          <w:lang w:eastAsia="ru-RU"/>
        </w:rPr>
        <w:t>А.Г.Зикеев</w:t>
      </w:r>
      <w:proofErr w:type="spellEnd"/>
      <w:r w:rsidRPr="001F2934">
        <w:rPr>
          <w:rFonts w:ascii="Times New Roman" w:eastAsia="Times New Roman" w:hAnsi="Times New Roman" w:cs="Times New Roman"/>
          <w:color w:val="181818"/>
          <w:sz w:val="24"/>
          <w:szCs w:val="24"/>
          <w:lang w:eastAsia="ru-RU"/>
        </w:rPr>
        <w:t>.</w:t>
      </w:r>
    </w:p>
    <w:p w14:paraId="3204E3A4" w14:textId="77777777" w:rsidR="00584897" w:rsidRPr="001F2934" w:rsidRDefault="00584897" w:rsidP="00584897">
      <w:pPr>
        <w:shd w:val="clear" w:color="auto" w:fill="FFFFFF"/>
        <w:spacing w:after="0" w:line="242" w:lineRule="atLeast"/>
        <w:ind w:firstLine="709"/>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Методические пособия</w:t>
      </w:r>
    </w:p>
    <w:p w14:paraId="009DC5DA" w14:textId="77777777" w:rsidR="00584897" w:rsidRPr="001F2934" w:rsidRDefault="00584897" w:rsidP="00584897">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1.Метадическое пособие «Звездочка»</w:t>
      </w:r>
    </w:p>
    <w:p w14:paraId="3FBBE34F" w14:textId="77777777" w:rsidR="00584897" w:rsidRPr="001F2934" w:rsidRDefault="00584897" w:rsidP="00584897">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2.Наглядный материал(таблички, картинки)</w:t>
      </w:r>
    </w:p>
    <w:p w14:paraId="260C2080" w14:textId="77777777" w:rsidR="00584897" w:rsidRPr="001F2934" w:rsidRDefault="00584897" w:rsidP="00584897">
      <w:pPr>
        <w:shd w:val="clear" w:color="auto" w:fill="FFFFFF"/>
        <w:spacing w:after="0" w:line="242" w:lineRule="atLeast"/>
        <w:jc w:val="both"/>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b/>
          <w:bCs/>
          <w:color w:val="181818"/>
          <w:sz w:val="24"/>
          <w:szCs w:val="24"/>
          <w:lang w:eastAsia="ru-RU"/>
        </w:rPr>
        <w:t>   Технические средства обучения.</w:t>
      </w:r>
    </w:p>
    <w:p w14:paraId="3A47826D" w14:textId="77777777" w:rsidR="00584897" w:rsidRPr="001F2934" w:rsidRDefault="00584897" w:rsidP="00584897">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1. Классная магнитная доска.</w:t>
      </w:r>
    </w:p>
    <w:p w14:paraId="646364B7" w14:textId="77777777" w:rsidR="00584897" w:rsidRPr="001F2934" w:rsidRDefault="00584897" w:rsidP="00584897">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2. Настенная доска с приспособлением для крепления картинок.</w:t>
      </w:r>
    </w:p>
    <w:p w14:paraId="541BA782" w14:textId="77777777" w:rsidR="00584897" w:rsidRPr="001F2934" w:rsidRDefault="00584897" w:rsidP="00584897">
      <w:pPr>
        <w:shd w:val="clear" w:color="auto" w:fill="FFFFFF"/>
        <w:spacing w:after="0" w:line="242" w:lineRule="atLeast"/>
        <w:ind w:firstLine="709"/>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3. Компьютер</w:t>
      </w:r>
    </w:p>
    <w:p w14:paraId="43F5F6B3" w14:textId="588EA23A" w:rsidR="007C47ED" w:rsidRDefault="00584897" w:rsidP="00584897">
      <w:pPr>
        <w:shd w:val="clear" w:color="auto" w:fill="FFFFFF"/>
        <w:spacing w:after="0" w:line="242" w:lineRule="atLeast"/>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w:t>
      </w:r>
    </w:p>
    <w:p w14:paraId="72F26F2C" w14:textId="77777777" w:rsidR="007C47ED" w:rsidRDefault="007C47ED">
      <w:pP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br w:type="page"/>
      </w:r>
    </w:p>
    <w:p w14:paraId="2CEF4DE2" w14:textId="77777777" w:rsidR="00584897" w:rsidRPr="001F2934" w:rsidRDefault="00584897" w:rsidP="007C47E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Тематическое планирование.</w:t>
      </w:r>
    </w:p>
    <w:p w14:paraId="738B9E81" w14:textId="77777777" w:rsidR="00584897" w:rsidRPr="001F2934" w:rsidRDefault="00584897" w:rsidP="007C47E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Развитие речи</w:t>
      </w:r>
    </w:p>
    <w:p w14:paraId="3403CEAB" w14:textId="33BB4DAA" w:rsidR="00584897" w:rsidRDefault="00584897" w:rsidP="007C47ED">
      <w:pPr>
        <w:shd w:val="clear" w:color="auto" w:fill="FFFFFF"/>
        <w:spacing w:after="0" w:line="242" w:lineRule="atLeast"/>
        <w:contextualSpacing/>
        <w:jc w:val="center"/>
        <w:rPr>
          <w:rFonts w:ascii="Times New Roman" w:eastAsia="Times New Roman" w:hAnsi="Times New Roman" w:cs="Times New Roman"/>
          <w:color w:val="181818"/>
          <w:sz w:val="24"/>
          <w:szCs w:val="24"/>
          <w:lang w:eastAsia="ru-RU"/>
        </w:rPr>
      </w:pPr>
      <w:r w:rsidRPr="001F2934">
        <w:rPr>
          <w:rFonts w:ascii="Times New Roman" w:eastAsia="Times New Roman" w:hAnsi="Times New Roman" w:cs="Times New Roman"/>
          <w:color w:val="181818"/>
          <w:sz w:val="24"/>
          <w:szCs w:val="24"/>
          <w:lang w:eastAsia="ru-RU"/>
        </w:rPr>
        <w:t xml:space="preserve">Русский язык 3 класс. А. Г. </w:t>
      </w:r>
      <w:proofErr w:type="spellStart"/>
      <w:r w:rsidRPr="001F2934">
        <w:rPr>
          <w:rFonts w:ascii="Times New Roman" w:eastAsia="Times New Roman" w:hAnsi="Times New Roman" w:cs="Times New Roman"/>
          <w:color w:val="181818"/>
          <w:sz w:val="24"/>
          <w:szCs w:val="24"/>
          <w:lang w:eastAsia="ru-RU"/>
        </w:rPr>
        <w:t>Зикеев</w:t>
      </w:r>
      <w:proofErr w:type="spellEnd"/>
      <w:r w:rsidRPr="001F2934">
        <w:rPr>
          <w:rFonts w:ascii="Times New Roman" w:eastAsia="Times New Roman" w:hAnsi="Times New Roman" w:cs="Times New Roman"/>
          <w:color w:val="181818"/>
          <w:sz w:val="24"/>
          <w:szCs w:val="24"/>
          <w:lang w:eastAsia="ru-RU"/>
        </w:rPr>
        <w:t xml:space="preserve">. </w:t>
      </w:r>
      <w:proofErr w:type="spellStart"/>
      <w:r w:rsidRPr="001F2934">
        <w:rPr>
          <w:rFonts w:ascii="Times New Roman" w:eastAsia="Times New Roman" w:hAnsi="Times New Roman" w:cs="Times New Roman"/>
          <w:color w:val="181818"/>
          <w:sz w:val="24"/>
          <w:szCs w:val="24"/>
          <w:lang w:eastAsia="ru-RU"/>
        </w:rPr>
        <w:t>Владос</w:t>
      </w:r>
      <w:proofErr w:type="spellEnd"/>
      <w:r w:rsidRPr="001F2934">
        <w:rPr>
          <w:rFonts w:ascii="Times New Roman" w:eastAsia="Times New Roman" w:hAnsi="Times New Roman" w:cs="Times New Roman"/>
          <w:color w:val="181818"/>
          <w:sz w:val="24"/>
          <w:szCs w:val="24"/>
          <w:lang w:eastAsia="ru-RU"/>
        </w:rPr>
        <w:t xml:space="preserve"> 2014</w:t>
      </w:r>
    </w:p>
    <w:p w14:paraId="339F3FA3" w14:textId="70B76DD5" w:rsidR="007C47ED" w:rsidRDefault="007C47ED" w:rsidP="007C47ED">
      <w:pPr>
        <w:shd w:val="clear" w:color="auto" w:fill="FFFFFF"/>
        <w:spacing w:after="0" w:line="242" w:lineRule="atLeast"/>
        <w:contextualSpacing/>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Вариант 2.2</w:t>
      </w:r>
    </w:p>
    <w:p w14:paraId="47FD7E36" w14:textId="24BA2B99" w:rsidR="007C47ED" w:rsidRPr="001F2934" w:rsidRDefault="007C47ED" w:rsidP="007C47ED">
      <w:pPr>
        <w:shd w:val="clear" w:color="auto" w:fill="FFFFFF"/>
        <w:spacing w:after="0" w:line="242" w:lineRule="atLeast"/>
        <w:contextualSpacing/>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Класс 3</w:t>
      </w:r>
      <w:r w:rsidR="00D96C34">
        <w:rPr>
          <w:rFonts w:ascii="Times New Roman" w:eastAsia="Times New Roman" w:hAnsi="Times New Roman" w:cs="Times New Roman"/>
          <w:color w:val="181818"/>
          <w:sz w:val="24"/>
          <w:szCs w:val="24"/>
          <w:lang w:eastAsia="ru-RU"/>
        </w:rPr>
        <w:t xml:space="preserve"> «</w:t>
      </w:r>
      <w:r>
        <w:rPr>
          <w:rFonts w:ascii="Times New Roman" w:eastAsia="Times New Roman" w:hAnsi="Times New Roman" w:cs="Times New Roman"/>
          <w:color w:val="181818"/>
          <w:sz w:val="24"/>
          <w:szCs w:val="24"/>
          <w:lang w:eastAsia="ru-RU"/>
        </w:rPr>
        <w:t>а</w:t>
      </w:r>
      <w:r w:rsidR="00D96C34">
        <w:rPr>
          <w:rFonts w:ascii="Times New Roman" w:eastAsia="Times New Roman" w:hAnsi="Times New Roman" w:cs="Times New Roman"/>
          <w:color w:val="181818"/>
          <w:sz w:val="24"/>
          <w:szCs w:val="24"/>
          <w:lang w:eastAsia="ru-RU"/>
        </w:rPr>
        <w:t>»</w:t>
      </w:r>
      <w:r>
        <w:rPr>
          <w:rFonts w:ascii="Times New Roman" w:eastAsia="Times New Roman" w:hAnsi="Times New Roman" w:cs="Times New Roman"/>
          <w:color w:val="181818"/>
          <w:sz w:val="24"/>
          <w:szCs w:val="24"/>
          <w:lang w:eastAsia="ru-RU"/>
        </w:rPr>
        <w:t xml:space="preserve"> 2022-2023</w:t>
      </w:r>
    </w:p>
    <w:tbl>
      <w:tblPr>
        <w:tblW w:w="15200" w:type="dxa"/>
        <w:tblLook w:val="04A0" w:firstRow="1" w:lastRow="0" w:firstColumn="1" w:lastColumn="0" w:noHBand="0" w:noVBand="1"/>
      </w:tblPr>
      <w:tblGrid>
        <w:gridCol w:w="2440"/>
        <w:gridCol w:w="10960"/>
        <w:gridCol w:w="1800"/>
      </w:tblGrid>
      <w:tr w:rsidR="00584897" w:rsidRPr="001F2934" w14:paraId="050C1979" w14:textId="77777777" w:rsidTr="007C47ED">
        <w:trPr>
          <w:trHeight w:val="255"/>
          <w:tblHeader/>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0609E" w14:textId="77777777" w:rsidR="00584897" w:rsidRPr="001F2934" w:rsidRDefault="00584897" w:rsidP="00584897">
            <w:pPr>
              <w:spacing w:after="0" w:line="240" w:lineRule="auto"/>
              <w:rPr>
                <w:rFonts w:ascii="Times New Roman" w:eastAsia="Times New Roman" w:hAnsi="Times New Roman" w:cs="Times New Roman"/>
                <w:b/>
                <w:bCs/>
                <w:sz w:val="24"/>
                <w:szCs w:val="24"/>
                <w:lang w:eastAsia="ru-RU"/>
              </w:rPr>
            </w:pPr>
            <w:bookmarkStart w:id="0" w:name="_Hlk123116891"/>
            <w:r w:rsidRPr="001F2934">
              <w:rPr>
                <w:rFonts w:ascii="Times New Roman" w:eastAsia="Times New Roman" w:hAnsi="Times New Roman" w:cs="Times New Roman"/>
                <w:b/>
                <w:bCs/>
                <w:sz w:val="24"/>
                <w:szCs w:val="24"/>
                <w:lang w:eastAsia="ru-RU"/>
              </w:rPr>
              <w:t>Описание раздела</w:t>
            </w:r>
          </w:p>
        </w:tc>
        <w:tc>
          <w:tcPr>
            <w:tcW w:w="10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78A4F" w14:textId="77777777" w:rsidR="00584897" w:rsidRPr="001F2934" w:rsidRDefault="00584897" w:rsidP="00584897">
            <w:pPr>
              <w:spacing w:after="0" w:line="240" w:lineRule="auto"/>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Тема урока</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1A462" w14:textId="77777777" w:rsidR="00584897" w:rsidRPr="001F2934" w:rsidRDefault="00584897" w:rsidP="00584897">
            <w:pPr>
              <w:spacing w:after="0" w:line="240" w:lineRule="auto"/>
              <w:rPr>
                <w:rFonts w:ascii="Times New Roman" w:eastAsia="Times New Roman" w:hAnsi="Times New Roman" w:cs="Times New Roman"/>
                <w:b/>
                <w:bCs/>
                <w:sz w:val="24"/>
                <w:szCs w:val="24"/>
                <w:lang w:eastAsia="ru-RU"/>
              </w:rPr>
            </w:pPr>
            <w:r w:rsidRPr="001F2934">
              <w:rPr>
                <w:rFonts w:ascii="Times New Roman" w:eastAsia="Times New Roman" w:hAnsi="Times New Roman" w:cs="Times New Roman"/>
                <w:b/>
                <w:bCs/>
                <w:sz w:val="24"/>
                <w:szCs w:val="24"/>
                <w:lang w:eastAsia="ru-RU"/>
              </w:rPr>
              <w:t>Кол-во часов</w:t>
            </w:r>
          </w:p>
        </w:tc>
      </w:tr>
      <w:tr w:rsidR="00584897" w:rsidRPr="001F2934" w14:paraId="3E643865" w14:textId="77777777" w:rsidTr="007C47ED">
        <w:trPr>
          <w:trHeight w:val="255"/>
        </w:trPr>
        <w:tc>
          <w:tcPr>
            <w:tcW w:w="2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9F094" w14:textId="409D5D34"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Лето</w:t>
            </w:r>
          </w:p>
        </w:tc>
        <w:tc>
          <w:tcPr>
            <w:tcW w:w="10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F2B6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Лето.Работа</w:t>
            </w:r>
            <w:proofErr w:type="spellEnd"/>
            <w:r w:rsidRPr="001F2934">
              <w:rPr>
                <w:rFonts w:ascii="Times New Roman" w:eastAsia="Times New Roman" w:hAnsi="Times New Roman" w:cs="Times New Roman"/>
                <w:sz w:val="24"/>
                <w:szCs w:val="24"/>
                <w:lang w:eastAsia="ru-RU"/>
              </w:rPr>
              <w:t xml:space="preserve"> по картине</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07C0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38E0D35" w14:textId="77777777" w:rsidTr="007C47ED">
        <w:trPr>
          <w:trHeight w:val="255"/>
        </w:trPr>
        <w:tc>
          <w:tcPr>
            <w:tcW w:w="2440"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14:paraId="25D4589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single" w:sz="4" w:space="0" w:color="auto"/>
              <w:left w:val="nil"/>
              <w:bottom w:val="single" w:sz="4" w:space="0" w:color="000000"/>
              <w:right w:val="single" w:sz="4" w:space="0" w:color="000000"/>
            </w:tcBorders>
            <w:shd w:val="clear" w:color="auto" w:fill="auto"/>
            <w:noWrap/>
            <w:vAlign w:val="bottom"/>
            <w:hideMark/>
          </w:tcPr>
          <w:p w14:paraId="5E56F01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Летом в лагере</w:t>
            </w:r>
          </w:p>
        </w:tc>
        <w:tc>
          <w:tcPr>
            <w:tcW w:w="1800" w:type="dxa"/>
            <w:tcBorders>
              <w:top w:val="single" w:sz="4" w:space="0" w:color="auto"/>
              <w:left w:val="nil"/>
              <w:bottom w:val="single" w:sz="4" w:space="0" w:color="000000"/>
              <w:right w:val="single" w:sz="4" w:space="0" w:color="000000"/>
            </w:tcBorders>
            <w:shd w:val="clear" w:color="auto" w:fill="auto"/>
            <w:noWrap/>
            <w:vAlign w:val="bottom"/>
            <w:hideMark/>
          </w:tcPr>
          <w:p w14:paraId="4845A9C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BBF8E69"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B9D77A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30433D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лесу. Работа по серии картин</w:t>
            </w:r>
          </w:p>
        </w:tc>
        <w:tc>
          <w:tcPr>
            <w:tcW w:w="1800" w:type="dxa"/>
            <w:tcBorders>
              <w:top w:val="nil"/>
              <w:left w:val="nil"/>
              <w:bottom w:val="single" w:sz="4" w:space="0" w:color="000000"/>
              <w:right w:val="single" w:sz="4" w:space="0" w:color="000000"/>
            </w:tcBorders>
            <w:shd w:val="clear" w:color="auto" w:fill="auto"/>
            <w:noWrap/>
            <w:vAlign w:val="bottom"/>
            <w:hideMark/>
          </w:tcPr>
          <w:p w14:paraId="234651D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01754A2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EC7270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9317CC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лесу.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1A8BD4F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888344E"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BAA151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6F77D7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письма другу (подруге)</w:t>
            </w:r>
          </w:p>
        </w:tc>
        <w:tc>
          <w:tcPr>
            <w:tcW w:w="1800" w:type="dxa"/>
            <w:tcBorders>
              <w:top w:val="nil"/>
              <w:left w:val="nil"/>
              <w:bottom w:val="single" w:sz="4" w:space="0" w:color="000000"/>
              <w:right w:val="single" w:sz="4" w:space="0" w:color="000000"/>
            </w:tcBorders>
            <w:shd w:val="clear" w:color="auto" w:fill="auto"/>
            <w:noWrap/>
            <w:vAlign w:val="bottom"/>
            <w:hideMark/>
          </w:tcPr>
          <w:p w14:paraId="2F95952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D305A0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C4B4D78" w14:textId="37D41F0C"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улице</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FE7CE7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 улице</w:t>
            </w:r>
          </w:p>
        </w:tc>
        <w:tc>
          <w:tcPr>
            <w:tcW w:w="1800" w:type="dxa"/>
            <w:tcBorders>
              <w:top w:val="nil"/>
              <w:left w:val="nil"/>
              <w:bottom w:val="single" w:sz="4" w:space="0" w:color="000000"/>
              <w:right w:val="single" w:sz="4" w:space="0" w:color="000000"/>
            </w:tcBorders>
            <w:shd w:val="clear" w:color="auto" w:fill="auto"/>
            <w:noWrap/>
            <w:vAlign w:val="bottom"/>
            <w:hideMark/>
          </w:tcPr>
          <w:p w14:paraId="6AE8B9E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FC559C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2FAEF0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FAFA3D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Сравнительные наречия: лучше, хуже, громче, тише</w:t>
            </w:r>
          </w:p>
        </w:tc>
        <w:tc>
          <w:tcPr>
            <w:tcW w:w="1800" w:type="dxa"/>
            <w:tcBorders>
              <w:top w:val="nil"/>
              <w:left w:val="nil"/>
              <w:bottom w:val="single" w:sz="4" w:space="0" w:color="000000"/>
              <w:right w:val="single" w:sz="4" w:space="0" w:color="000000"/>
            </w:tcBorders>
            <w:shd w:val="clear" w:color="auto" w:fill="auto"/>
            <w:noWrap/>
            <w:vAlign w:val="bottom"/>
            <w:hideMark/>
          </w:tcPr>
          <w:p w14:paraId="002D954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331FD2E"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112FB7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046055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Сравнительные наречия: сильнее, труднее, холоднее</w:t>
            </w:r>
          </w:p>
        </w:tc>
        <w:tc>
          <w:tcPr>
            <w:tcW w:w="1800" w:type="dxa"/>
            <w:tcBorders>
              <w:top w:val="nil"/>
              <w:left w:val="nil"/>
              <w:bottom w:val="single" w:sz="4" w:space="0" w:color="000000"/>
              <w:right w:val="single" w:sz="4" w:space="0" w:color="000000"/>
            </w:tcBorders>
            <w:shd w:val="clear" w:color="auto" w:fill="auto"/>
            <w:noWrap/>
            <w:vAlign w:val="bottom"/>
            <w:hideMark/>
          </w:tcPr>
          <w:p w14:paraId="2947667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308606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FCA986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A45F80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"Смелый мальчик"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2948A5A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065FC82"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366E34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D29D37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"Смелый мальчик"</w:t>
            </w:r>
          </w:p>
        </w:tc>
        <w:tc>
          <w:tcPr>
            <w:tcW w:w="1800" w:type="dxa"/>
            <w:tcBorders>
              <w:top w:val="nil"/>
              <w:left w:val="nil"/>
              <w:bottom w:val="single" w:sz="4" w:space="0" w:color="000000"/>
              <w:right w:val="single" w:sz="4" w:space="0" w:color="000000"/>
            </w:tcBorders>
            <w:shd w:val="clear" w:color="auto" w:fill="auto"/>
            <w:noWrap/>
            <w:vAlign w:val="bottom"/>
            <w:hideMark/>
          </w:tcPr>
          <w:p w14:paraId="38A155D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EF107B7"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394C8F1" w14:textId="1A69962D"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r w:rsidR="00D96C34">
              <w:rPr>
                <w:rFonts w:ascii="Times New Roman" w:eastAsia="Times New Roman" w:hAnsi="Times New Roman" w:cs="Times New Roman"/>
                <w:sz w:val="24"/>
                <w:szCs w:val="24"/>
                <w:lang w:eastAsia="ru-RU"/>
              </w:rPr>
              <w:t>В школе</w:t>
            </w:r>
          </w:p>
        </w:tc>
        <w:tc>
          <w:tcPr>
            <w:tcW w:w="10960" w:type="dxa"/>
            <w:tcBorders>
              <w:top w:val="nil"/>
              <w:left w:val="nil"/>
              <w:bottom w:val="single" w:sz="4" w:space="0" w:color="000000"/>
              <w:right w:val="single" w:sz="4" w:space="0" w:color="000000"/>
            </w:tcBorders>
            <w:shd w:val="clear" w:color="auto" w:fill="auto"/>
            <w:noWrap/>
            <w:vAlign w:val="bottom"/>
            <w:hideMark/>
          </w:tcPr>
          <w:p w14:paraId="7DED847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Я в школе</w:t>
            </w:r>
          </w:p>
        </w:tc>
        <w:tc>
          <w:tcPr>
            <w:tcW w:w="1800" w:type="dxa"/>
            <w:tcBorders>
              <w:top w:val="nil"/>
              <w:left w:val="nil"/>
              <w:bottom w:val="single" w:sz="4" w:space="0" w:color="000000"/>
              <w:right w:val="single" w:sz="4" w:space="0" w:color="000000"/>
            </w:tcBorders>
            <w:shd w:val="clear" w:color="auto" w:fill="auto"/>
            <w:noWrap/>
            <w:vAlign w:val="bottom"/>
            <w:hideMark/>
          </w:tcPr>
          <w:p w14:paraId="1C009F6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50438E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FC1DFA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BAD0FC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"Гроза в лесу"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2942716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CAD7F61"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E08E01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58AE13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"Гроза в лесу"</w:t>
            </w:r>
          </w:p>
        </w:tc>
        <w:tc>
          <w:tcPr>
            <w:tcW w:w="1800" w:type="dxa"/>
            <w:tcBorders>
              <w:top w:val="nil"/>
              <w:left w:val="nil"/>
              <w:bottom w:val="single" w:sz="4" w:space="0" w:color="000000"/>
              <w:right w:val="single" w:sz="4" w:space="0" w:color="000000"/>
            </w:tcBorders>
            <w:shd w:val="clear" w:color="auto" w:fill="auto"/>
            <w:noWrap/>
            <w:vAlign w:val="bottom"/>
            <w:hideMark/>
          </w:tcPr>
          <w:p w14:paraId="6BEE367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2FCF521"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6FC6C9B" w14:textId="6A107D77"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Одежда</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CDF2AE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рубашки</w:t>
            </w:r>
          </w:p>
        </w:tc>
        <w:tc>
          <w:tcPr>
            <w:tcW w:w="1800" w:type="dxa"/>
            <w:tcBorders>
              <w:top w:val="nil"/>
              <w:left w:val="nil"/>
              <w:bottom w:val="single" w:sz="4" w:space="0" w:color="000000"/>
              <w:right w:val="single" w:sz="4" w:space="0" w:color="000000"/>
            </w:tcBorders>
            <w:shd w:val="clear" w:color="auto" w:fill="auto"/>
            <w:noWrap/>
            <w:vAlign w:val="bottom"/>
            <w:hideMark/>
          </w:tcPr>
          <w:p w14:paraId="487DF3C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DD6869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D54A77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3A8533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Работа с </w:t>
            </w:r>
            <w:proofErr w:type="spellStart"/>
            <w:r w:rsidRPr="001F2934">
              <w:rPr>
                <w:rFonts w:ascii="Times New Roman" w:eastAsia="Times New Roman" w:hAnsi="Times New Roman" w:cs="Times New Roman"/>
                <w:sz w:val="24"/>
                <w:szCs w:val="24"/>
                <w:lang w:eastAsia="ru-RU"/>
              </w:rPr>
              <w:t>дефрмированным</w:t>
            </w:r>
            <w:proofErr w:type="spellEnd"/>
            <w:r w:rsidRPr="001F2934">
              <w:rPr>
                <w:rFonts w:ascii="Times New Roman" w:eastAsia="Times New Roman" w:hAnsi="Times New Roman" w:cs="Times New Roman"/>
                <w:sz w:val="24"/>
                <w:szCs w:val="24"/>
                <w:lang w:eastAsia="ru-RU"/>
              </w:rPr>
              <w:t xml:space="preserve"> текстом</w:t>
            </w:r>
          </w:p>
        </w:tc>
        <w:tc>
          <w:tcPr>
            <w:tcW w:w="1800" w:type="dxa"/>
            <w:tcBorders>
              <w:top w:val="nil"/>
              <w:left w:val="nil"/>
              <w:bottom w:val="single" w:sz="4" w:space="0" w:color="000000"/>
              <w:right w:val="single" w:sz="4" w:space="0" w:color="000000"/>
            </w:tcBorders>
            <w:shd w:val="clear" w:color="auto" w:fill="auto"/>
            <w:noWrap/>
            <w:vAlign w:val="bottom"/>
            <w:hideMark/>
          </w:tcPr>
          <w:p w14:paraId="3B8D7BE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B8C5651"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9F506A5" w14:textId="02D9F3AE"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текстом</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80CDAF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Работа с текстом "Готовятся к зиме"</w:t>
            </w:r>
          </w:p>
        </w:tc>
        <w:tc>
          <w:tcPr>
            <w:tcW w:w="1800" w:type="dxa"/>
            <w:tcBorders>
              <w:top w:val="nil"/>
              <w:left w:val="nil"/>
              <w:bottom w:val="single" w:sz="4" w:space="0" w:color="000000"/>
              <w:right w:val="single" w:sz="4" w:space="0" w:color="000000"/>
            </w:tcBorders>
            <w:shd w:val="clear" w:color="auto" w:fill="auto"/>
            <w:noWrap/>
            <w:vAlign w:val="bottom"/>
            <w:hideMark/>
          </w:tcPr>
          <w:p w14:paraId="2038BBE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7EA5769"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1D8486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15D7AB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Обобщающие слова</w:t>
            </w:r>
          </w:p>
        </w:tc>
        <w:tc>
          <w:tcPr>
            <w:tcW w:w="1800" w:type="dxa"/>
            <w:tcBorders>
              <w:top w:val="nil"/>
              <w:left w:val="nil"/>
              <w:bottom w:val="single" w:sz="4" w:space="0" w:color="000000"/>
              <w:right w:val="single" w:sz="4" w:space="0" w:color="000000"/>
            </w:tcBorders>
            <w:shd w:val="clear" w:color="auto" w:fill="auto"/>
            <w:noWrap/>
            <w:vAlign w:val="bottom"/>
            <w:hideMark/>
          </w:tcPr>
          <w:p w14:paraId="6A3AAC2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0AE3B86"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42846C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8307F9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Летом на реке. Работа по картине</w:t>
            </w:r>
          </w:p>
        </w:tc>
        <w:tc>
          <w:tcPr>
            <w:tcW w:w="1800" w:type="dxa"/>
            <w:tcBorders>
              <w:top w:val="nil"/>
              <w:left w:val="nil"/>
              <w:bottom w:val="single" w:sz="4" w:space="0" w:color="000000"/>
              <w:right w:val="single" w:sz="4" w:space="0" w:color="000000"/>
            </w:tcBorders>
            <w:shd w:val="clear" w:color="auto" w:fill="auto"/>
            <w:noWrap/>
            <w:vAlign w:val="bottom"/>
            <w:hideMark/>
          </w:tcPr>
          <w:p w14:paraId="379B6CE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52B86B3"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72E80D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E106C1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Использование прилагательных. Ответы на вопросы: какая? какое? </w:t>
            </w:r>
            <w:proofErr w:type="spellStart"/>
            <w:r w:rsidRPr="001F2934">
              <w:rPr>
                <w:rFonts w:ascii="Times New Roman" w:eastAsia="Times New Roman" w:hAnsi="Times New Roman" w:cs="Times New Roman"/>
                <w:sz w:val="24"/>
                <w:szCs w:val="24"/>
                <w:lang w:eastAsia="ru-RU"/>
              </w:rPr>
              <w:t>какие?Работа</w:t>
            </w:r>
            <w:proofErr w:type="spellEnd"/>
            <w:r w:rsidRPr="001F2934">
              <w:rPr>
                <w:rFonts w:ascii="Times New Roman" w:eastAsia="Times New Roman" w:hAnsi="Times New Roman" w:cs="Times New Roman"/>
                <w:sz w:val="24"/>
                <w:szCs w:val="24"/>
                <w:lang w:eastAsia="ru-RU"/>
              </w:rPr>
              <w:t xml:space="preserve"> над словами</w:t>
            </w:r>
          </w:p>
        </w:tc>
        <w:tc>
          <w:tcPr>
            <w:tcW w:w="1800" w:type="dxa"/>
            <w:tcBorders>
              <w:top w:val="nil"/>
              <w:left w:val="nil"/>
              <w:bottom w:val="single" w:sz="4" w:space="0" w:color="000000"/>
              <w:right w:val="single" w:sz="4" w:space="0" w:color="000000"/>
            </w:tcBorders>
            <w:shd w:val="clear" w:color="auto" w:fill="auto"/>
            <w:noWrap/>
            <w:vAlign w:val="bottom"/>
            <w:hideMark/>
          </w:tcPr>
          <w:p w14:paraId="070EFDC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8F10B19"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1DB6A13" w14:textId="619F5F0B"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Осень</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9814E1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Ранняя и поздняя осень</w:t>
            </w:r>
          </w:p>
        </w:tc>
        <w:tc>
          <w:tcPr>
            <w:tcW w:w="1800" w:type="dxa"/>
            <w:tcBorders>
              <w:top w:val="nil"/>
              <w:left w:val="nil"/>
              <w:bottom w:val="single" w:sz="4" w:space="0" w:color="000000"/>
              <w:right w:val="single" w:sz="4" w:space="0" w:color="000000"/>
            </w:tcBorders>
            <w:shd w:val="clear" w:color="auto" w:fill="auto"/>
            <w:noWrap/>
            <w:vAlign w:val="bottom"/>
            <w:hideMark/>
          </w:tcPr>
          <w:p w14:paraId="209CC2FC" w14:textId="764B1934" w:rsidR="00584897" w:rsidRPr="001F2934" w:rsidRDefault="007C47ED"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4897" w:rsidRPr="001F2934" w14:paraId="44674302"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24397D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6252A8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"Дружные ребята" Работа с деформированным текстом</w:t>
            </w:r>
          </w:p>
        </w:tc>
        <w:tc>
          <w:tcPr>
            <w:tcW w:w="1800" w:type="dxa"/>
            <w:tcBorders>
              <w:top w:val="nil"/>
              <w:left w:val="nil"/>
              <w:bottom w:val="single" w:sz="4" w:space="0" w:color="000000"/>
              <w:right w:val="single" w:sz="4" w:space="0" w:color="000000"/>
            </w:tcBorders>
            <w:shd w:val="clear" w:color="auto" w:fill="auto"/>
            <w:noWrap/>
            <w:vAlign w:val="bottom"/>
            <w:hideMark/>
          </w:tcPr>
          <w:p w14:paraId="1ADDA74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C4DCAD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882730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F82A79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"Дружные ребята"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6263DE2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B41FB2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F6B8A0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B9BD67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447E45A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09B8271"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D4C831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B4F1D7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Рассказ по картине "Живой уголок"</w:t>
            </w:r>
          </w:p>
        </w:tc>
        <w:tc>
          <w:tcPr>
            <w:tcW w:w="1800" w:type="dxa"/>
            <w:tcBorders>
              <w:top w:val="nil"/>
              <w:left w:val="nil"/>
              <w:bottom w:val="single" w:sz="4" w:space="0" w:color="000000"/>
              <w:right w:val="single" w:sz="4" w:space="0" w:color="000000"/>
            </w:tcBorders>
            <w:shd w:val="clear" w:color="auto" w:fill="auto"/>
            <w:noWrap/>
            <w:vAlign w:val="bottom"/>
            <w:hideMark/>
          </w:tcPr>
          <w:p w14:paraId="15296885" w14:textId="77777777" w:rsidR="00584897" w:rsidRPr="001F2934" w:rsidRDefault="00584897" w:rsidP="007C47E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0A18CB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8E817D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AE8925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Подарок Коле</w:t>
            </w:r>
          </w:p>
        </w:tc>
        <w:tc>
          <w:tcPr>
            <w:tcW w:w="1800" w:type="dxa"/>
            <w:tcBorders>
              <w:top w:val="nil"/>
              <w:left w:val="nil"/>
              <w:bottom w:val="single" w:sz="4" w:space="0" w:color="000000"/>
              <w:right w:val="single" w:sz="4" w:space="0" w:color="000000"/>
            </w:tcBorders>
            <w:shd w:val="clear" w:color="auto" w:fill="auto"/>
            <w:noWrap/>
            <w:vAlign w:val="bottom"/>
            <w:hideMark/>
          </w:tcPr>
          <w:p w14:paraId="6743D72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0816A8BC"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0A0465C" w14:textId="6BA6FCA4"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FB8174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Режимные моменты. Что показывают часы</w:t>
            </w:r>
          </w:p>
        </w:tc>
        <w:tc>
          <w:tcPr>
            <w:tcW w:w="1800" w:type="dxa"/>
            <w:tcBorders>
              <w:top w:val="nil"/>
              <w:left w:val="nil"/>
              <w:bottom w:val="single" w:sz="4" w:space="0" w:color="000000"/>
              <w:right w:val="single" w:sz="4" w:space="0" w:color="000000"/>
            </w:tcBorders>
            <w:shd w:val="clear" w:color="auto" w:fill="auto"/>
            <w:noWrap/>
            <w:vAlign w:val="bottom"/>
            <w:hideMark/>
          </w:tcPr>
          <w:p w14:paraId="3460FEA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51E344B"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853FA2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8AFA8E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День школьника</w:t>
            </w:r>
          </w:p>
        </w:tc>
        <w:tc>
          <w:tcPr>
            <w:tcW w:w="1800" w:type="dxa"/>
            <w:tcBorders>
              <w:top w:val="nil"/>
              <w:left w:val="nil"/>
              <w:bottom w:val="single" w:sz="4" w:space="0" w:color="000000"/>
              <w:right w:val="single" w:sz="4" w:space="0" w:color="000000"/>
            </w:tcBorders>
            <w:shd w:val="clear" w:color="auto" w:fill="auto"/>
            <w:noWrap/>
            <w:vAlign w:val="bottom"/>
            <w:hideMark/>
          </w:tcPr>
          <w:p w14:paraId="05F00C8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99A778C"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2C90E7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63DCB2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Предлоги: </w:t>
            </w:r>
            <w:proofErr w:type="spellStart"/>
            <w:r w:rsidRPr="001F2934">
              <w:rPr>
                <w:rFonts w:ascii="Times New Roman" w:eastAsia="Times New Roman" w:hAnsi="Times New Roman" w:cs="Times New Roman"/>
                <w:sz w:val="24"/>
                <w:szCs w:val="24"/>
                <w:lang w:eastAsia="ru-RU"/>
              </w:rPr>
              <w:t>с,до,после,в,через</w:t>
            </w:r>
            <w:proofErr w:type="spellEnd"/>
          </w:p>
        </w:tc>
        <w:tc>
          <w:tcPr>
            <w:tcW w:w="1800" w:type="dxa"/>
            <w:tcBorders>
              <w:top w:val="nil"/>
              <w:left w:val="nil"/>
              <w:bottom w:val="single" w:sz="4" w:space="0" w:color="000000"/>
              <w:right w:val="single" w:sz="4" w:space="0" w:color="000000"/>
            </w:tcBorders>
            <w:shd w:val="clear" w:color="auto" w:fill="auto"/>
            <w:noWrap/>
            <w:vAlign w:val="bottom"/>
            <w:hideMark/>
          </w:tcPr>
          <w:p w14:paraId="0BA810D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BC4834C"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5E90A3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83A412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0DE1D56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EEE64B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CEDBAE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727DD8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0F6B357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6A0C11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A9A24C2" w14:textId="70469D51"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школе</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680F86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Столярная мастерская. Инструменты </w:t>
            </w:r>
          </w:p>
        </w:tc>
        <w:tc>
          <w:tcPr>
            <w:tcW w:w="1800" w:type="dxa"/>
            <w:tcBorders>
              <w:top w:val="nil"/>
              <w:left w:val="nil"/>
              <w:bottom w:val="single" w:sz="4" w:space="0" w:color="000000"/>
              <w:right w:val="single" w:sz="4" w:space="0" w:color="000000"/>
            </w:tcBorders>
            <w:shd w:val="clear" w:color="auto" w:fill="auto"/>
            <w:noWrap/>
            <w:vAlign w:val="bottom"/>
            <w:hideMark/>
          </w:tcPr>
          <w:p w14:paraId="5CC542CE" w14:textId="77777777" w:rsidR="00584897" w:rsidRPr="001F2934" w:rsidRDefault="00584897" w:rsidP="007C47E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E2B4FC9"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01B4FB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2CCFAB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Швейная мастерская</w:t>
            </w:r>
          </w:p>
        </w:tc>
        <w:tc>
          <w:tcPr>
            <w:tcW w:w="1800" w:type="dxa"/>
            <w:tcBorders>
              <w:top w:val="nil"/>
              <w:left w:val="nil"/>
              <w:bottom w:val="single" w:sz="4" w:space="0" w:color="000000"/>
              <w:right w:val="single" w:sz="4" w:space="0" w:color="000000"/>
            </w:tcBorders>
            <w:shd w:val="clear" w:color="auto" w:fill="auto"/>
            <w:noWrap/>
            <w:vAlign w:val="bottom"/>
            <w:hideMark/>
          </w:tcPr>
          <w:p w14:paraId="2CBB07E9" w14:textId="59773E0E" w:rsidR="00584897" w:rsidRPr="001F2934" w:rsidRDefault="007C47ED"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4897" w:rsidRPr="001F2934" w14:paraId="16B1545B"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EA09933" w14:textId="037CE4F0"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Посуда</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22228C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proofErr w:type="spellStart"/>
            <w:r w:rsidRPr="001F2934">
              <w:rPr>
                <w:rFonts w:ascii="Times New Roman" w:eastAsia="Times New Roman" w:hAnsi="Times New Roman" w:cs="Times New Roman"/>
                <w:sz w:val="24"/>
                <w:szCs w:val="24"/>
                <w:lang w:eastAsia="ru-RU"/>
              </w:rPr>
              <w:t>Посуда.Сравнение</w:t>
            </w:r>
            <w:proofErr w:type="spellEnd"/>
            <w:r w:rsidRPr="001F2934">
              <w:rPr>
                <w:rFonts w:ascii="Times New Roman" w:eastAsia="Times New Roman" w:hAnsi="Times New Roman" w:cs="Times New Roman"/>
                <w:sz w:val="24"/>
                <w:szCs w:val="24"/>
                <w:lang w:eastAsia="ru-RU"/>
              </w:rPr>
              <w:t xml:space="preserve"> по величине, материалу, цвету</w:t>
            </w:r>
          </w:p>
        </w:tc>
        <w:tc>
          <w:tcPr>
            <w:tcW w:w="1800" w:type="dxa"/>
            <w:tcBorders>
              <w:top w:val="nil"/>
              <w:left w:val="nil"/>
              <w:bottom w:val="single" w:sz="4" w:space="0" w:color="000000"/>
              <w:right w:val="single" w:sz="4" w:space="0" w:color="000000"/>
            </w:tcBorders>
            <w:shd w:val="clear" w:color="auto" w:fill="auto"/>
            <w:noWrap/>
            <w:vAlign w:val="bottom"/>
            <w:hideMark/>
          </w:tcPr>
          <w:p w14:paraId="2383E9E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8EF12E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BFDF03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7F4461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Работа с текстом "Ведро и ведрышко"</w:t>
            </w:r>
          </w:p>
        </w:tc>
        <w:tc>
          <w:tcPr>
            <w:tcW w:w="1800" w:type="dxa"/>
            <w:tcBorders>
              <w:top w:val="nil"/>
              <w:left w:val="nil"/>
              <w:bottom w:val="single" w:sz="4" w:space="0" w:color="000000"/>
              <w:right w:val="single" w:sz="4" w:space="0" w:color="000000"/>
            </w:tcBorders>
            <w:shd w:val="clear" w:color="auto" w:fill="auto"/>
            <w:noWrap/>
            <w:vAlign w:val="bottom"/>
            <w:hideMark/>
          </w:tcPr>
          <w:p w14:paraId="0130D1D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67AE1B2"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6B3F930" w14:textId="1114441D"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Зима</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16B754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Кормушка. Снеговик. Составление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627E687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384E879"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331272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FB8EE6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Звери и птицы зимой</w:t>
            </w:r>
          </w:p>
        </w:tc>
        <w:tc>
          <w:tcPr>
            <w:tcW w:w="1800" w:type="dxa"/>
            <w:tcBorders>
              <w:top w:val="nil"/>
              <w:left w:val="nil"/>
              <w:bottom w:val="single" w:sz="4" w:space="0" w:color="000000"/>
              <w:right w:val="single" w:sz="4" w:space="0" w:color="000000"/>
            </w:tcBorders>
            <w:shd w:val="clear" w:color="auto" w:fill="auto"/>
            <w:noWrap/>
            <w:vAlign w:val="bottom"/>
            <w:hideMark/>
          </w:tcPr>
          <w:p w14:paraId="149F6F7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52A310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CD7508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B3964C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Звери и птицы зимой</w:t>
            </w:r>
          </w:p>
        </w:tc>
        <w:tc>
          <w:tcPr>
            <w:tcW w:w="1800" w:type="dxa"/>
            <w:tcBorders>
              <w:top w:val="nil"/>
              <w:left w:val="nil"/>
              <w:bottom w:val="single" w:sz="4" w:space="0" w:color="000000"/>
              <w:right w:val="single" w:sz="4" w:space="0" w:color="000000"/>
            </w:tcBorders>
            <w:shd w:val="clear" w:color="auto" w:fill="auto"/>
            <w:noWrap/>
            <w:vAlign w:val="bottom"/>
            <w:hideMark/>
          </w:tcPr>
          <w:p w14:paraId="73DCB57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4CF703C"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EA8C11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B05B6C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Шарик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0541B52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0F7E0C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5118A2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CEF057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Шарик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28B2732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8716987"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0761A3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DD7879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Почему Вова опоздал на урок. Работа по картинкам</w:t>
            </w:r>
          </w:p>
        </w:tc>
        <w:tc>
          <w:tcPr>
            <w:tcW w:w="1800" w:type="dxa"/>
            <w:tcBorders>
              <w:top w:val="nil"/>
              <w:left w:val="nil"/>
              <w:bottom w:val="single" w:sz="4" w:space="0" w:color="000000"/>
              <w:right w:val="single" w:sz="4" w:space="0" w:color="000000"/>
            </w:tcBorders>
            <w:shd w:val="clear" w:color="auto" w:fill="auto"/>
            <w:noWrap/>
            <w:vAlign w:val="bottom"/>
            <w:hideMark/>
          </w:tcPr>
          <w:p w14:paraId="007A8C9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5163CA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1EA61F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7BD4B2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Почему Вова опоздал на урок</w:t>
            </w:r>
          </w:p>
        </w:tc>
        <w:tc>
          <w:tcPr>
            <w:tcW w:w="1800" w:type="dxa"/>
            <w:tcBorders>
              <w:top w:val="nil"/>
              <w:left w:val="nil"/>
              <w:bottom w:val="single" w:sz="4" w:space="0" w:color="000000"/>
              <w:right w:val="single" w:sz="4" w:space="0" w:color="000000"/>
            </w:tcBorders>
            <w:shd w:val="clear" w:color="auto" w:fill="auto"/>
            <w:noWrap/>
            <w:vAlign w:val="bottom"/>
            <w:hideMark/>
          </w:tcPr>
          <w:p w14:paraId="03F7D0E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541A497"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121D3D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9C8E50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Снег. Описание снега</w:t>
            </w:r>
          </w:p>
        </w:tc>
        <w:tc>
          <w:tcPr>
            <w:tcW w:w="1800" w:type="dxa"/>
            <w:tcBorders>
              <w:top w:val="nil"/>
              <w:left w:val="nil"/>
              <w:bottom w:val="single" w:sz="4" w:space="0" w:color="000000"/>
              <w:right w:val="single" w:sz="4" w:space="0" w:color="000000"/>
            </w:tcBorders>
            <w:shd w:val="clear" w:color="auto" w:fill="auto"/>
            <w:noWrap/>
            <w:vAlign w:val="bottom"/>
            <w:hideMark/>
          </w:tcPr>
          <w:p w14:paraId="4B06218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81529C6"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2541F8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04B573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Употребление местоимений: </w:t>
            </w:r>
            <w:proofErr w:type="spellStart"/>
            <w:r w:rsidRPr="001F2934">
              <w:rPr>
                <w:rFonts w:ascii="Times New Roman" w:eastAsia="Times New Roman" w:hAnsi="Times New Roman" w:cs="Times New Roman"/>
                <w:sz w:val="24"/>
                <w:szCs w:val="24"/>
                <w:lang w:eastAsia="ru-RU"/>
              </w:rPr>
              <w:t>ей,ему</w:t>
            </w:r>
            <w:proofErr w:type="spellEnd"/>
            <w:r w:rsidRPr="001F2934">
              <w:rPr>
                <w:rFonts w:ascii="Times New Roman" w:eastAsia="Times New Roman" w:hAnsi="Times New Roman" w:cs="Times New Roman"/>
                <w:sz w:val="24"/>
                <w:szCs w:val="24"/>
                <w:lang w:eastAsia="ru-RU"/>
              </w:rPr>
              <w:t>, им в предложениях</w:t>
            </w:r>
          </w:p>
        </w:tc>
        <w:tc>
          <w:tcPr>
            <w:tcW w:w="1800" w:type="dxa"/>
            <w:tcBorders>
              <w:top w:val="nil"/>
              <w:left w:val="nil"/>
              <w:bottom w:val="single" w:sz="4" w:space="0" w:color="000000"/>
              <w:right w:val="single" w:sz="4" w:space="0" w:color="000000"/>
            </w:tcBorders>
            <w:shd w:val="clear" w:color="auto" w:fill="auto"/>
            <w:noWrap/>
            <w:vAlign w:val="bottom"/>
            <w:hideMark/>
          </w:tcPr>
          <w:p w14:paraId="155E920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8A8695B"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EF08E3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D8C7C1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Заяц и волк.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518078D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4151B1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FDEAA1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C2F182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Заяц и волк.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55BD8E9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23C52C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8BC229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4878BF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Береги книгу</w:t>
            </w:r>
          </w:p>
        </w:tc>
        <w:tc>
          <w:tcPr>
            <w:tcW w:w="1800" w:type="dxa"/>
            <w:tcBorders>
              <w:top w:val="nil"/>
              <w:left w:val="nil"/>
              <w:bottom w:val="single" w:sz="4" w:space="0" w:color="000000"/>
              <w:right w:val="single" w:sz="4" w:space="0" w:color="000000"/>
            </w:tcBorders>
            <w:shd w:val="clear" w:color="auto" w:fill="auto"/>
            <w:noWrap/>
            <w:vAlign w:val="bottom"/>
            <w:hideMark/>
          </w:tcPr>
          <w:p w14:paraId="5F105FE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AAC97B9"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F413E31" w14:textId="3CADBC1E"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 текстом</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4FBAEB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Синичка. Работа с текстом с последующим действием</w:t>
            </w:r>
          </w:p>
        </w:tc>
        <w:tc>
          <w:tcPr>
            <w:tcW w:w="1800" w:type="dxa"/>
            <w:tcBorders>
              <w:top w:val="nil"/>
              <w:left w:val="nil"/>
              <w:bottom w:val="single" w:sz="4" w:space="0" w:color="000000"/>
              <w:right w:val="single" w:sz="4" w:space="0" w:color="000000"/>
            </w:tcBorders>
            <w:shd w:val="clear" w:color="auto" w:fill="auto"/>
            <w:noWrap/>
            <w:vAlign w:val="bottom"/>
            <w:hideMark/>
          </w:tcPr>
          <w:p w14:paraId="766ACFA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75F7657"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A45899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8BD648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Мои зимние каникулы</w:t>
            </w:r>
          </w:p>
        </w:tc>
        <w:tc>
          <w:tcPr>
            <w:tcW w:w="1800" w:type="dxa"/>
            <w:tcBorders>
              <w:top w:val="nil"/>
              <w:left w:val="nil"/>
              <w:bottom w:val="single" w:sz="4" w:space="0" w:color="000000"/>
              <w:right w:val="single" w:sz="4" w:space="0" w:color="000000"/>
            </w:tcBorders>
            <w:shd w:val="clear" w:color="auto" w:fill="auto"/>
            <w:noWrap/>
            <w:vAlign w:val="bottom"/>
            <w:hideMark/>
          </w:tcPr>
          <w:p w14:paraId="44C5E7E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2353C3F"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44BE27D" w14:textId="74561590"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Новый год</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E3CAB0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Новый год</w:t>
            </w:r>
          </w:p>
        </w:tc>
        <w:tc>
          <w:tcPr>
            <w:tcW w:w="1800" w:type="dxa"/>
            <w:tcBorders>
              <w:top w:val="nil"/>
              <w:left w:val="nil"/>
              <w:bottom w:val="single" w:sz="4" w:space="0" w:color="000000"/>
              <w:right w:val="single" w:sz="4" w:space="0" w:color="000000"/>
            </w:tcBorders>
            <w:shd w:val="clear" w:color="auto" w:fill="auto"/>
            <w:noWrap/>
            <w:vAlign w:val="bottom"/>
            <w:hideMark/>
          </w:tcPr>
          <w:p w14:paraId="487B032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DDA1CD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F551C7F" w14:textId="30B8B4AC" w:rsidR="00584897" w:rsidRPr="001F2934" w:rsidRDefault="00D96C34"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магазине</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F33054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книжном магазине</w:t>
            </w:r>
          </w:p>
        </w:tc>
        <w:tc>
          <w:tcPr>
            <w:tcW w:w="1800" w:type="dxa"/>
            <w:tcBorders>
              <w:top w:val="nil"/>
              <w:left w:val="nil"/>
              <w:bottom w:val="single" w:sz="4" w:space="0" w:color="000000"/>
              <w:right w:val="single" w:sz="4" w:space="0" w:color="000000"/>
            </w:tcBorders>
            <w:shd w:val="clear" w:color="auto" w:fill="auto"/>
            <w:noWrap/>
            <w:vAlign w:val="bottom"/>
            <w:hideMark/>
          </w:tcPr>
          <w:p w14:paraId="235E907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08A573E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39179F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F00B6F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Моя любимая сказка</w:t>
            </w:r>
          </w:p>
        </w:tc>
        <w:tc>
          <w:tcPr>
            <w:tcW w:w="1800" w:type="dxa"/>
            <w:tcBorders>
              <w:top w:val="nil"/>
              <w:left w:val="nil"/>
              <w:bottom w:val="single" w:sz="4" w:space="0" w:color="000000"/>
              <w:right w:val="single" w:sz="4" w:space="0" w:color="000000"/>
            </w:tcBorders>
            <w:shd w:val="clear" w:color="auto" w:fill="auto"/>
            <w:noWrap/>
            <w:vAlign w:val="bottom"/>
            <w:hideMark/>
          </w:tcPr>
          <w:p w14:paraId="09792C4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0B45AE6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E5BDD9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55031E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Надя и Катя.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6096910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774180E"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B40737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29B8CF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Надя и Катя. Изложение.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647B40D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7E5CED6"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BCBACA5" w14:textId="3008043E"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10960" w:type="dxa"/>
            <w:tcBorders>
              <w:top w:val="nil"/>
              <w:left w:val="nil"/>
              <w:bottom w:val="single" w:sz="4" w:space="0" w:color="000000"/>
              <w:right w:val="single" w:sz="4" w:space="0" w:color="000000"/>
            </w:tcBorders>
            <w:shd w:val="clear" w:color="auto" w:fill="auto"/>
            <w:noWrap/>
            <w:vAlign w:val="bottom"/>
            <w:hideMark/>
          </w:tcPr>
          <w:p w14:paraId="7FAB34C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Классная библиотека</w:t>
            </w:r>
          </w:p>
        </w:tc>
        <w:tc>
          <w:tcPr>
            <w:tcW w:w="1800" w:type="dxa"/>
            <w:tcBorders>
              <w:top w:val="nil"/>
              <w:left w:val="nil"/>
              <w:bottom w:val="single" w:sz="4" w:space="0" w:color="000000"/>
              <w:right w:val="single" w:sz="4" w:space="0" w:color="000000"/>
            </w:tcBorders>
            <w:shd w:val="clear" w:color="auto" w:fill="auto"/>
            <w:noWrap/>
            <w:vAlign w:val="bottom"/>
            <w:hideMark/>
          </w:tcPr>
          <w:p w14:paraId="66153D8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0453F95C"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63CD87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747FB5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Диалог о библиотеке</w:t>
            </w:r>
          </w:p>
        </w:tc>
        <w:tc>
          <w:tcPr>
            <w:tcW w:w="1800" w:type="dxa"/>
            <w:tcBorders>
              <w:top w:val="nil"/>
              <w:left w:val="nil"/>
              <w:bottom w:val="single" w:sz="4" w:space="0" w:color="000000"/>
              <w:right w:val="single" w:sz="4" w:space="0" w:color="000000"/>
            </w:tcBorders>
            <w:shd w:val="clear" w:color="auto" w:fill="auto"/>
            <w:noWrap/>
            <w:vAlign w:val="bottom"/>
            <w:hideMark/>
          </w:tcPr>
          <w:p w14:paraId="6F82B48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5225F6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491E3F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BE32E4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Заблудился. Работа с текстом.</w:t>
            </w:r>
          </w:p>
        </w:tc>
        <w:tc>
          <w:tcPr>
            <w:tcW w:w="1800" w:type="dxa"/>
            <w:tcBorders>
              <w:top w:val="nil"/>
              <w:left w:val="nil"/>
              <w:bottom w:val="single" w:sz="4" w:space="0" w:color="000000"/>
              <w:right w:val="single" w:sz="4" w:space="0" w:color="000000"/>
            </w:tcBorders>
            <w:shd w:val="clear" w:color="auto" w:fill="auto"/>
            <w:noWrap/>
            <w:vAlign w:val="bottom"/>
            <w:hideMark/>
          </w:tcPr>
          <w:p w14:paraId="257358C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32B5B94"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2B1DAD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C25325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Заблудился.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5A08EAF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B58E694"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164FFAD" w14:textId="244FDDD6"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Глаголы</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AB1718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отвечающие на вопросы: что </w:t>
            </w:r>
            <w:proofErr w:type="spellStart"/>
            <w:r w:rsidRPr="001F2934">
              <w:rPr>
                <w:rFonts w:ascii="Times New Roman" w:eastAsia="Times New Roman" w:hAnsi="Times New Roman" w:cs="Times New Roman"/>
                <w:sz w:val="24"/>
                <w:szCs w:val="24"/>
                <w:lang w:eastAsia="ru-RU"/>
              </w:rPr>
              <w:t>делал?что</w:t>
            </w:r>
            <w:proofErr w:type="spellEnd"/>
            <w:r w:rsidRPr="001F2934">
              <w:rPr>
                <w:rFonts w:ascii="Times New Roman" w:eastAsia="Times New Roman" w:hAnsi="Times New Roman" w:cs="Times New Roman"/>
                <w:sz w:val="24"/>
                <w:szCs w:val="24"/>
                <w:lang w:eastAsia="ru-RU"/>
              </w:rPr>
              <w:t xml:space="preserve">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745E290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7968AC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C92B17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2AF7CE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отвечающие на вопросы: что </w:t>
            </w:r>
            <w:proofErr w:type="spellStart"/>
            <w:r w:rsidRPr="001F2934">
              <w:rPr>
                <w:rFonts w:ascii="Times New Roman" w:eastAsia="Times New Roman" w:hAnsi="Times New Roman" w:cs="Times New Roman"/>
                <w:sz w:val="24"/>
                <w:szCs w:val="24"/>
                <w:lang w:eastAsia="ru-RU"/>
              </w:rPr>
              <w:t>делал?что</w:t>
            </w:r>
            <w:proofErr w:type="spellEnd"/>
            <w:r w:rsidRPr="001F2934">
              <w:rPr>
                <w:rFonts w:ascii="Times New Roman" w:eastAsia="Times New Roman" w:hAnsi="Times New Roman" w:cs="Times New Roman"/>
                <w:sz w:val="24"/>
                <w:szCs w:val="24"/>
                <w:lang w:eastAsia="ru-RU"/>
              </w:rPr>
              <w:t xml:space="preserve">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4156520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235155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557984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C7A231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14A17C9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9E006BA"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980100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0F2E40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6123EA4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0328641"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26EF25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55425E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отвечающие на вопросы: что </w:t>
            </w:r>
            <w:proofErr w:type="spellStart"/>
            <w:r w:rsidRPr="001F2934">
              <w:rPr>
                <w:rFonts w:ascii="Times New Roman" w:eastAsia="Times New Roman" w:hAnsi="Times New Roman" w:cs="Times New Roman"/>
                <w:sz w:val="24"/>
                <w:szCs w:val="24"/>
                <w:lang w:eastAsia="ru-RU"/>
              </w:rPr>
              <w:t>делал?что</w:t>
            </w:r>
            <w:proofErr w:type="spellEnd"/>
            <w:r w:rsidRPr="001F2934">
              <w:rPr>
                <w:rFonts w:ascii="Times New Roman" w:eastAsia="Times New Roman" w:hAnsi="Times New Roman" w:cs="Times New Roman"/>
                <w:sz w:val="24"/>
                <w:szCs w:val="24"/>
                <w:lang w:eastAsia="ru-RU"/>
              </w:rPr>
              <w:t xml:space="preserve">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1840275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92998AE"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D554E4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CA975A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Глаголы, отвечающие на вопросы: что </w:t>
            </w:r>
            <w:proofErr w:type="spellStart"/>
            <w:r w:rsidRPr="001F2934">
              <w:rPr>
                <w:rFonts w:ascii="Times New Roman" w:eastAsia="Times New Roman" w:hAnsi="Times New Roman" w:cs="Times New Roman"/>
                <w:sz w:val="24"/>
                <w:szCs w:val="24"/>
                <w:lang w:eastAsia="ru-RU"/>
              </w:rPr>
              <w:t>делал?что</w:t>
            </w:r>
            <w:proofErr w:type="spellEnd"/>
            <w:r w:rsidRPr="001F2934">
              <w:rPr>
                <w:rFonts w:ascii="Times New Roman" w:eastAsia="Times New Roman" w:hAnsi="Times New Roman" w:cs="Times New Roman"/>
                <w:sz w:val="24"/>
                <w:szCs w:val="24"/>
                <w:lang w:eastAsia="ru-RU"/>
              </w:rPr>
              <w:t xml:space="preserve"> сделал?</w:t>
            </w:r>
          </w:p>
        </w:tc>
        <w:tc>
          <w:tcPr>
            <w:tcW w:w="1800" w:type="dxa"/>
            <w:tcBorders>
              <w:top w:val="nil"/>
              <w:left w:val="nil"/>
              <w:bottom w:val="single" w:sz="4" w:space="0" w:color="000000"/>
              <w:right w:val="single" w:sz="4" w:space="0" w:color="000000"/>
            </w:tcBorders>
            <w:shd w:val="clear" w:color="auto" w:fill="auto"/>
            <w:noWrap/>
            <w:vAlign w:val="bottom"/>
            <w:hideMark/>
          </w:tcPr>
          <w:p w14:paraId="7C1267E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7FE3106"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BD3443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2ECFF9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Новый муравейник.</w:t>
            </w:r>
          </w:p>
        </w:tc>
        <w:tc>
          <w:tcPr>
            <w:tcW w:w="1800" w:type="dxa"/>
            <w:tcBorders>
              <w:top w:val="nil"/>
              <w:left w:val="nil"/>
              <w:bottom w:val="single" w:sz="4" w:space="0" w:color="000000"/>
              <w:right w:val="single" w:sz="4" w:space="0" w:color="000000"/>
            </w:tcBorders>
            <w:shd w:val="clear" w:color="auto" w:fill="auto"/>
            <w:noWrap/>
            <w:vAlign w:val="bottom"/>
            <w:hideMark/>
          </w:tcPr>
          <w:p w14:paraId="09164FC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71797AA"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DAB767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5EC916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7F9375B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AE5482B"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F2238C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EE963A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 гостях и дома.</w:t>
            </w:r>
          </w:p>
        </w:tc>
        <w:tc>
          <w:tcPr>
            <w:tcW w:w="1800" w:type="dxa"/>
            <w:tcBorders>
              <w:top w:val="nil"/>
              <w:left w:val="nil"/>
              <w:bottom w:val="single" w:sz="4" w:space="0" w:color="000000"/>
              <w:right w:val="single" w:sz="4" w:space="0" w:color="000000"/>
            </w:tcBorders>
            <w:shd w:val="clear" w:color="auto" w:fill="auto"/>
            <w:noWrap/>
            <w:vAlign w:val="bottom"/>
            <w:hideMark/>
          </w:tcPr>
          <w:p w14:paraId="7AA15921"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1F3148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90E52C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58AFFE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Кинофильм</w:t>
            </w:r>
          </w:p>
        </w:tc>
        <w:tc>
          <w:tcPr>
            <w:tcW w:w="1800" w:type="dxa"/>
            <w:tcBorders>
              <w:top w:val="nil"/>
              <w:left w:val="nil"/>
              <w:bottom w:val="single" w:sz="4" w:space="0" w:color="000000"/>
              <w:right w:val="single" w:sz="4" w:space="0" w:color="000000"/>
            </w:tcBorders>
            <w:shd w:val="clear" w:color="auto" w:fill="auto"/>
            <w:noWrap/>
            <w:vAlign w:val="bottom"/>
            <w:hideMark/>
          </w:tcPr>
          <w:p w14:paraId="2088FA3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80E8D9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5663F27" w14:textId="63EC6866"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марта</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E918E0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Праздник мамы</w:t>
            </w:r>
          </w:p>
        </w:tc>
        <w:tc>
          <w:tcPr>
            <w:tcW w:w="1800" w:type="dxa"/>
            <w:tcBorders>
              <w:top w:val="nil"/>
              <w:left w:val="nil"/>
              <w:bottom w:val="single" w:sz="4" w:space="0" w:color="000000"/>
              <w:right w:val="single" w:sz="4" w:space="0" w:color="000000"/>
            </w:tcBorders>
            <w:shd w:val="clear" w:color="auto" w:fill="auto"/>
            <w:noWrap/>
            <w:vAlign w:val="bottom"/>
            <w:hideMark/>
          </w:tcPr>
          <w:p w14:paraId="1102EB6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C9C6713"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15B91C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0F4860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маме</w:t>
            </w:r>
          </w:p>
        </w:tc>
        <w:tc>
          <w:tcPr>
            <w:tcW w:w="1800" w:type="dxa"/>
            <w:tcBorders>
              <w:top w:val="nil"/>
              <w:left w:val="nil"/>
              <w:bottom w:val="single" w:sz="4" w:space="0" w:color="000000"/>
              <w:right w:val="single" w:sz="4" w:space="0" w:color="000000"/>
            </w:tcBorders>
            <w:shd w:val="clear" w:color="auto" w:fill="auto"/>
            <w:noWrap/>
            <w:vAlign w:val="bottom"/>
            <w:hideMark/>
          </w:tcPr>
          <w:p w14:paraId="4FC6118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E99632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72B32B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F45AF8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маме</w:t>
            </w:r>
          </w:p>
        </w:tc>
        <w:tc>
          <w:tcPr>
            <w:tcW w:w="1800" w:type="dxa"/>
            <w:tcBorders>
              <w:top w:val="nil"/>
              <w:left w:val="nil"/>
              <w:bottom w:val="single" w:sz="4" w:space="0" w:color="000000"/>
              <w:right w:val="single" w:sz="4" w:space="0" w:color="000000"/>
            </w:tcBorders>
            <w:shd w:val="clear" w:color="auto" w:fill="auto"/>
            <w:noWrap/>
            <w:vAlign w:val="bottom"/>
            <w:hideMark/>
          </w:tcPr>
          <w:p w14:paraId="5F6CDE4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9AFA523"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D7CA815" w14:textId="60EDEA9D"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248DF0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Весна идет</w:t>
            </w:r>
          </w:p>
        </w:tc>
        <w:tc>
          <w:tcPr>
            <w:tcW w:w="1800" w:type="dxa"/>
            <w:tcBorders>
              <w:top w:val="nil"/>
              <w:left w:val="nil"/>
              <w:bottom w:val="single" w:sz="4" w:space="0" w:color="000000"/>
              <w:right w:val="single" w:sz="4" w:space="0" w:color="000000"/>
            </w:tcBorders>
            <w:shd w:val="clear" w:color="auto" w:fill="auto"/>
            <w:noWrap/>
            <w:vAlign w:val="bottom"/>
            <w:hideMark/>
          </w:tcPr>
          <w:p w14:paraId="40A01E1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11D1DCF"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25F0A7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320DCB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Весенние работы в саду</w:t>
            </w:r>
          </w:p>
        </w:tc>
        <w:tc>
          <w:tcPr>
            <w:tcW w:w="1800" w:type="dxa"/>
            <w:tcBorders>
              <w:top w:val="nil"/>
              <w:left w:val="nil"/>
              <w:bottom w:val="single" w:sz="4" w:space="0" w:color="000000"/>
              <w:right w:val="single" w:sz="4" w:space="0" w:color="000000"/>
            </w:tcBorders>
            <w:shd w:val="clear" w:color="auto" w:fill="auto"/>
            <w:noWrap/>
            <w:vAlign w:val="bottom"/>
            <w:hideMark/>
          </w:tcPr>
          <w:p w14:paraId="2EBFDA0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96AE322"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50D560F" w14:textId="771243AB"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Простые и сложные предложения</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BAB385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Почему? Может- не может, хочет-не хочет</w:t>
            </w:r>
          </w:p>
        </w:tc>
        <w:tc>
          <w:tcPr>
            <w:tcW w:w="1800" w:type="dxa"/>
            <w:tcBorders>
              <w:top w:val="nil"/>
              <w:left w:val="nil"/>
              <w:bottom w:val="single" w:sz="4" w:space="0" w:color="000000"/>
              <w:right w:val="single" w:sz="4" w:space="0" w:color="000000"/>
            </w:tcBorders>
            <w:shd w:val="clear" w:color="auto" w:fill="auto"/>
            <w:noWrap/>
            <w:vAlign w:val="bottom"/>
            <w:hideMark/>
          </w:tcPr>
          <w:p w14:paraId="429D58F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772AEAE"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4985C4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419E4B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Почему? Может- не может, хочет-не хочет</w:t>
            </w:r>
          </w:p>
        </w:tc>
        <w:tc>
          <w:tcPr>
            <w:tcW w:w="1800" w:type="dxa"/>
            <w:tcBorders>
              <w:top w:val="nil"/>
              <w:left w:val="nil"/>
              <w:bottom w:val="single" w:sz="4" w:space="0" w:color="000000"/>
              <w:right w:val="single" w:sz="4" w:space="0" w:color="000000"/>
            </w:tcBorders>
            <w:shd w:val="clear" w:color="auto" w:fill="auto"/>
            <w:noWrap/>
            <w:vAlign w:val="bottom"/>
            <w:hideMark/>
          </w:tcPr>
          <w:p w14:paraId="50682C2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5DEBEA7"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5A4333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74E5F7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74B1037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7F1F7D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D44DF0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62C67D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Написание рассказа по плану.</w:t>
            </w:r>
          </w:p>
        </w:tc>
        <w:tc>
          <w:tcPr>
            <w:tcW w:w="1800" w:type="dxa"/>
            <w:tcBorders>
              <w:top w:val="nil"/>
              <w:left w:val="nil"/>
              <w:bottom w:val="single" w:sz="4" w:space="0" w:color="000000"/>
              <w:right w:val="single" w:sz="4" w:space="0" w:color="000000"/>
            </w:tcBorders>
            <w:shd w:val="clear" w:color="auto" w:fill="auto"/>
            <w:noWrap/>
            <w:vAlign w:val="bottom"/>
            <w:hideMark/>
          </w:tcPr>
          <w:p w14:paraId="109825E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499A7C2"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8BEABE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5D6B0B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Бумажка</w:t>
            </w:r>
          </w:p>
        </w:tc>
        <w:tc>
          <w:tcPr>
            <w:tcW w:w="1800" w:type="dxa"/>
            <w:tcBorders>
              <w:top w:val="nil"/>
              <w:left w:val="nil"/>
              <w:bottom w:val="single" w:sz="4" w:space="0" w:color="000000"/>
              <w:right w:val="single" w:sz="4" w:space="0" w:color="000000"/>
            </w:tcBorders>
            <w:shd w:val="clear" w:color="auto" w:fill="auto"/>
            <w:noWrap/>
            <w:vAlign w:val="bottom"/>
            <w:hideMark/>
          </w:tcPr>
          <w:p w14:paraId="38461B7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341504D"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5C5A86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ADA32B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xml:space="preserve">Почему? </w:t>
            </w:r>
            <w:proofErr w:type="spellStart"/>
            <w:r w:rsidRPr="001F2934">
              <w:rPr>
                <w:rFonts w:ascii="Times New Roman" w:eastAsia="Times New Roman" w:hAnsi="Times New Roman" w:cs="Times New Roman"/>
                <w:sz w:val="24"/>
                <w:szCs w:val="24"/>
                <w:lang w:eastAsia="ru-RU"/>
              </w:rPr>
              <w:t>Должен,умеет</w:t>
            </w:r>
            <w:proofErr w:type="spellEnd"/>
            <w:r w:rsidRPr="001F2934">
              <w:rPr>
                <w:rFonts w:ascii="Times New Roman" w:eastAsia="Times New Roman" w:hAnsi="Times New Roman" w:cs="Times New Roman"/>
                <w:sz w:val="24"/>
                <w:szCs w:val="24"/>
                <w:lang w:eastAsia="ru-RU"/>
              </w:rPr>
              <w:t>, знает</w:t>
            </w:r>
          </w:p>
        </w:tc>
        <w:tc>
          <w:tcPr>
            <w:tcW w:w="1800" w:type="dxa"/>
            <w:tcBorders>
              <w:top w:val="nil"/>
              <w:left w:val="nil"/>
              <w:bottom w:val="single" w:sz="4" w:space="0" w:color="000000"/>
              <w:right w:val="single" w:sz="4" w:space="0" w:color="000000"/>
            </w:tcBorders>
            <w:shd w:val="clear" w:color="auto" w:fill="auto"/>
            <w:noWrap/>
            <w:vAlign w:val="bottom"/>
            <w:hideMark/>
          </w:tcPr>
          <w:p w14:paraId="2FD7576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036258D4"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BB28F2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C2AF507"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сложных предложений</w:t>
            </w:r>
          </w:p>
        </w:tc>
        <w:tc>
          <w:tcPr>
            <w:tcW w:w="1800" w:type="dxa"/>
            <w:tcBorders>
              <w:top w:val="nil"/>
              <w:left w:val="nil"/>
              <w:bottom w:val="single" w:sz="4" w:space="0" w:color="000000"/>
              <w:right w:val="single" w:sz="4" w:space="0" w:color="000000"/>
            </w:tcBorders>
            <w:shd w:val="clear" w:color="auto" w:fill="auto"/>
            <w:noWrap/>
            <w:vAlign w:val="bottom"/>
            <w:hideMark/>
          </w:tcPr>
          <w:p w14:paraId="17070548" w14:textId="33F38BA5" w:rsidR="00584897" w:rsidRPr="001F2934" w:rsidRDefault="007C47ED"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584897" w:rsidRPr="001F2934" w14:paraId="4BEEF916"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EF65CEF" w14:textId="7FE8BD87"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Весенние каникулы</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C58253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Как Вася провел каникулы</w:t>
            </w:r>
          </w:p>
        </w:tc>
        <w:tc>
          <w:tcPr>
            <w:tcW w:w="1800" w:type="dxa"/>
            <w:tcBorders>
              <w:top w:val="nil"/>
              <w:left w:val="nil"/>
              <w:bottom w:val="single" w:sz="4" w:space="0" w:color="000000"/>
              <w:right w:val="single" w:sz="4" w:space="0" w:color="000000"/>
            </w:tcBorders>
            <w:shd w:val="clear" w:color="auto" w:fill="auto"/>
            <w:noWrap/>
            <w:vAlign w:val="bottom"/>
            <w:hideMark/>
          </w:tcPr>
          <w:p w14:paraId="5C97F06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5EA1717"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9D68E0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713252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Мои весенние каникулы</w:t>
            </w:r>
          </w:p>
        </w:tc>
        <w:tc>
          <w:tcPr>
            <w:tcW w:w="1800" w:type="dxa"/>
            <w:tcBorders>
              <w:top w:val="nil"/>
              <w:left w:val="nil"/>
              <w:bottom w:val="single" w:sz="4" w:space="0" w:color="000000"/>
              <w:right w:val="single" w:sz="4" w:space="0" w:color="000000"/>
            </w:tcBorders>
            <w:shd w:val="clear" w:color="auto" w:fill="auto"/>
            <w:noWrap/>
            <w:vAlign w:val="bottom"/>
            <w:hideMark/>
          </w:tcPr>
          <w:p w14:paraId="2485A3D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65CF9E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0848D7E" w14:textId="58F09915"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Сложное предложение</w:t>
            </w:r>
          </w:p>
        </w:tc>
        <w:tc>
          <w:tcPr>
            <w:tcW w:w="10960" w:type="dxa"/>
            <w:tcBorders>
              <w:top w:val="nil"/>
              <w:left w:val="nil"/>
              <w:bottom w:val="single" w:sz="4" w:space="0" w:color="000000"/>
              <w:right w:val="single" w:sz="4" w:space="0" w:color="000000"/>
            </w:tcBorders>
            <w:shd w:val="clear" w:color="auto" w:fill="auto"/>
            <w:noWrap/>
            <w:vAlign w:val="bottom"/>
            <w:hideMark/>
          </w:tcPr>
          <w:p w14:paraId="2835073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 льдине</w:t>
            </w:r>
          </w:p>
        </w:tc>
        <w:tc>
          <w:tcPr>
            <w:tcW w:w="1800" w:type="dxa"/>
            <w:tcBorders>
              <w:top w:val="nil"/>
              <w:left w:val="nil"/>
              <w:bottom w:val="single" w:sz="4" w:space="0" w:color="000000"/>
              <w:right w:val="single" w:sz="4" w:space="0" w:color="000000"/>
            </w:tcBorders>
            <w:shd w:val="clear" w:color="auto" w:fill="auto"/>
            <w:noWrap/>
            <w:vAlign w:val="bottom"/>
            <w:hideMark/>
          </w:tcPr>
          <w:p w14:paraId="1561DCB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5CFE4CA"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7EBC6D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B38219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Для кого? Из чего? От чего?</w:t>
            </w:r>
          </w:p>
        </w:tc>
        <w:tc>
          <w:tcPr>
            <w:tcW w:w="1800" w:type="dxa"/>
            <w:tcBorders>
              <w:top w:val="nil"/>
              <w:left w:val="nil"/>
              <w:bottom w:val="single" w:sz="4" w:space="0" w:color="000000"/>
              <w:right w:val="single" w:sz="4" w:space="0" w:color="000000"/>
            </w:tcBorders>
            <w:shd w:val="clear" w:color="auto" w:fill="auto"/>
            <w:noWrap/>
            <w:vAlign w:val="bottom"/>
            <w:hideMark/>
          </w:tcPr>
          <w:p w14:paraId="436D5E8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45EAC3B"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388F65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8605DF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тумбочки.</w:t>
            </w:r>
          </w:p>
        </w:tc>
        <w:tc>
          <w:tcPr>
            <w:tcW w:w="1800" w:type="dxa"/>
            <w:tcBorders>
              <w:top w:val="nil"/>
              <w:left w:val="nil"/>
              <w:bottom w:val="single" w:sz="4" w:space="0" w:color="000000"/>
              <w:right w:val="single" w:sz="4" w:space="0" w:color="000000"/>
            </w:tcBorders>
            <w:shd w:val="clear" w:color="auto" w:fill="auto"/>
            <w:noWrap/>
            <w:vAlign w:val="bottom"/>
            <w:hideMark/>
          </w:tcPr>
          <w:p w14:paraId="0400F90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154D16DB"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F0224B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047F6D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Зачем? Чтобы…..</w:t>
            </w:r>
          </w:p>
        </w:tc>
        <w:tc>
          <w:tcPr>
            <w:tcW w:w="1800" w:type="dxa"/>
            <w:tcBorders>
              <w:top w:val="nil"/>
              <w:left w:val="nil"/>
              <w:bottom w:val="single" w:sz="4" w:space="0" w:color="000000"/>
              <w:right w:val="single" w:sz="4" w:space="0" w:color="000000"/>
            </w:tcBorders>
            <w:shd w:val="clear" w:color="auto" w:fill="auto"/>
            <w:noWrap/>
            <w:vAlign w:val="bottom"/>
            <w:hideMark/>
          </w:tcPr>
          <w:p w14:paraId="63D59F4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657A3D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972952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4BD162A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Зачем? Чтобы…..</w:t>
            </w:r>
          </w:p>
        </w:tc>
        <w:tc>
          <w:tcPr>
            <w:tcW w:w="1800" w:type="dxa"/>
            <w:tcBorders>
              <w:top w:val="nil"/>
              <w:left w:val="nil"/>
              <w:bottom w:val="single" w:sz="4" w:space="0" w:color="000000"/>
              <w:right w:val="single" w:sz="4" w:space="0" w:color="000000"/>
            </w:tcBorders>
            <w:shd w:val="clear" w:color="auto" w:fill="auto"/>
            <w:noWrap/>
            <w:vAlign w:val="bottom"/>
            <w:hideMark/>
          </w:tcPr>
          <w:p w14:paraId="3AC22D7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1162B8A"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B357F5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E631FB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Употребление слов цветной- разноцветный</w:t>
            </w:r>
          </w:p>
        </w:tc>
        <w:tc>
          <w:tcPr>
            <w:tcW w:w="1800" w:type="dxa"/>
            <w:tcBorders>
              <w:top w:val="nil"/>
              <w:left w:val="nil"/>
              <w:bottom w:val="single" w:sz="4" w:space="0" w:color="000000"/>
              <w:right w:val="single" w:sz="4" w:space="0" w:color="000000"/>
            </w:tcBorders>
            <w:shd w:val="clear" w:color="auto" w:fill="auto"/>
            <w:noWrap/>
            <w:vAlign w:val="bottom"/>
            <w:hideMark/>
          </w:tcPr>
          <w:p w14:paraId="7BC3C98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6DEDDD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A91004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7C5B2D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Зоя заболела. Составление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566B8BC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30D1466"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EF1349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67B09E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Зоя заболела. Написание рассказа</w:t>
            </w:r>
          </w:p>
        </w:tc>
        <w:tc>
          <w:tcPr>
            <w:tcW w:w="1800" w:type="dxa"/>
            <w:tcBorders>
              <w:top w:val="nil"/>
              <w:left w:val="nil"/>
              <w:bottom w:val="single" w:sz="4" w:space="0" w:color="000000"/>
              <w:right w:val="single" w:sz="4" w:space="0" w:color="000000"/>
            </w:tcBorders>
            <w:shd w:val="clear" w:color="auto" w:fill="auto"/>
            <w:noWrap/>
            <w:vAlign w:val="bottom"/>
            <w:hideMark/>
          </w:tcPr>
          <w:p w14:paraId="1936B6B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58838EF"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7D47F8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E2DE65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Употребление слов типа: лимонный, сосновый….</w:t>
            </w:r>
          </w:p>
        </w:tc>
        <w:tc>
          <w:tcPr>
            <w:tcW w:w="1800" w:type="dxa"/>
            <w:tcBorders>
              <w:top w:val="nil"/>
              <w:left w:val="nil"/>
              <w:bottom w:val="single" w:sz="4" w:space="0" w:color="000000"/>
              <w:right w:val="single" w:sz="4" w:space="0" w:color="000000"/>
            </w:tcBorders>
            <w:shd w:val="clear" w:color="auto" w:fill="auto"/>
            <w:noWrap/>
            <w:vAlign w:val="bottom"/>
            <w:hideMark/>
          </w:tcPr>
          <w:p w14:paraId="41E97DB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E0433A2"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5FCFAC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52E330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Суффиксы -</w:t>
            </w:r>
            <w:proofErr w:type="spellStart"/>
            <w:r w:rsidRPr="001F2934">
              <w:rPr>
                <w:rFonts w:ascii="Times New Roman" w:eastAsia="Times New Roman" w:hAnsi="Times New Roman" w:cs="Times New Roman"/>
                <w:sz w:val="24"/>
                <w:szCs w:val="24"/>
                <w:lang w:eastAsia="ru-RU"/>
              </w:rPr>
              <w:t>ов</w:t>
            </w:r>
            <w:proofErr w:type="spellEnd"/>
            <w:r w:rsidRPr="001F2934">
              <w:rPr>
                <w:rFonts w:ascii="Times New Roman" w:eastAsia="Times New Roman" w:hAnsi="Times New Roman" w:cs="Times New Roman"/>
                <w:sz w:val="24"/>
                <w:szCs w:val="24"/>
                <w:lang w:eastAsia="ru-RU"/>
              </w:rPr>
              <w:t>, - н, -ин.</w:t>
            </w:r>
          </w:p>
        </w:tc>
        <w:tc>
          <w:tcPr>
            <w:tcW w:w="1800" w:type="dxa"/>
            <w:tcBorders>
              <w:top w:val="nil"/>
              <w:left w:val="nil"/>
              <w:bottom w:val="single" w:sz="4" w:space="0" w:color="000000"/>
              <w:right w:val="single" w:sz="4" w:space="0" w:color="000000"/>
            </w:tcBorders>
            <w:shd w:val="clear" w:color="auto" w:fill="auto"/>
            <w:noWrap/>
            <w:vAlign w:val="bottom"/>
            <w:hideMark/>
          </w:tcPr>
          <w:p w14:paraId="2867B7D5" w14:textId="77777777" w:rsidR="00584897" w:rsidRPr="001F2934" w:rsidRDefault="00584897" w:rsidP="007C47E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118CE4B"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723D8BB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3E26D336"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Юннаты. Пришкольный участок</w:t>
            </w:r>
          </w:p>
        </w:tc>
        <w:tc>
          <w:tcPr>
            <w:tcW w:w="1800" w:type="dxa"/>
            <w:tcBorders>
              <w:top w:val="nil"/>
              <w:left w:val="nil"/>
              <w:bottom w:val="single" w:sz="4" w:space="0" w:color="000000"/>
              <w:right w:val="single" w:sz="4" w:space="0" w:color="000000"/>
            </w:tcBorders>
            <w:shd w:val="clear" w:color="auto" w:fill="auto"/>
            <w:noWrap/>
            <w:vAlign w:val="bottom"/>
            <w:hideMark/>
          </w:tcPr>
          <w:p w14:paraId="72819AB4" w14:textId="77777777" w:rsidR="00584897" w:rsidRPr="001F2934" w:rsidRDefault="00584897" w:rsidP="007C47ED">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4A14466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FAF0A7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5931040B"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чемодана</w:t>
            </w:r>
          </w:p>
        </w:tc>
        <w:tc>
          <w:tcPr>
            <w:tcW w:w="1800" w:type="dxa"/>
            <w:tcBorders>
              <w:top w:val="nil"/>
              <w:left w:val="nil"/>
              <w:bottom w:val="single" w:sz="4" w:space="0" w:color="000000"/>
              <w:right w:val="single" w:sz="4" w:space="0" w:color="000000"/>
            </w:tcBorders>
            <w:shd w:val="clear" w:color="auto" w:fill="auto"/>
            <w:noWrap/>
            <w:vAlign w:val="bottom"/>
            <w:hideMark/>
          </w:tcPr>
          <w:p w14:paraId="4874F62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2A88F439"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06DDD08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694E512"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Зины к подруге</w:t>
            </w:r>
          </w:p>
        </w:tc>
        <w:tc>
          <w:tcPr>
            <w:tcW w:w="1800" w:type="dxa"/>
            <w:tcBorders>
              <w:top w:val="nil"/>
              <w:left w:val="nil"/>
              <w:bottom w:val="single" w:sz="4" w:space="0" w:color="000000"/>
              <w:right w:val="single" w:sz="4" w:space="0" w:color="000000"/>
            </w:tcBorders>
            <w:shd w:val="clear" w:color="auto" w:fill="auto"/>
            <w:noWrap/>
            <w:vAlign w:val="bottom"/>
            <w:hideMark/>
          </w:tcPr>
          <w:p w14:paraId="19248ED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85036E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630DFCEE" w14:textId="71D70287"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Весна</w:t>
            </w:r>
            <w:r w:rsidR="00584897"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2AAD289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Погода весной</w:t>
            </w:r>
          </w:p>
        </w:tc>
        <w:tc>
          <w:tcPr>
            <w:tcW w:w="1800" w:type="dxa"/>
            <w:tcBorders>
              <w:top w:val="nil"/>
              <w:left w:val="nil"/>
              <w:bottom w:val="single" w:sz="4" w:space="0" w:color="000000"/>
              <w:right w:val="single" w:sz="4" w:space="0" w:color="000000"/>
            </w:tcBorders>
            <w:shd w:val="clear" w:color="auto" w:fill="auto"/>
            <w:noWrap/>
            <w:vAlign w:val="bottom"/>
            <w:hideMark/>
          </w:tcPr>
          <w:p w14:paraId="4FFA81B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0E3C61D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185736C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4DE2C1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времен года</w:t>
            </w:r>
          </w:p>
        </w:tc>
        <w:tc>
          <w:tcPr>
            <w:tcW w:w="1800" w:type="dxa"/>
            <w:tcBorders>
              <w:top w:val="nil"/>
              <w:left w:val="nil"/>
              <w:bottom w:val="single" w:sz="4" w:space="0" w:color="000000"/>
              <w:right w:val="single" w:sz="4" w:space="0" w:color="000000"/>
            </w:tcBorders>
            <w:shd w:val="clear" w:color="auto" w:fill="auto"/>
            <w:noWrap/>
            <w:vAlign w:val="bottom"/>
            <w:hideMark/>
          </w:tcPr>
          <w:p w14:paraId="3A4F45F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79CCB768"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D8121C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1DFAD359"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Описание времен года</w:t>
            </w:r>
          </w:p>
        </w:tc>
        <w:tc>
          <w:tcPr>
            <w:tcW w:w="1800" w:type="dxa"/>
            <w:tcBorders>
              <w:top w:val="nil"/>
              <w:left w:val="nil"/>
              <w:bottom w:val="single" w:sz="4" w:space="0" w:color="000000"/>
              <w:right w:val="single" w:sz="4" w:space="0" w:color="000000"/>
            </w:tcBorders>
            <w:shd w:val="clear" w:color="auto" w:fill="auto"/>
            <w:noWrap/>
            <w:vAlign w:val="bottom"/>
            <w:hideMark/>
          </w:tcPr>
          <w:p w14:paraId="3A8ACC4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FE59374"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3DA50046" w14:textId="793EA24A" w:rsidR="00584897" w:rsidRPr="001F2934" w:rsidRDefault="003D3E23" w:rsidP="005848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Транспорт</w:t>
            </w:r>
          </w:p>
        </w:tc>
        <w:tc>
          <w:tcPr>
            <w:tcW w:w="10960" w:type="dxa"/>
            <w:tcBorders>
              <w:top w:val="nil"/>
              <w:left w:val="nil"/>
              <w:bottom w:val="single" w:sz="4" w:space="0" w:color="000000"/>
              <w:right w:val="single" w:sz="4" w:space="0" w:color="000000"/>
            </w:tcBorders>
            <w:shd w:val="clear" w:color="auto" w:fill="auto"/>
            <w:noWrap/>
            <w:vAlign w:val="bottom"/>
            <w:hideMark/>
          </w:tcPr>
          <w:p w14:paraId="7E08620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Составление рассказа по картинке</w:t>
            </w:r>
          </w:p>
        </w:tc>
        <w:tc>
          <w:tcPr>
            <w:tcW w:w="1800" w:type="dxa"/>
            <w:tcBorders>
              <w:top w:val="nil"/>
              <w:left w:val="nil"/>
              <w:bottom w:val="single" w:sz="4" w:space="0" w:color="000000"/>
              <w:right w:val="single" w:sz="4" w:space="0" w:color="000000"/>
            </w:tcBorders>
            <w:shd w:val="clear" w:color="auto" w:fill="auto"/>
            <w:noWrap/>
            <w:vAlign w:val="bottom"/>
            <w:hideMark/>
          </w:tcPr>
          <w:p w14:paraId="22A6B11E"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9DF36E5"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5556B4E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7A664A18"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На улице. Сочинение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41356E8F"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5DE4A0AA"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349CBF4"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122248A"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другу</w:t>
            </w:r>
          </w:p>
        </w:tc>
        <w:tc>
          <w:tcPr>
            <w:tcW w:w="1800" w:type="dxa"/>
            <w:tcBorders>
              <w:top w:val="nil"/>
              <w:left w:val="nil"/>
              <w:bottom w:val="single" w:sz="4" w:space="0" w:color="000000"/>
              <w:right w:val="single" w:sz="4" w:space="0" w:color="000000"/>
            </w:tcBorders>
            <w:shd w:val="clear" w:color="auto" w:fill="auto"/>
            <w:noWrap/>
            <w:vAlign w:val="bottom"/>
            <w:hideMark/>
          </w:tcPr>
          <w:p w14:paraId="15E06DE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62895D3E"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26F4812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0D0A5EE0"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Письмо другу</w:t>
            </w:r>
          </w:p>
        </w:tc>
        <w:tc>
          <w:tcPr>
            <w:tcW w:w="1800" w:type="dxa"/>
            <w:tcBorders>
              <w:top w:val="nil"/>
              <w:left w:val="nil"/>
              <w:bottom w:val="single" w:sz="4" w:space="0" w:color="000000"/>
              <w:right w:val="single" w:sz="4" w:space="0" w:color="000000"/>
            </w:tcBorders>
            <w:shd w:val="clear" w:color="auto" w:fill="auto"/>
            <w:noWrap/>
            <w:vAlign w:val="bottom"/>
            <w:hideMark/>
          </w:tcPr>
          <w:p w14:paraId="61E67E55"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tr w:rsidR="00584897" w:rsidRPr="001F2934" w14:paraId="382CEC80" w14:textId="77777777" w:rsidTr="00584897">
        <w:trPr>
          <w:trHeight w:val="255"/>
        </w:trPr>
        <w:tc>
          <w:tcPr>
            <w:tcW w:w="2440" w:type="dxa"/>
            <w:tcBorders>
              <w:top w:val="nil"/>
              <w:left w:val="single" w:sz="4" w:space="0" w:color="000000"/>
              <w:bottom w:val="single" w:sz="4" w:space="0" w:color="000000"/>
              <w:right w:val="single" w:sz="4" w:space="0" w:color="000000"/>
            </w:tcBorders>
            <w:shd w:val="clear" w:color="auto" w:fill="auto"/>
            <w:noWrap/>
            <w:vAlign w:val="bottom"/>
            <w:hideMark/>
          </w:tcPr>
          <w:p w14:paraId="4ACAEF9C"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 </w:t>
            </w:r>
          </w:p>
        </w:tc>
        <w:tc>
          <w:tcPr>
            <w:tcW w:w="10960" w:type="dxa"/>
            <w:tcBorders>
              <w:top w:val="nil"/>
              <w:left w:val="nil"/>
              <w:bottom w:val="single" w:sz="4" w:space="0" w:color="000000"/>
              <w:right w:val="single" w:sz="4" w:space="0" w:color="000000"/>
            </w:tcBorders>
            <w:shd w:val="clear" w:color="auto" w:fill="auto"/>
            <w:noWrap/>
            <w:vAlign w:val="bottom"/>
            <w:hideMark/>
          </w:tcPr>
          <w:p w14:paraId="66571693"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Повторение</w:t>
            </w:r>
          </w:p>
        </w:tc>
        <w:tc>
          <w:tcPr>
            <w:tcW w:w="1800" w:type="dxa"/>
            <w:tcBorders>
              <w:top w:val="nil"/>
              <w:left w:val="nil"/>
              <w:bottom w:val="single" w:sz="4" w:space="0" w:color="000000"/>
              <w:right w:val="single" w:sz="4" w:space="0" w:color="000000"/>
            </w:tcBorders>
            <w:shd w:val="clear" w:color="auto" w:fill="auto"/>
            <w:noWrap/>
            <w:vAlign w:val="bottom"/>
            <w:hideMark/>
          </w:tcPr>
          <w:p w14:paraId="3609FC9D" w14:textId="77777777" w:rsidR="00584897" w:rsidRPr="001F2934" w:rsidRDefault="00584897" w:rsidP="00584897">
            <w:pPr>
              <w:spacing w:after="0" w:line="240" w:lineRule="auto"/>
              <w:rPr>
                <w:rFonts w:ascii="Times New Roman" w:eastAsia="Times New Roman" w:hAnsi="Times New Roman" w:cs="Times New Roman"/>
                <w:sz w:val="24"/>
                <w:szCs w:val="24"/>
                <w:lang w:eastAsia="ru-RU"/>
              </w:rPr>
            </w:pPr>
            <w:r w:rsidRPr="001F2934">
              <w:rPr>
                <w:rFonts w:ascii="Times New Roman" w:eastAsia="Times New Roman" w:hAnsi="Times New Roman" w:cs="Times New Roman"/>
                <w:sz w:val="24"/>
                <w:szCs w:val="24"/>
                <w:lang w:eastAsia="ru-RU"/>
              </w:rPr>
              <w:t>1</w:t>
            </w:r>
          </w:p>
        </w:tc>
      </w:tr>
      <w:bookmarkEnd w:id="0"/>
    </w:tbl>
    <w:p w14:paraId="01C22DD0" w14:textId="77777777" w:rsidR="007C47ED" w:rsidRDefault="007C47ED" w:rsidP="00D56472">
      <w:pPr>
        <w:spacing w:after="0" w:line="240" w:lineRule="auto"/>
        <w:jc w:val="center"/>
        <w:rPr>
          <w:rFonts w:ascii="Times New Roman" w:eastAsia="Times New Roman" w:hAnsi="Times New Roman" w:cs="Times New Roman"/>
          <w:color w:val="181818"/>
          <w:sz w:val="24"/>
          <w:szCs w:val="24"/>
          <w:lang w:eastAsia="ru-RU"/>
        </w:rPr>
      </w:pPr>
    </w:p>
    <w:sectPr w:rsidR="007C47ED" w:rsidSect="00605ADE">
      <w:pgSz w:w="16838" w:h="11906" w:orient="landscape"/>
      <w:pgMar w:top="1701" w:right="1134"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367"/>
    <w:rsid w:val="00032977"/>
    <w:rsid w:val="0004259B"/>
    <w:rsid w:val="00133367"/>
    <w:rsid w:val="00151DEE"/>
    <w:rsid w:val="001F2934"/>
    <w:rsid w:val="001F2BD7"/>
    <w:rsid w:val="00203FDA"/>
    <w:rsid w:val="002751C0"/>
    <w:rsid w:val="002924B4"/>
    <w:rsid w:val="00294216"/>
    <w:rsid w:val="00373558"/>
    <w:rsid w:val="003D3E23"/>
    <w:rsid w:val="004B05A1"/>
    <w:rsid w:val="005708CC"/>
    <w:rsid w:val="00584897"/>
    <w:rsid w:val="00605ADE"/>
    <w:rsid w:val="00622046"/>
    <w:rsid w:val="006B2BCE"/>
    <w:rsid w:val="006F5DAD"/>
    <w:rsid w:val="00745C5B"/>
    <w:rsid w:val="00751F69"/>
    <w:rsid w:val="00795D52"/>
    <w:rsid w:val="007C47ED"/>
    <w:rsid w:val="00866F8D"/>
    <w:rsid w:val="00AA03CF"/>
    <w:rsid w:val="00B261C3"/>
    <w:rsid w:val="00B66528"/>
    <w:rsid w:val="00C32AFA"/>
    <w:rsid w:val="00C6053E"/>
    <w:rsid w:val="00D304E5"/>
    <w:rsid w:val="00D56472"/>
    <w:rsid w:val="00D96C34"/>
    <w:rsid w:val="00DF4329"/>
    <w:rsid w:val="00F02F88"/>
    <w:rsid w:val="00F75CAC"/>
    <w:rsid w:val="00F97F58"/>
    <w:rsid w:val="00FF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E90A"/>
  <w15:chartTrackingRefBased/>
  <w15:docId w15:val="{17E2ED4F-012B-4847-B441-7A05E37C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4E5"/>
  </w:style>
  <w:style w:type="paragraph" w:styleId="1">
    <w:name w:val="heading 1"/>
    <w:basedOn w:val="a"/>
    <w:next w:val="a"/>
    <w:link w:val="10"/>
    <w:uiPriority w:val="9"/>
    <w:qFormat/>
    <w:rsid w:val="00795D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5D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25406">
      <w:bodyDiv w:val="1"/>
      <w:marLeft w:val="0"/>
      <w:marRight w:val="0"/>
      <w:marTop w:val="0"/>
      <w:marBottom w:val="0"/>
      <w:divBdr>
        <w:top w:val="none" w:sz="0" w:space="0" w:color="auto"/>
        <w:left w:val="none" w:sz="0" w:space="0" w:color="auto"/>
        <w:bottom w:val="none" w:sz="0" w:space="0" w:color="auto"/>
        <w:right w:val="none" w:sz="0" w:space="0" w:color="auto"/>
      </w:divBdr>
    </w:div>
    <w:div w:id="745036526">
      <w:bodyDiv w:val="1"/>
      <w:marLeft w:val="0"/>
      <w:marRight w:val="0"/>
      <w:marTop w:val="0"/>
      <w:marBottom w:val="0"/>
      <w:divBdr>
        <w:top w:val="none" w:sz="0" w:space="0" w:color="auto"/>
        <w:left w:val="none" w:sz="0" w:space="0" w:color="auto"/>
        <w:bottom w:val="none" w:sz="0" w:space="0" w:color="auto"/>
        <w:right w:val="none" w:sz="0" w:space="0" w:color="auto"/>
      </w:divBdr>
    </w:div>
    <w:div w:id="851794818">
      <w:bodyDiv w:val="1"/>
      <w:marLeft w:val="0"/>
      <w:marRight w:val="0"/>
      <w:marTop w:val="0"/>
      <w:marBottom w:val="0"/>
      <w:divBdr>
        <w:top w:val="none" w:sz="0" w:space="0" w:color="auto"/>
        <w:left w:val="none" w:sz="0" w:space="0" w:color="auto"/>
        <w:bottom w:val="none" w:sz="0" w:space="0" w:color="auto"/>
        <w:right w:val="none" w:sz="0" w:space="0" w:color="auto"/>
      </w:divBdr>
    </w:div>
    <w:div w:id="1105081022">
      <w:bodyDiv w:val="1"/>
      <w:marLeft w:val="0"/>
      <w:marRight w:val="0"/>
      <w:marTop w:val="0"/>
      <w:marBottom w:val="0"/>
      <w:divBdr>
        <w:top w:val="none" w:sz="0" w:space="0" w:color="auto"/>
        <w:left w:val="none" w:sz="0" w:space="0" w:color="auto"/>
        <w:bottom w:val="none" w:sz="0" w:space="0" w:color="auto"/>
        <w:right w:val="none" w:sz="0" w:space="0" w:color="auto"/>
      </w:divBdr>
    </w:div>
    <w:div w:id="183560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A607D-582B-4B62-90E4-43EF4CF1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 Indeeva</dc:creator>
  <cp:keywords/>
  <dc:description/>
  <cp:lastModifiedBy>School-PC</cp:lastModifiedBy>
  <cp:revision>2</cp:revision>
  <dcterms:created xsi:type="dcterms:W3CDTF">2023-03-15T07:40:00Z</dcterms:created>
  <dcterms:modified xsi:type="dcterms:W3CDTF">2023-03-15T07:40:00Z</dcterms:modified>
</cp:coreProperties>
</file>