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5E3" w:rsidRDefault="00F175E3" w:rsidP="00F175E3">
      <w:pPr>
        <w:autoSpaceDE w:val="0"/>
        <w:autoSpaceDN w:val="0"/>
        <w:adjustRightInd w:val="0"/>
        <w:spacing w:after="0" w:line="240" w:lineRule="auto"/>
        <w:jc w:val="both"/>
        <w:rPr>
          <w:rFonts w:ascii="Calibri" w:hAnsi="Calibri" w:cs="Calibri"/>
          <w:lang w:val="en-US"/>
        </w:rPr>
      </w:pPr>
    </w:p>
    <w:tbl>
      <w:tblPr>
        <w:tblW w:w="0" w:type="auto"/>
        <w:tblInd w:w="44" w:type="dxa"/>
        <w:tblLayout w:type="fixed"/>
        <w:tblCellMar>
          <w:left w:w="54" w:type="dxa"/>
          <w:right w:w="54" w:type="dxa"/>
        </w:tblCellMar>
        <w:tblLook w:val="0000"/>
      </w:tblPr>
      <w:tblGrid>
        <w:gridCol w:w="5640"/>
        <w:gridCol w:w="3997"/>
      </w:tblGrid>
      <w:tr w:rsidR="00F175E3">
        <w:tblPrEx>
          <w:tblCellMar>
            <w:top w:w="0" w:type="dxa"/>
            <w:bottom w:w="0" w:type="dxa"/>
          </w:tblCellMar>
        </w:tblPrEx>
        <w:trPr>
          <w:trHeight w:val="1"/>
        </w:trPr>
        <w:tc>
          <w:tcPr>
            <w:tcW w:w="5640" w:type="dxa"/>
            <w:tcBorders>
              <w:top w:val="single" w:sz="2" w:space="0" w:color="000000"/>
              <w:left w:val="single" w:sz="2" w:space="0" w:color="000000"/>
              <w:bottom w:val="single" w:sz="2" w:space="0" w:color="000000"/>
              <w:right w:val="single" w:sz="2" w:space="0" w:color="000000"/>
            </w:tcBorders>
            <w:shd w:val="clear" w:color="000000" w:fill="FFFFFF"/>
          </w:tcPr>
          <w:p w:rsidR="00F175E3" w:rsidRDefault="00F175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ПРИНЯТО</w:t>
            </w:r>
          </w:p>
          <w:p w:rsidR="00F175E3" w:rsidRDefault="00F175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педагогическом совете</w:t>
            </w:r>
          </w:p>
          <w:p w:rsidR="00F175E3" w:rsidRPr="00F175E3" w:rsidRDefault="00F175E3">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ГКОУ Р</w:t>
            </w:r>
            <w:proofErr w:type="gramStart"/>
            <w:r>
              <w:rPr>
                <w:rFonts w:ascii="Times New Roman CYR" w:hAnsi="Times New Roman CYR" w:cs="Times New Roman CYR"/>
                <w:sz w:val="24"/>
                <w:szCs w:val="24"/>
              </w:rPr>
              <w:t>С(</w:t>
            </w:r>
            <w:proofErr w:type="gramEnd"/>
            <w:r>
              <w:rPr>
                <w:rFonts w:ascii="Times New Roman CYR" w:hAnsi="Times New Roman CYR" w:cs="Times New Roman CYR"/>
                <w:sz w:val="24"/>
                <w:szCs w:val="24"/>
              </w:rPr>
              <w:t xml:space="preserve">Я) </w:t>
            </w:r>
            <w:r w:rsidRPr="00F175E3">
              <w:rPr>
                <w:rFonts w:ascii="Times New Roman" w:hAnsi="Times New Roman" w:cs="Times New Roman"/>
                <w:sz w:val="24"/>
                <w:szCs w:val="24"/>
              </w:rPr>
              <w:t>«</w:t>
            </w:r>
            <w:r>
              <w:rPr>
                <w:rFonts w:ascii="Times New Roman CYR" w:hAnsi="Times New Roman CYR" w:cs="Times New Roman CYR"/>
                <w:sz w:val="24"/>
                <w:szCs w:val="24"/>
              </w:rPr>
              <w:t>РС(К)ОШИ</w:t>
            </w:r>
            <w:r w:rsidRPr="00F175E3">
              <w:rPr>
                <w:rFonts w:ascii="Times New Roman" w:hAnsi="Times New Roman" w:cs="Times New Roman"/>
                <w:sz w:val="24"/>
                <w:szCs w:val="24"/>
              </w:rPr>
              <w:t>»</w:t>
            </w:r>
          </w:p>
        </w:tc>
        <w:tc>
          <w:tcPr>
            <w:tcW w:w="3997" w:type="dxa"/>
            <w:tcBorders>
              <w:top w:val="single" w:sz="2" w:space="0" w:color="000000"/>
              <w:left w:val="single" w:sz="2" w:space="0" w:color="000000"/>
              <w:bottom w:val="single" w:sz="2" w:space="0" w:color="000000"/>
              <w:right w:val="single" w:sz="2" w:space="0" w:color="000000"/>
            </w:tcBorders>
            <w:shd w:val="clear" w:color="000000" w:fill="FFFFFF"/>
          </w:tcPr>
          <w:p w:rsidR="00F175E3" w:rsidRDefault="00F175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УТВЕРЖДАЮ</w:t>
            </w:r>
          </w:p>
          <w:p w:rsidR="00F175E3" w:rsidRPr="00F175E3" w:rsidRDefault="00F175E3">
            <w:pPr>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sz w:val="24"/>
                <w:szCs w:val="24"/>
              </w:rPr>
              <w:t>Директор ГКОУ Р</w:t>
            </w:r>
            <w:proofErr w:type="gramStart"/>
            <w:r>
              <w:rPr>
                <w:rFonts w:ascii="Times New Roman CYR" w:hAnsi="Times New Roman CYR" w:cs="Times New Roman CYR"/>
                <w:sz w:val="24"/>
                <w:szCs w:val="24"/>
              </w:rPr>
              <w:t>С(</w:t>
            </w:r>
            <w:proofErr w:type="gramEnd"/>
            <w:r>
              <w:rPr>
                <w:rFonts w:ascii="Times New Roman CYR" w:hAnsi="Times New Roman CYR" w:cs="Times New Roman CYR"/>
                <w:sz w:val="24"/>
                <w:szCs w:val="24"/>
              </w:rPr>
              <w:t xml:space="preserve">Я) </w:t>
            </w:r>
            <w:r w:rsidRPr="00F175E3">
              <w:rPr>
                <w:rFonts w:ascii="Times New Roman" w:hAnsi="Times New Roman" w:cs="Times New Roman"/>
                <w:sz w:val="24"/>
                <w:szCs w:val="24"/>
              </w:rPr>
              <w:t>«</w:t>
            </w:r>
            <w:r>
              <w:rPr>
                <w:rFonts w:ascii="Times New Roman CYR" w:hAnsi="Times New Roman CYR" w:cs="Times New Roman CYR"/>
                <w:sz w:val="24"/>
                <w:szCs w:val="24"/>
              </w:rPr>
              <w:t>РС(К)ОШИ</w:t>
            </w:r>
            <w:r w:rsidRPr="00F175E3">
              <w:rPr>
                <w:rFonts w:ascii="Times New Roman" w:hAnsi="Times New Roman" w:cs="Times New Roman"/>
                <w:sz w:val="24"/>
                <w:szCs w:val="24"/>
              </w:rPr>
              <w:t>»</w:t>
            </w:r>
          </w:p>
          <w:p w:rsidR="00F175E3" w:rsidRDefault="00F175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lang w:val="en-US"/>
              </w:rPr>
              <w:t xml:space="preserve">__________ </w:t>
            </w:r>
            <w:r>
              <w:rPr>
                <w:rFonts w:ascii="Times New Roman CYR" w:hAnsi="Times New Roman CYR" w:cs="Times New Roman CYR"/>
                <w:sz w:val="24"/>
                <w:szCs w:val="24"/>
              </w:rPr>
              <w:t>М.Г.Старостина</w:t>
            </w:r>
          </w:p>
          <w:p w:rsidR="00F175E3" w:rsidRDefault="00F175E3">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 xml:space="preserve">от </w:t>
            </w:r>
            <w:r>
              <w:rPr>
                <w:rFonts w:ascii="Times New Roman" w:hAnsi="Times New Roman" w:cs="Times New Roman"/>
                <w:sz w:val="24"/>
                <w:szCs w:val="24"/>
                <w:lang w:val="en-US"/>
              </w:rPr>
              <w:t>«____» ___________2016</w:t>
            </w:r>
          </w:p>
        </w:tc>
      </w:tr>
    </w:tbl>
    <w:p w:rsidR="00F175E3" w:rsidRDefault="00F175E3" w:rsidP="00F175E3">
      <w:pPr>
        <w:autoSpaceDE w:val="0"/>
        <w:autoSpaceDN w:val="0"/>
        <w:adjustRightInd w:val="0"/>
        <w:spacing w:after="0" w:line="240" w:lineRule="auto"/>
        <w:jc w:val="both"/>
        <w:rPr>
          <w:rFonts w:ascii="Calibri" w:hAnsi="Calibri" w:cs="Calibri"/>
          <w:lang w:val="en-US"/>
        </w:rPr>
      </w:pPr>
    </w:p>
    <w:p w:rsidR="00F175E3" w:rsidRDefault="00F175E3" w:rsidP="00F175E3">
      <w:pPr>
        <w:autoSpaceDE w:val="0"/>
        <w:autoSpaceDN w:val="0"/>
        <w:adjustRightInd w:val="0"/>
        <w:spacing w:after="0" w:line="240" w:lineRule="auto"/>
        <w:jc w:val="both"/>
        <w:rPr>
          <w:rFonts w:ascii="Calibri" w:hAnsi="Calibri" w:cs="Calibri"/>
          <w:lang w:val="en-US"/>
        </w:rPr>
      </w:pPr>
    </w:p>
    <w:p w:rsidR="00F175E3" w:rsidRDefault="00F175E3" w:rsidP="00F175E3">
      <w:pPr>
        <w:autoSpaceDE w:val="0"/>
        <w:autoSpaceDN w:val="0"/>
        <w:adjustRightInd w:val="0"/>
        <w:spacing w:after="0" w:line="240" w:lineRule="auto"/>
        <w:jc w:val="both"/>
        <w:rPr>
          <w:rFonts w:ascii="Calibri" w:hAnsi="Calibri" w:cs="Calibri"/>
          <w:lang w:val="en-US"/>
        </w:rPr>
      </w:pPr>
    </w:p>
    <w:p w:rsidR="00F175E3" w:rsidRDefault="00F175E3" w:rsidP="00F175E3">
      <w:pPr>
        <w:autoSpaceDE w:val="0"/>
        <w:autoSpaceDN w:val="0"/>
        <w:adjustRightInd w:val="0"/>
        <w:spacing w:after="0" w:line="240" w:lineRule="auto"/>
        <w:jc w:val="both"/>
        <w:rPr>
          <w:rFonts w:ascii="Calibri" w:hAnsi="Calibri" w:cs="Calibri"/>
          <w:lang w:val="en-US"/>
        </w:rPr>
      </w:pPr>
    </w:p>
    <w:p w:rsidR="00F175E3" w:rsidRDefault="00F175E3" w:rsidP="00F175E3">
      <w:pPr>
        <w:autoSpaceDE w:val="0"/>
        <w:autoSpaceDN w:val="0"/>
        <w:adjustRightInd w:val="0"/>
        <w:spacing w:after="0" w:line="240" w:lineRule="auto"/>
        <w:jc w:val="both"/>
        <w:rPr>
          <w:rFonts w:ascii="Calibri" w:hAnsi="Calibri" w:cs="Calibri"/>
          <w:lang w:val="en-US"/>
        </w:rPr>
      </w:pPr>
    </w:p>
    <w:p w:rsidR="00F175E3" w:rsidRDefault="00F175E3" w:rsidP="00F175E3">
      <w:pPr>
        <w:autoSpaceDE w:val="0"/>
        <w:autoSpaceDN w:val="0"/>
        <w:adjustRightInd w:val="0"/>
        <w:spacing w:after="0" w:line="240" w:lineRule="auto"/>
        <w:jc w:val="both"/>
        <w:rPr>
          <w:rFonts w:ascii="Calibri" w:hAnsi="Calibri" w:cs="Calibri"/>
          <w:lang w:val="en-US"/>
        </w:rPr>
      </w:pPr>
    </w:p>
    <w:p w:rsidR="00F175E3" w:rsidRDefault="00F175E3" w:rsidP="00F175E3">
      <w:pPr>
        <w:autoSpaceDE w:val="0"/>
        <w:autoSpaceDN w:val="0"/>
        <w:adjustRightInd w:val="0"/>
        <w:spacing w:after="0" w:line="240" w:lineRule="auto"/>
        <w:jc w:val="both"/>
        <w:rPr>
          <w:rFonts w:ascii="Calibri" w:hAnsi="Calibri" w:cs="Calibri"/>
          <w:lang w:val="en-US"/>
        </w:rPr>
      </w:pPr>
    </w:p>
    <w:p w:rsidR="00F175E3" w:rsidRDefault="00F175E3" w:rsidP="00F175E3">
      <w:pPr>
        <w:autoSpaceDE w:val="0"/>
        <w:autoSpaceDN w:val="0"/>
        <w:adjustRightInd w:val="0"/>
        <w:spacing w:after="0" w:line="240" w:lineRule="auto"/>
        <w:jc w:val="both"/>
        <w:rPr>
          <w:rFonts w:ascii="Calibri" w:hAnsi="Calibri" w:cs="Calibri"/>
          <w:lang w:val="en-US"/>
        </w:rPr>
      </w:pPr>
    </w:p>
    <w:p w:rsidR="00F175E3" w:rsidRDefault="00F175E3" w:rsidP="00F175E3">
      <w:pPr>
        <w:autoSpaceDE w:val="0"/>
        <w:autoSpaceDN w:val="0"/>
        <w:adjustRightInd w:val="0"/>
        <w:spacing w:after="0" w:line="240" w:lineRule="auto"/>
        <w:jc w:val="both"/>
        <w:rPr>
          <w:rFonts w:ascii="Calibri" w:hAnsi="Calibri" w:cs="Calibri"/>
          <w:lang w:val="en-US"/>
        </w:rPr>
      </w:pPr>
    </w:p>
    <w:p w:rsidR="00F175E3" w:rsidRDefault="00F175E3" w:rsidP="00F175E3">
      <w:pPr>
        <w:autoSpaceDE w:val="0"/>
        <w:autoSpaceDN w:val="0"/>
        <w:adjustRightInd w:val="0"/>
        <w:spacing w:after="0" w:line="240" w:lineRule="auto"/>
        <w:jc w:val="both"/>
        <w:rPr>
          <w:rFonts w:ascii="Calibri" w:hAnsi="Calibri" w:cs="Calibri"/>
          <w:lang w:val="en-US"/>
        </w:rPr>
      </w:pPr>
    </w:p>
    <w:p w:rsidR="00F175E3" w:rsidRDefault="00F175E3" w:rsidP="00F175E3">
      <w:pPr>
        <w:autoSpaceDE w:val="0"/>
        <w:autoSpaceDN w:val="0"/>
        <w:adjustRightInd w:val="0"/>
        <w:spacing w:after="0" w:line="240" w:lineRule="auto"/>
        <w:jc w:val="both"/>
        <w:rPr>
          <w:rFonts w:ascii="Calibri" w:hAnsi="Calibri" w:cs="Calibri"/>
          <w:lang w:val="en-US"/>
        </w:rPr>
      </w:pPr>
    </w:p>
    <w:p w:rsidR="00F175E3" w:rsidRDefault="00F175E3" w:rsidP="00F175E3">
      <w:pPr>
        <w:autoSpaceDE w:val="0"/>
        <w:autoSpaceDN w:val="0"/>
        <w:adjustRightInd w:val="0"/>
        <w:spacing w:after="0" w:line="240" w:lineRule="auto"/>
        <w:jc w:val="both"/>
        <w:rPr>
          <w:rFonts w:ascii="Calibri" w:hAnsi="Calibri" w:cs="Calibri"/>
          <w:lang w:val="en-US"/>
        </w:rPr>
      </w:pPr>
    </w:p>
    <w:p w:rsidR="00F175E3" w:rsidRDefault="00F175E3" w:rsidP="00F175E3">
      <w:pPr>
        <w:autoSpaceDE w:val="0"/>
        <w:autoSpaceDN w:val="0"/>
        <w:adjustRightInd w:val="0"/>
        <w:spacing w:after="0" w:line="240" w:lineRule="auto"/>
        <w:jc w:val="both"/>
        <w:rPr>
          <w:rFonts w:ascii="Calibri" w:hAnsi="Calibri" w:cs="Calibri"/>
          <w:lang w:val="en-US"/>
        </w:rPr>
      </w:pPr>
    </w:p>
    <w:p w:rsidR="00F175E3" w:rsidRDefault="00F175E3" w:rsidP="00F175E3">
      <w:pPr>
        <w:autoSpaceDE w:val="0"/>
        <w:autoSpaceDN w:val="0"/>
        <w:adjustRightInd w:val="0"/>
        <w:spacing w:after="0" w:line="240" w:lineRule="auto"/>
        <w:jc w:val="both"/>
        <w:rPr>
          <w:rFonts w:ascii="Calibri" w:hAnsi="Calibri" w:cs="Calibri"/>
          <w:lang w:val="en-US"/>
        </w:rPr>
      </w:pPr>
    </w:p>
    <w:p w:rsidR="00F175E3" w:rsidRDefault="00F175E3" w:rsidP="00F175E3">
      <w:pPr>
        <w:autoSpaceDE w:val="0"/>
        <w:autoSpaceDN w:val="0"/>
        <w:adjustRightInd w:val="0"/>
        <w:spacing w:after="0" w:line="240" w:lineRule="auto"/>
        <w:jc w:val="both"/>
        <w:rPr>
          <w:rFonts w:ascii="Calibri" w:hAnsi="Calibri" w:cs="Calibri"/>
          <w:lang w:val="en-US"/>
        </w:rPr>
      </w:pPr>
    </w:p>
    <w:p w:rsidR="00F175E3" w:rsidRDefault="00F175E3" w:rsidP="00F175E3">
      <w:pPr>
        <w:autoSpaceDE w:val="0"/>
        <w:autoSpaceDN w:val="0"/>
        <w:adjustRightInd w:val="0"/>
        <w:spacing w:after="0" w:line="240" w:lineRule="auto"/>
        <w:jc w:val="both"/>
        <w:rPr>
          <w:rFonts w:ascii="Calibri" w:hAnsi="Calibri" w:cs="Calibri"/>
          <w:lang w:val="en-US"/>
        </w:rPr>
      </w:pPr>
    </w:p>
    <w:p w:rsidR="00F175E3" w:rsidRDefault="00F175E3" w:rsidP="00F175E3">
      <w:pPr>
        <w:autoSpaceDE w:val="0"/>
        <w:autoSpaceDN w:val="0"/>
        <w:adjustRightInd w:val="0"/>
        <w:spacing w:after="0" w:line="240" w:lineRule="auto"/>
        <w:jc w:val="both"/>
        <w:rPr>
          <w:rFonts w:ascii="Calibri" w:hAnsi="Calibri" w:cs="Calibri"/>
          <w:lang w:val="en-US"/>
        </w:rPr>
      </w:pPr>
    </w:p>
    <w:p w:rsidR="00F175E3" w:rsidRDefault="00F175E3" w:rsidP="00F175E3">
      <w:pPr>
        <w:autoSpaceDE w:val="0"/>
        <w:autoSpaceDN w:val="0"/>
        <w:adjustRightInd w:val="0"/>
        <w:spacing w:after="0" w:line="240" w:lineRule="auto"/>
        <w:jc w:val="both"/>
        <w:rPr>
          <w:rFonts w:ascii="Calibri" w:hAnsi="Calibri" w:cs="Calibri"/>
          <w:lang w:val="en-US"/>
        </w:rPr>
      </w:pPr>
    </w:p>
    <w:p w:rsidR="00F175E3" w:rsidRDefault="00F175E3" w:rsidP="00F175E3">
      <w:pPr>
        <w:autoSpaceDE w:val="0"/>
        <w:autoSpaceDN w:val="0"/>
        <w:adjustRightInd w:val="0"/>
        <w:spacing w:after="0" w:line="240" w:lineRule="auto"/>
        <w:jc w:val="both"/>
        <w:rPr>
          <w:rFonts w:ascii="Calibri" w:hAnsi="Calibri" w:cs="Calibri"/>
          <w:lang w:val="en-US"/>
        </w:rPr>
      </w:pPr>
    </w:p>
    <w:p w:rsidR="00F175E3" w:rsidRDefault="00F175E3" w:rsidP="00F175E3">
      <w:pPr>
        <w:autoSpaceDE w:val="0"/>
        <w:autoSpaceDN w:val="0"/>
        <w:adjustRightInd w:val="0"/>
        <w:spacing w:after="0" w:line="240" w:lineRule="auto"/>
        <w:jc w:val="center"/>
        <w:rPr>
          <w:rFonts w:ascii="Times New Roman CYR" w:hAnsi="Times New Roman CYR" w:cs="Times New Roman CYR"/>
          <w:b/>
          <w:bCs/>
          <w:sz w:val="36"/>
          <w:szCs w:val="36"/>
        </w:rPr>
      </w:pPr>
      <w:proofErr w:type="gramStart"/>
      <w:r>
        <w:rPr>
          <w:rFonts w:ascii="Times New Roman CYR" w:hAnsi="Times New Roman CYR" w:cs="Times New Roman CYR"/>
          <w:b/>
          <w:bCs/>
          <w:sz w:val="36"/>
          <w:szCs w:val="36"/>
        </w:rPr>
        <w:t>ПОЛОЖ ЕНИЕ</w:t>
      </w:r>
      <w:proofErr w:type="gramEnd"/>
    </w:p>
    <w:p w:rsidR="00F175E3" w:rsidRDefault="00F175E3" w:rsidP="00F175E3">
      <w:pPr>
        <w:autoSpaceDE w:val="0"/>
        <w:autoSpaceDN w:val="0"/>
        <w:adjustRightInd w:val="0"/>
        <w:spacing w:after="0" w:line="240" w:lineRule="auto"/>
        <w:jc w:val="center"/>
        <w:rPr>
          <w:rFonts w:ascii="Calibri" w:hAnsi="Calibri" w:cs="Calibri"/>
          <w:lang w:val="en-US"/>
        </w:rPr>
      </w:pPr>
    </w:p>
    <w:p w:rsidR="00F175E3" w:rsidRDefault="00F175E3" w:rsidP="00F175E3">
      <w:pPr>
        <w:autoSpaceDE w:val="0"/>
        <w:autoSpaceDN w:val="0"/>
        <w:adjustRightInd w:val="0"/>
        <w:spacing w:after="0" w:line="360" w:lineRule="auto"/>
        <w:jc w:val="center"/>
        <w:rPr>
          <w:rFonts w:ascii="Times New Roman CYR" w:hAnsi="Times New Roman CYR" w:cs="Times New Roman CYR"/>
          <w:b/>
          <w:bCs/>
          <w:sz w:val="36"/>
          <w:szCs w:val="36"/>
        </w:rPr>
      </w:pPr>
      <w:r>
        <w:rPr>
          <w:rFonts w:ascii="Times New Roman CYR" w:hAnsi="Times New Roman CYR" w:cs="Times New Roman CYR"/>
          <w:b/>
          <w:bCs/>
          <w:sz w:val="36"/>
          <w:szCs w:val="36"/>
        </w:rPr>
        <w:t>о зрительном режиме</w:t>
      </w:r>
    </w:p>
    <w:p w:rsidR="00F175E3" w:rsidRPr="00F175E3" w:rsidRDefault="00F175E3" w:rsidP="00F175E3">
      <w:pPr>
        <w:autoSpaceDE w:val="0"/>
        <w:autoSpaceDN w:val="0"/>
        <w:adjustRightInd w:val="0"/>
        <w:spacing w:after="0" w:line="360" w:lineRule="auto"/>
        <w:jc w:val="center"/>
        <w:rPr>
          <w:rFonts w:ascii="Times New Roman" w:hAnsi="Times New Roman" w:cs="Times New Roman"/>
          <w:b/>
          <w:bCs/>
          <w:sz w:val="36"/>
          <w:szCs w:val="36"/>
        </w:rPr>
      </w:pPr>
      <w:r>
        <w:rPr>
          <w:rFonts w:ascii="Times New Roman CYR" w:hAnsi="Times New Roman CYR" w:cs="Times New Roman CYR"/>
          <w:b/>
          <w:bCs/>
          <w:sz w:val="36"/>
          <w:szCs w:val="36"/>
        </w:rPr>
        <w:t>ГКОУ Р</w:t>
      </w:r>
      <w:proofErr w:type="gramStart"/>
      <w:r>
        <w:rPr>
          <w:rFonts w:ascii="Times New Roman CYR" w:hAnsi="Times New Roman CYR" w:cs="Times New Roman CYR"/>
          <w:b/>
          <w:bCs/>
          <w:sz w:val="36"/>
          <w:szCs w:val="36"/>
        </w:rPr>
        <w:t>С(</w:t>
      </w:r>
      <w:proofErr w:type="gramEnd"/>
      <w:r>
        <w:rPr>
          <w:rFonts w:ascii="Times New Roman CYR" w:hAnsi="Times New Roman CYR" w:cs="Times New Roman CYR"/>
          <w:b/>
          <w:bCs/>
          <w:sz w:val="36"/>
          <w:szCs w:val="36"/>
        </w:rPr>
        <w:t xml:space="preserve">Я) </w:t>
      </w:r>
      <w:r w:rsidRPr="00F175E3">
        <w:rPr>
          <w:rFonts w:ascii="Times New Roman" w:hAnsi="Times New Roman" w:cs="Times New Roman"/>
          <w:b/>
          <w:bCs/>
          <w:sz w:val="36"/>
          <w:szCs w:val="36"/>
        </w:rPr>
        <w:t>«</w:t>
      </w:r>
      <w:r>
        <w:rPr>
          <w:rFonts w:ascii="Times New Roman CYR" w:hAnsi="Times New Roman CYR" w:cs="Times New Roman CYR"/>
          <w:b/>
          <w:bCs/>
          <w:sz w:val="36"/>
          <w:szCs w:val="36"/>
        </w:rPr>
        <w:t>РС(К)ОШИ</w:t>
      </w:r>
      <w:r w:rsidRPr="00F175E3">
        <w:rPr>
          <w:rFonts w:ascii="Times New Roman" w:hAnsi="Times New Roman" w:cs="Times New Roman"/>
          <w:b/>
          <w:bCs/>
          <w:sz w:val="36"/>
          <w:szCs w:val="36"/>
        </w:rPr>
        <w:t>»</w:t>
      </w:r>
    </w:p>
    <w:p w:rsidR="00F175E3" w:rsidRPr="00F175E3" w:rsidRDefault="00F175E3" w:rsidP="00F175E3">
      <w:pPr>
        <w:autoSpaceDE w:val="0"/>
        <w:autoSpaceDN w:val="0"/>
        <w:adjustRightInd w:val="0"/>
        <w:spacing w:after="0" w:line="360" w:lineRule="auto"/>
        <w:jc w:val="center"/>
        <w:rPr>
          <w:rFonts w:ascii="Calibri" w:hAnsi="Calibri" w:cs="Calibri"/>
        </w:rPr>
      </w:pPr>
    </w:p>
    <w:p w:rsidR="00F175E3" w:rsidRPr="00F175E3" w:rsidRDefault="00F175E3" w:rsidP="00F175E3">
      <w:pPr>
        <w:autoSpaceDE w:val="0"/>
        <w:autoSpaceDN w:val="0"/>
        <w:adjustRightInd w:val="0"/>
        <w:spacing w:after="0" w:line="240" w:lineRule="auto"/>
        <w:jc w:val="center"/>
        <w:rPr>
          <w:rFonts w:ascii="Calibri" w:hAnsi="Calibri" w:cs="Calibri"/>
        </w:rPr>
      </w:pPr>
    </w:p>
    <w:p w:rsidR="00F175E3" w:rsidRPr="00F175E3" w:rsidRDefault="00F175E3" w:rsidP="00F175E3">
      <w:pPr>
        <w:autoSpaceDE w:val="0"/>
        <w:autoSpaceDN w:val="0"/>
        <w:adjustRightInd w:val="0"/>
        <w:spacing w:after="0" w:line="240" w:lineRule="auto"/>
        <w:jc w:val="center"/>
        <w:rPr>
          <w:rFonts w:ascii="Calibri" w:hAnsi="Calibri" w:cs="Calibri"/>
        </w:rPr>
      </w:pPr>
    </w:p>
    <w:p w:rsidR="00F175E3" w:rsidRPr="00F175E3" w:rsidRDefault="00F175E3" w:rsidP="00F175E3">
      <w:pPr>
        <w:autoSpaceDE w:val="0"/>
        <w:autoSpaceDN w:val="0"/>
        <w:adjustRightInd w:val="0"/>
        <w:spacing w:after="0" w:line="240" w:lineRule="auto"/>
        <w:jc w:val="center"/>
        <w:rPr>
          <w:rFonts w:ascii="Calibri" w:hAnsi="Calibri" w:cs="Calibri"/>
        </w:rPr>
      </w:pPr>
    </w:p>
    <w:p w:rsidR="00F175E3" w:rsidRPr="00F175E3" w:rsidRDefault="00F175E3" w:rsidP="00F175E3">
      <w:pPr>
        <w:autoSpaceDE w:val="0"/>
        <w:autoSpaceDN w:val="0"/>
        <w:adjustRightInd w:val="0"/>
        <w:spacing w:after="0" w:line="240" w:lineRule="auto"/>
        <w:rPr>
          <w:rFonts w:ascii="Calibri" w:hAnsi="Calibri" w:cs="Calibri"/>
        </w:rPr>
      </w:pPr>
    </w:p>
    <w:p w:rsidR="00F175E3" w:rsidRPr="00F175E3" w:rsidRDefault="00F175E3" w:rsidP="00F175E3">
      <w:pPr>
        <w:autoSpaceDE w:val="0"/>
        <w:autoSpaceDN w:val="0"/>
        <w:adjustRightInd w:val="0"/>
        <w:spacing w:after="0" w:line="240" w:lineRule="auto"/>
        <w:jc w:val="center"/>
        <w:rPr>
          <w:rFonts w:ascii="Calibri" w:hAnsi="Calibri" w:cs="Calibri"/>
        </w:rPr>
      </w:pPr>
    </w:p>
    <w:p w:rsidR="00F175E3" w:rsidRPr="00F175E3" w:rsidRDefault="00F175E3" w:rsidP="00F175E3">
      <w:pPr>
        <w:autoSpaceDE w:val="0"/>
        <w:autoSpaceDN w:val="0"/>
        <w:adjustRightInd w:val="0"/>
        <w:spacing w:after="0" w:line="240" w:lineRule="auto"/>
        <w:jc w:val="center"/>
        <w:rPr>
          <w:rFonts w:ascii="Calibri" w:hAnsi="Calibri" w:cs="Calibri"/>
        </w:rPr>
      </w:pPr>
    </w:p>
    <w:p w:rsidR="00F175E3" w:rsidRPr="00F175E3" w:rsidRDefault="00F175E3" w:rsidP="00F175E3">
      <w:pPr>
        <w:autoSpaceDE w:val="0"/>
        <w:autoSpaceDN w:val="0"/>
        <w:adjustRightInd w:val="0"/>
        <w:spacing w:after="0" w:line="240" w:lineRule="auto"/>
        <w:jc w:val="center"/>
        <w:rPr>
          <w:rFonts w:ascii="Calibri" w:hAnsi="Calibri" w:cs="Calibri"/>
        </w:rPr>
      </w:pPr>
    </w:p>
    <w:p w:rsidR="00F175E3" w:rsidRPr="00F175E3" w:rsidRDefault="00F175E3" w:rsidP="00F175E3">
      <w:pPr>
        <w:autoSpaceDE w:val="0"/>
        <w:autoSpaceDN w:val="0"/>
        <w:adjustRightInd w:val="0"/>
        <w:spacing w:after="0" w:line="240" w:lineRule="auto"/>
        <w:jc w:val="center"/>
        <w:rPr>
          <w:rFonts w:ascii="Calibri" w:hAnsi="Calibri" w:cs="Calibri"/>
        </w:rPr>
      </w:pPr>
    </w:p>
    <w:p w:rsidR="00F175E3" w:rsidRPr="00F175E3" w:rsidRDefault="00F175E3" w:rsidP="00F175E3">
      <w:pPr>
        <w:autoSpaceDE w:val="0"/>
        <w:autoSpaceDN w:val="0"/>
        <w:adjustRightInd w:val="0"/>
        <w:spacing w:after="0" w:line="240" w:lineRule="auto"/>
        <w:jc w:val="center"/>
        <w:rPr>
          <w:rFonts w:ascii="Calibri" w:hAnsi="Calibri" w:cs="Calibri"/>
        </w:rPr>
      </w:pPr>
    </w:p>
    <w:p w:rsidR="00F175E3" w:rsidRPr="00F175E3" w:rsidRDefault="00F175E3" w:rsidP="00F175E3">
      <w:pPr>
        <w:autoSpaceDE w:val="0"/>
        <w:autoSpaceDN w:val="0"/>
        <w:adjustRightInd w:val="0"/>
        <w:spacing w:after="0" w:line="240" w:lineRule="auto"/>
        <w:jc w:val="center"/>
        <w:rPr>
          <w:rFonts w:ascii="Calibri" w:hAnsi="Calibri" w:cs="Calibri"/>
        </w:rPr>
      </w:pPr>
    </w:p>
    <w:p w:rsidR="00F175E3" w:rsidRPr="00F175E3" w:rsidRDefault="00F175E3" w:rsidP="00F175E3">
      <w:pPr>
        <w:autoSpaceDE w:val="0"/>
        <w:autoSpaceDN w:val="0"/>
        <w:adjustRightInd w:val="0"/>
        <w:spacing w:after="0" w:line="240" w:lineRule="auto"/>
        <w:jc w:val="center"/>
        <w:rPr>
          <w:rFonts w:ascii="Calibri" w:hAnsi="Calibri" w:cs="Calibri"/>
        </w:rPr>
      </w:pPr>
    </w:p>
    <w:p w:rsidR="00F175E3" w:rsidRPr="00F175E3" w:rsidRDefault="00F175E3" w:rsidP="00F175E3">
      <w:pPr>
        <w:autoSpaceDE w:val="0"/>
        <w:autoSpaceDN w:val="0"/>
        <w:adjustRightInd w:val="0"/>
        <w:spacing w:after="0" w:line="240" w:lineRule="auto"/>
        <w:jc w:val="center"/>
        <w:rPr>
          <w:rFonts w:ascii="Calibri" w:hAnsi="Calibri" w:cs="Calibri"/>
        </w:rPr>
      </w:pPr>
    </w:p>
    <w:p w:rsidR="00F175E3" w:rsidRPr="00F175E3" w:rsidRDefault="00F175E3" w:rsidP="00F175E3">
      <w:pPr>
        <w:autoSpaceDE w:val="0"/>
        <w:autoSpaceDN w:val="0"/>
        <w:adjustRightInd w:val="0"/>
        <w:spacing w:after="0" w:line="240" w:lineRule="auto"/>
        <w:jc w:val="center"/>
        <w:rPr>
          <w:rFonts w:ascii="Calibri" w:hAnsi="Calibri" w:cs="Calibri"/>
        </w:rPr>
      </w:pPr>
    </w:p>
    <w:p w:rsidR="00F175E3" w:rsidRPr="00F175E3" w:rsidRDefault="00F175E3" w:rsidP="00F175E3">
      <w:pPr>
        <w:autoSpaceDE w:val="0"/>
        <w:autoSpaceDN w:val="0"/>
        <w:adjustRightInd w:val="0"/>
        <w:spacing w:after="0" w:line="240" w:lineRule="auto"/>
        <w:jc w:val="center"/>
        <w:rPr>
          <w:rFonts w:ascii="Calibri" w:hAnsi="Calibri" w:cs="Calibri"/>
        </w:rPr>
      </w:pPr>
    </w:p>
    <w:p w:rsidR="00F175E3" w:rsidRPr="00F175E3" w:rsidRDefault="00F175E3" w:rsidP="00F175E3">
      <w:pPr>
        <w:autoSpaceDE w:val="0"/>
        <w:autoSpaceDN w:val="0"/>
        <w:adjustRightInd w:val="0"/>
        <w:spacing w:after="0" w:line="240" w:lineRule="auto"/>
        <w:jc w:val="center"/>
        <w:rPr>
          <w:rFonts w:ascii="Calibri" w:hAnsi="Calibri" w:cs="Calibri"/>
        </w:rPr>
      </w:pPr>
    </w:p>
    <w:p w:rsidR="00F175E3" w:rsidRPr="00F175E3" w:rsidRDefault="00F175E3" w:rsidP="00F175E3">
      <w:pPr>
        <w:autoSpaceDE w:val="0"/>
        <w:autoSpaceDN w:val="0"/>
        <w:adjustRightInd w:val="0"/>
        <w:spacing w:after="0" w:line="240" w:lineRule="auto"/>
        <w:jc w:val="center"/>
        <w:rPr>
          <w:rFonts w:ascii="Calibri" w:hAnsi="Calibri" w:cs="Calibri"/>
        </w:rPr>
      </w:pPr>
    </w:p>
    <w:p w:rsidR="00F175E3" w:rsidRDefault="00F175E3" w:rsidP="00F175E3">
      <w:pPr>
        <w:autoSpaceDE w:val="0"/>
        <w:autoSpaceDN w:val="0"/>
        <w:adjustRightInd w:val="0"/>
        <w:spacing w:after="0" w:line="240" w:lineRule="auto"/>
        <w:jc w:val="center"/>
        <w:rPr>
          <w:rFonts w:ascii="Times New Roman CYR" w:hAnsi="Times New Roman CYR" w:cs="Times New Roman CYR"/>
          <w:sz w:val="24"/>
          <w:szCs w:val="24"/>
        </w:rPr>
      </w:pPr>
      <w:r w:rsidRPr="00F175E3">
        <w:rPr>
          <w:rFonts w:ascii="Times New Roman" w:hAnsi="Times New Roman" w:cs="Times New Roman"/>
          <w:sz w:val="24"/>
          <w:szCs w:val="24"/>
        </w:rPr>
        <w:t xml:space="preserve">2016 </w:t>
      </w:r>
      <w:r>
        <w:rPr>
          <w:rFonts w:ascii="Times New Roman CYR" w:hAnsi="Times New Roman CYR" w:cs="Times New Roman CYR"/>
          <w:sz w:val="24"/>
          <w:szCs w:val="24"/>
        </w:rPr>
        <w:t>год</w:t>
      </w:r>
    </w:p>
    <w:p w:rsidR="00F175E3" w:rsidRDefault="00F175E3" w:rsidP="00F175E3">
      <w:pPr>
        <w:autoSpaceDE w:val="0"/>
        <w:autoSpaceDN w:val="0"/>
        <w:adjustRightInd w:val="0"/>
        <w:spacing w:after="0" w:line="240" w:lineRule="auto"/>
        <w:jc w:val="center"/>
        <w:rPr>
          <w:rFonts w:ascii="Times New Roman CYR" w:hAnsi="Times New Roman CYR" w:cs="Times New Roman CYR"/>
          <w:b/>
          <w:bCs/>
          <w:sz w:val="24"/>
          <w:szCs w:val="24"/>
        </w:rPr>
      </w:pPr>
      <w:r w:rsidRPr="00F175E3">
        <w:rPr>
          <w:rFonts w:ascii="Times New Roman" w:hAnsi="Times New Roman" w:cs="Times New Roman"/>
          <w:b/>
          <w:bCs/>
          <w:sz w:val="24"/>
          <w:szCs w:val="24"/>
        </w:rPr>
        <w:lastRenderedPageBreak/>
        <w:t xml:space="preserve">1. </w:t>
      </w:r>
      <w:r>
        <w:rPr>
          <w:rFonts w:ascii="Times New Roman CYR" w:hAnsi="Times New Roman CYR" w:cs="Times New Roman CYR"/>
          <w:b/>
          <w:bCs/>
          <w:sz w:val="24"/>
          <w:szCs w:val="24"/>
        </w:rPr>
        <w:t>Общие положения</w:t>
      </w:r>
    </w:p>
    <w:p w:rsidR="00F175E3" w:rsidRPr="00F175E3" w:rsidRDefault="00F175E3" w:rsidP="00F175E3">
      <w:pPr>
        <w:autoSpaceDE w:val="0"/>
        <w:autoSpaceDN w:val="0"/>
        <w:adjustRightInd w:val="0"/>
        <w:spacing w:after="0" w:line="240" w:lineRule="auto"/>
        <w:jc w:val="both"/>
        <w:rPr>
          <w:rFonts w:ascii="Calibri" w:hAnsi="Calibri" w:cs="Calibri"/>
        </w:rPr>
      </w:pPr>
    </w:p>
    <w:p w:rsidR="00F175E3" w:rsidRPr="00F175E3" w:rsidRDefault="00F175E3" w:rsidP="00F175E3">
      <w:pPr>
        <w:autoSpaceDE w:val="0"/>
        <w:autoSpaceDN w:val="0"/>
        <w:adjustRightInd w:val="0"/>
        <w:spacing w:after="0" w:line="240" w:lineRule="auto"/>
        <w:jc w:val="both"/>
        <w:rPr>
          <w:rFonts w:ascii="Times New Roman" w:hAnsi="Times New Roman" w:cs="Times New Roman"/>
          <w:sz w:val="24"/>
          <w:szCs w:val="24"/>
        </w:rPr>
      </w:pPr>
      <w:r w:rsidRPr="00F175E3">
        <w:rPr>
          <w:rFonts w:ascii="Times New Roman" w:hAnsi="Times New Roman" w:cs="Times New Roman"/>
          <w:sz w:val="24"/>
          <w:szCs w:val="24"/>
        </w:rPr>
        <w:t xml:space="preserve">1.1. </w:t>
      </w:r>
      <w:r>
        <w:rPr>
          <w:rFonts w:ascii="Times New Roman CYR" w:hAnsi="Times New Roman CYR" w:cs="Times New Roman CYR"/>
          <w:sz w:val="24"/>
          <w:szCs w:val="24"/>
        </w:rPr>
        <w:t xml:space="preserve">Настоящее Положение разработано в соответствии с Федеральным законом от 29.12.2012 </w:t>
      </w:r>
      <w:r>
        <w:rPr>
          <w:rFonts w:ascii="Segoe UI Symbol" w:hAnsi="Segoe UI Symbol" w:cs="Segoe UI Symbol"/>
          <w:sz w:val="24"/>
          <w:szCs w:val="24"/>
        </w:rPr>
        <w:t>№</w:t>
      </w:r>
      <w:r w:rsidRPr="00F175E3">
        <w:rPr>
          <w:rFonts w:ascii="Times New Roman" w:hAnsi="Times New Roman" w:cs="Times New Roman"/>
          <w:sz w:val="24"/>
          <w:szCs w:val="24"/>
        </w:rPr>
        <w:t>273-</w:t>
      </w:r>
      <w:r>
        <w:rPr>
          <w:rFonts w:ascii="Times New Roman CYR" w:hAnsi="Times New Roman CYR" w:cs="Times New Roman CYR"/>
          <w:sz w:val="24"/>
          <w:szCs w:val="24"/>
        </w:rPr>
        <w:t xml:space="preserve">ФЗ </w:t>
      </w:r>
      <w:r w:rsidRPr="00F175E3">
        <w:rPr>
          <w:rFonts w:ascii="Times New Roman" w:hAnsi="Times New Roman" w:cs="Times New Roman"/>
          <w:sz w:val="24"/>
          <w:szCs w:val="24"/>
        </w:rPr>
        <w:t>«</w:t>
      </w:r>
      <w:r>
        <w:rPr>
          <w:rFonts w:ascii="Times New Roman CYR" w:hAnsi="Times New Roman CYR" w:cs="Times New Roman CYR"/>
          <w:sz w:val="24"/>
          <w:szCs w:val="24"/>
        </w:rPr>
        <w:t>Об образовании в Российской Федерации</w:t>
      </w:r>
      <w:r w:rsidRPr="00F175E3">
        <w:rPr>
          <w:rFonts w:ascii="Times New Roman" w:hAnsi="Times New Roman" w:cs="Times New Roman"/>
          <w:sz w:val="24"/>
          <w:szCs w:val="24"/>
        </w:rPr>
        <w:t xml:space="preserve">», </w:t>
      </w:r>
      <w:r>
        <w:rPr>
          <w:rFonts w:ascii="Times New Roman CYR" w:hAnsi="Times New Roman CYR" w:cs="Times New Roman CYR"/>
          <w:sz w:val="24"/>
          <w:szCs w:val="24"/>
        </w:rPr>
        <w:t>Уставом ГКОУ Р</w:t>
      </w:r>
      <w:proofErr w:type="gramStart"/>
      <w:r>
        <w:rPr>
          <w:rFonts w:ascii="Times New Roman CYR" w:hAnsi="Times New Roman CYR" w:cs="Times New Roman CYR"/>
          <w:sz w:val="24"/>
          <w:szCs w:val="24"/>
        </w:rPr>
        <w:t>С(</w:t>
      </w:r>
      <w:proofErr w:type="gramEnd"/>
      <w:r>
        <w:rPr>
          <w:rFonts w:ascii="Times New Roman CYR" w:hAnsi="Times New Roman CYR" w:cs="Times New Roman CYR"/>
          <w:sz w:val="24"/>
          <w:szCs w:val="24"/>
        </w:rPr>
        <w:t xml:space="preserve">Я) </w:t>
      </w:r>
      <w:r w:rsidRPr="00F175E3">
        <w:rPr>
          <w:rFonts w:ascii="Times New Roman" w:hAnsi="Times New Roman" w:cs="Times New Roman"/>
          <w:sz w:val="24"/>
          <w:szCs w:val="24"/>
        </w:rPr>
        <w:t>«</w:t>
      </w:r>
      <w:r>
        <w:rPr>
          <w:rFonts w:ascii="Times New Roman CYR" w:hAnsi="Times New Roman CYR" w:cs="Times New Roman CYR"/>
          <w:sz w:val="24"/>
          <w:szCs w:val="24"/>
        </w:rPr>
        <w:t>РС(К)ОШИ</w:t>
      </w:r>
      <w:r w:rsidRPr="00F175E3">
        <w:rPr>
          <w:rFonts w:ascii="Times New Roman" w:hAnsi="Times New Roman" w:cs="Times New Roman"/>
          <w:sz w:val="24"/>
          <w:szCs w:val="24"/>
        </w:rPr>
        <w:t xml:space="preserve">» </w:t>
      </w:r>
      <w:r>
        <w:rPr>
          <w:rFonts w:ascii="Times New Roman CYR" w:hAnsi="Times New Roman CYR" w:cs="Times New Roman CYR"/>
          <w:sz w:val="24"/>
          <w:szCs w:val="24"/>
        </w:rPr>
        <w:t xml:space="preserve">и  учитывает требования Типовые положения о специальном (коррекционном) образовательном учреждении для обучающихся, воспитанников с отклонениями в развитии, утвержденным постановлением Правительства РФ от 12 марта 19997г. </w:t>
      </w:r>
      <w:r>
        <w:rPr>
          <w:rFonts w:ascii="Segoe UI Symbol" w:hAnsi="Segoe UI Symbol" w:cs="Segoe UI Symbol"/>
          <w:sz w:val="24"/>
          <w:szCs w:val="24"/>
        </w:rPr>
        <w:t>№</w:t>
      </w:r>
      <w:r w:rsidRPr="00F175E3">
        <w:rPr>
          <w:rFonts w:ascii="Times New Roman" w:hAnsi="Times New Roman" w:cs="Times New Roman"/>
          <w:sz w:val="24"/>
          <w:szCs w:val="24"/>
        </w:rPr>
        <w:t>288.</w:t>
      </w:r>
    </w:p>
    <w:p w:rsidR="00F175E3" w:rsidRPr="00F175E3" w:rsidRDefault="00F175E3" w:rsidP="00F175E3">
      <w:pPr>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sz w:val="24"/>
          <w:szCs w:val="24"/>
        </w:rPr>
        <w:t>Положение регламентирует организацию зрительного режима для незрячих и слабовидящих детей в ГКОУ Р</w:t>
      </w:r>
      <w:proofErr w:type="gramStart"/>
      <w:r>
        <w:rPr>
          <w:rFonts w:ascii="Times New Roman CYR" w:hAnsi="Times New Roman CYR" w:cs="Times New Roman CYR"/>
          <w:sz w:val="24"/>
          <w:szCs w:val="24"/>
        </w:rPr>
        <w:t>С(</w:t>
      </w:r>
      <w:proofErr w:type="gramEnd"/>
      <w:r>
        <w:rPr>
          <w:rFonts w:ascii="Times New Roman CYR" w:hAnsi="Times New Roman CYR" w:cs="Times New Roman CYR"/>
          <w:sz w:val="24"/>
          <w:szCs w:val="24"/>
        </w:rPr>
        <w:t xml:space="preserve">Я) </w:t>
      </w:r>
      <w:r w:rsidRPr="00F175E3">
        <w:rPr>
          <w:rFonts w:ascii="Times New Roman" w:hAnsi="Times New Roman" w:cs="Times New Roman"/>
          <w:sz w:val="24"/>
          <w:szCs w:val="24"/>
        </w:rPr>
        <w:t>«</w:t>
      </w:r>
      <w:r>
        <w:rPr>
          <w:rFonts w:ascii="Times New Roman CYR" w:hAnsi="Times New Roman CYR" w:cs="Times New Roman CYR"/>
          <w:sz w:val="24"/>
          <w:szCs w:val="24"/>
        </w:rPr>
        <w:t>Республиканская специальная (коррекционная) общеобразовательная школа-интернат</w:t>
      </w:r>
      <w:r w:rsidRPr="00F175E3">
        <w:rPr>
          <w:rFonts w:ascii="Times New Roman" w:hAnsi="Times New Roman" w:cs="Times New Roman"/>
          <w:sz w:val="24"/>
          <w:szCs w:val="24"/>
        </w:rPr>
        <w:t>».</w:t>
      </w: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Зрительный режим -  это совокупность единых организационных, методических требований и мероприятий. Все члены коллектива обязаны соблюдать единые требования к нему.</w:t>
      </w:r>
    </w:p>
    <w:p w:rsidR="00F175E3" w:rsidRPr="00F175E3" w:rsidRDefault="00F175E3" w:rsidP="00F175E3">
      <w:pPr>
        <w:autoSpaceDE w:val="0"/>
        <w:autoSpaceDN w:val="0"/>
        <w:adjustRightInd w:val="0"/>
        <w:spacing w:after="0" w:line="240" w:lineRule="auto"/>
        <w:jc w:val="both"/>
        <w:rPr>
          <w:rFonts w:ascii="Calibri" w:hAnsi="Calibri" w:cs="Calibri"/>
        </w:rPr>
      </w:pPr>
    </w:p>
    <w:p w:rsidR="00F175E3" w:rsidRDefault="00F175E3" w:rsidP="00F175E3">
      <w:pPr>
        <w:autoSpaceDE w:val="0"/>
        <w:autoSpaceDN w:val="0"/>
        <w:adjustRightInd w:val="0"/>
        <w:spacing w:after="0" w:line="240" w:lineRule="auto"/>
        <w:jc w:val="center"/>
        <w:rPr>
          <w:rFonts w:ascii="Times New Roman CYR" w:hAnsi="Times New Roman CYR" w:cs="Times New Roman CYR"/>
          <w:b/>
          <w:bCs/>
          <w:sz w:val="24"/>
          <w:szCs w:val="24"/>
        </w:rPr>
      </w:pPr>
      <w:r w:rsidRPr="00F175E3">
        <w:rPr>
          <w:rFonts w:ascii="Times New Roman" w:hAnsi="Times New Roman" w:cs="Times New Roman"/>
          <w:b/>
          <w:bCs/>
          <w:sz w:val="24"/>
          <w:szCs w:val="24"/>
        </w:rPr>
        <w:t xml:space="preserve">2. </w:t>
      </w:r>
      <w:r>
        <w:rPr>
          <w:rFonts w:ascii="Times New Roman CYR" w:hAnsi="Times New Roman CYR" w:cs="Times New Roman CYR"/>
          <w:b/>
          <w:bCs/>
          <w:sz w:val="24"/>
          <w:szCs w:val="24"/>
        </w:rPr>
        <w:t>Цель</w:t>
      </w:r>
    </w:p>
    <w:p w:rsidR="00F175E3" w:rsidRPr="00F175E3" w:rsidRDefault="00F175E3" w:rsidP="00F175E3">
      <w:pPr>
        <w:autoSpaceDE w:val="0"/>
        <w:autoSpaceDN w:val="0"/>
        <w:adjustRightInd w:val="0"/>
        <w:spacing w:after="0" w:line="240" w:lineRule="auto"/>
        <w:jc w:val="both"/>
        <w:rPr>
          <w:rFonts w:ascii="Calibri" w:hAnsi="Calibri" w:cs="Calibri"/>
        </w:rPr>
      </w:pP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Создание благоприятных условий для зрительной работы, сведение до минимума зрительного утомления.</w:t>
      </w:r>
    </w:p>
    <w:p w:rsidR="00F175E3" w:rsidRPr="00F175E3" w:rsidRDefault="00F175E3" w:rsidP="00F175E3">
      <w:pPr>
        <w:autoSpaceDE w:val="0"/>
        <w:autoSpaceDN w:val="0"/>
        <w:adjustRightInd w:val="0"/>
        <w:spacing w:after="0" w:line="240" w:lineRule="auto"/>
        <w:jc w:val="both"/>
        <w:rPr>
          <w:rFonts w:ascii="Calibri" w:hAnsi="Calibri" w:cs="Calibri"/>
        </w:rPr>
      </w:pPr>
    </w:p>
    <w:p w:rsidR="00F175E3" w:rsidRDefault="00F175E3" w:rsidP="00F175E3">
      <w:pPr>
        <w:autoSpaceDE w:val="0"/>
        <w:autoSpaceDN w:val="0"/>
        <w:adjustRightInd w:val="0"/>
        <w:spacing w:after="0" w:line="240" w:lineRule="auto"/>
        <w:jc w:val="center"/>
        <w:rPr>
          <w:rFonts w:ascii="Times New Roman CYR" w:hAnsi="Times New Roman CYR" w:cs="Times New Roman CYR"/>
          <w:b/>
          <w:bCs/>
          <w:sz w:val="24"/>
          <w:szCs w:val="24"/>
        </w:rPr>
      </w:pPr>
      <w:r w:rsidRPr="00F175E3">
        <w:rPr>
          <w:rFonts w:ascii="Times New Roman" w:hAnsi="Times New Roman" w:cs="Times New Roman"/>
          <w:b/>
          <w:bCs/>
          <w:sz w:val="24"/>
          <w:szCs w:val="24"/>
        </w:rPr>
        <w:t xml:space="preserve">3. </w:t>
      </w:r>
      <w:r>
        <w:rPr>
          <w:rFonts w:ascii="Times New Roman CYR" w:hAnsi="Times New Roman CYR" w:cs="Times New Roman CYR"/>
          <w:b/>
          <w:bCs/>
          <w:sz w:val="24"/>
          <w:szCs w:val="24"/>
        </w:rPr>
        <w:t>Организация работы педагогического коллектива и прохождения</w:t>
      </w:r>
    </w:p>
    <w:p w:rsidR="00F175E3" w:rsidRDefault="00F175E3" w:rsidP="00F175E3">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учебного процесса.</w:t>
      </w:r>
    </w:p>
    <w:p w:rsidR="00F175E3" w:rsidRPr="00F175E3" w:rsidRDefault="00F175E3" w:rsidP="00F175E3">
      <w:pPr>
        <w:autoSpaceDE w:val="0"/>
        <w:autoSpaceDN w:val="0"/>
        <w:adjustRightInd w:val="0"/>
        <w:spacing w:after="0" w:line="240" w:lineRule="auto"/>
        <w:jc w:val="both"/>
        <w:rPr>
          <w:rFonts w:ascii="Calibri" w:hAnsi="Calibri" w:cs="Calibri"/>
        </w:rPr>
      </w:pP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sidRPr="00F175E3">
        <w:rPr>
          <w:rFonts w:ascii="Times New Roman" w:hAnsi="Times New Roman" w:cs="Times New Roman"/>
          <w:sz w:val="24"/>
          <w:szCs w:val="24"/>
        </w:rPr>
        <w:t xml:space="preserve">1. </w:t>
      </w:r>
      <w:r>
        <w:rPr>
          <w:rFonts w:ascii="Times New Roman CYR" w:hAnsi="Times New Roman CYR" w:cs="Times New Roman CYR"/>
          <w:sz w:val="24"/>
          <w:szCs w:val="24"/>
        </w:rPr>
        <w:t>Режим непрерывной зрительной нагрузки: письмо, чтение и любая работа, требующая непрерывного зрительного контроля, не более 15 минут подряд. При проведении контрольных работ можно задание разбивать на части по 15 минут работы или часть задания переносят на другой урок.</w:t>
      </w: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таких тяжелых заболеваниях, как глаукома, прогрессирующая атрофия зрительного нерва, дистрофии сетчатки в развитых стадиях - не более 10 минут.</w:t>
      </w: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sidRPr="00F175E3">
        <w:rPr>
          <w:rFonts w:ascii="Times New Roman" w:hAnsi="Times New Roman" w:cs="Times New Roman"/>
          <w:sz w:val="24"/>
          <w:szCs w:val="24"/>
        </w:rPr>
        <w:t xml:space="preserve">2. </w:t>
      </w:r>
      <w:r>
        <w:rPr>
          <w:rFonts w:ascii="Times New Roman CYR" w:hAnsi="Times New Roman CYR" w:cs="Times New Roman CYR"/>
          <w:sz w:val="24"/>
          <w:szCs w:val="24"/>
        </w:rPr>
        <w:t xml:space="preserve">Расстояние от глаза до объекта зрительной работы на близком расстоянии зависит от индивидуальных возможностей ребенка и </w:t>
      </w:r>
      <w:proofErr w:type="spellStart"/>
      <w:r>
        <w:rPr>
          <w:rFonts w:ascii="Times New Roman CYR" w:hAnsi="Times New Roman CYR" w:cs="Times New Roman CYR"/>
          <w:sz w:val="24"/>
          <w:szCs w:val="24"/>
        </w:rPr>
        <w:t>проверяетсяпо</w:t>
      </w:r>
      <w:proofErr w:type="spellEnd"/>
      <w:r>
        <w:rPr>
          <w:rFonts w:ascii="Times New Roman CYR" w:hAnsi="Times New Roman CYR" w:cs="Times New Roman CYR"/>
          <w:sz w:val="24"/>
          <w:szCs w:val="24"/>
        </w:rPr>
        <w:t xml:space="preserve"> специальным таблицам. При нормальном зрении оно равно 30 см, для слабовидящих не менее 15 см.</w:t>
      </w: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sidRPr="00F175E3">
        <w:rPr>
          <w:rFonts w:ascii="Times New Roman" w:hAnsi="Times New Roman" w:cs="Times New Roman"/>
          <w:sz w:val="24"/>
          <w:szCs w:val="24"/>
        </w:rPr>
        <w:t xml:space="preserve">3.  </w:t>
      </w:r>
      <w:r>
        <w:rPr>
          <w:rFonts w:ascii="Times New Roman CYR" w:hAnsi="Times New Roman CYR" w:cs="Times New Roman CYR"/>
          <w:sz w:val="24"/>
          <w:szCs w:val="24"/>
        </w:rPr>
        <w:t>Размер шрифта, с которым может, работать ребенок на допустимом расстоянии, также определяется по специальным таблицам офтальмологов.</w:t>
      </w:r>
    </w:p>
    <w:p w:rsidR="00F175E3" w:rsidRPr="00F175E3" w:rsidRDefault="00F175E3" w:rsidP="00F175E3">
      <w:pPr>
        <w:autoSpaceDE w:val="0"/>
        <w:autoSpaceDN w:val="0"/>
        <w:adjustRightInd w:val="0"/>
        <w:spacing w:after="0" w:line="240" w:lineRule="auto"/>
        <w:jc w:val="both"/>
        <w:rPr>
          <w:rFonts w:ascii="Calibri" w:hAnsi="Calibri" w:cs="Calibri"/>
        </w:rPr>
      </w:pPr>
    </w:p>
    <w:p w:rsidR="00F175E3" w:rsidRDefault="00F175E3" w:rsidP="00F175E3">
      <w:pPr>
        <w:autoSpaceDE w:val="0"/>
        <w:autoSpaceDN w:val="0"/>
        <w:adjustRightInd w:val="0"/>
        <w:spacing w:after="0" w:line="240" w:lineRule="auto"/>
        <w:rPr>
          <w:rFonts w:ascii="Times New Roman CYR" w:hAnsi="Times New Roman CYR" w:cs="Times New Roman CYR"/>
          <w:sz w:val="24"/>
          <w:szCs w:val="24"/>
          <w:u w:val="single"/>
        </w:rPr>
      </w:pPr>
      <w:r>
        <w:rPr>
          <w:rFonts w:ascii="Times New Roman CYR" w:hAnsi="Times New Roman CYR" w:cs="Times New Roman CYR"/>
          <w:sz w:val="24"/>
          <w:szCs w:val="24"/>
          <w:u w:val="single"/>
        </w:rPr>
        <w:t>Общие рекомендации для слабовидящих при составлении карточек-заданий:</w:t>
      </w: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Размер букв 6-9 мм, расстояние между ними 2 мм, расстояние между словами 8 мм, расстояние между строк - 10 мм. Запись на классной доске - 14 см. Предпочтительный шрифт </w:t>
      </w:r>
      <w:proofErr w:type="spellStart"/>
      <w:r>
        <w:rPr>
          <w:rFonts w:ascii="Times New Roman CYR" w:hAnsi="Times New Roman CYR" w:cs="Times New Roman CYR"/>
          <w:sz w:val="24"/>
          <w:szCs w:val="24"/>
        </w:rPr>
        <w:t>Arial&amp;</w:t>
      </w:r>
      <w:proofErr w:type="spellEnd"/>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sidRPr="00F175E3">
        <w:rPr>
          <w:rFonts w:ascii="Times New Roman" w:hAnsi="Times New Roman" w:cs="Times New Roman"/>
          <w:sz w:val="24"/>
          <w:szCs w:val="24"/>
        </w:rPr>
        <w:t xml:space="preserve">4.  </w:t>
      </w:r>
      <w:r>
        <w:rPr>
          <w:rFonts w:ascii="Times New Roman CYR" w:hAnsi="Times New Roman CYR" w:cs="Times New Roman CYR"/>
          <w:sz w:val="24"/>
          <w:szCs w:val="24"/>
        </w:rPr>
        <w:t>Подставки для книг - обязательно использовать при чтении в любом возрасте. Подставка удерживает книгу под углом 30-40 градусов, при этом верхние и нижние строчки рассматриваются под одним углом зрения и на одном расстоянии от глаз, что уменьшает процесс развития зрительной утомляемости.</w:t>
      </w: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sidRPr="00F175E3">
        <w:rPr>
          <w:rFonts w:ascii="Times New Roman" w:hAnsi="Times New Roman" w:cs="Times New Roman"/>
          <w:sz w:val="24"/>
          <w:szCs w:val="24"/>
        </w:rPr>
        <w:t xml:space="preserve">5.  </w:t>
      </w:r>
      <w:r>
        <w:rPr>
          <w:rFonts w:ascii="Times New Roman CYR" w:hAnsi="Times New Roman CYR" w:cs="Times New Roman CYR"/>
          <w:sz w:val="24"/>
          <w:szCs w:val="24"/>
        </w:rPr>
        <w:t xml:space="preserve">Смена деятельности на уроке и при подготовке домашнего задания </w:t>
      </w:r>
      <w:proofErr w:type="gramStart"/>
      <w:r>
        <w:rPr>
          <w:rFonts w:ascii="Times New Roman CYR" w:hAnsi="Times New Roman CYR" w:cs="Times New Roman CYR"/>
          <w:sz w:val="24"/>
          <w:szCs w:val="24"/>
        </w:rPr>
        <w:t>-з</w:t>
      </w:r>
      <w:proofErr w:type="gramEnd"/>
      <w:r>
        <w:rPr>
          <w:rFonts w:ascii="Times New Roman CYR" w:hAnsi="Times New Roman CYR" w:cs="Times New Roman CYR"/>
          <w:sz w:val="24"/>
          <w:szCs w:val="24"/>
        </w:rPr>
        <w:t xml:space="preserve">рительной и слуховой. Потребность в отдыхе для утомленных от зрительной работы глаз наступает при разных глазных заболеваниях в </w:t>
      </w:r>
      <w:proofErr w:type="spellStart"/>
      <w:r>
        <w:rPr>
          <w:rFonts w:ascii="Times New Roman CYR" w:hAnsi="Times New Roman CYR" w:cs="Times New Roman CYR"/>
          <w:sz w:val="24"/>
          <w:szCs w:val="24"/>
        </w:rPr>
        <w:t>разн</w:t>
      </w:r>
      <w:proofErr w:type="gramStart"/>
      <w:r>
        <w:rPr>
          <w:rFonts w:ascii="Times New Roman CYR" w:hAnsi="Times New Roman CYR" w:cs="Times New Roman CYR"/>
          <w:sz w:val="24"/>
          <w:szCs w:val="24"/>
        </w:rPr>
        <w:t>s</w:t>
      </w:r>
      <w:proofErr w:type="gramEnd"/>
      <w:r>
        <w:rPr>
          <w:rFonts w:ascii="Times New Roman CYR" w:hAnsi="Times New Roman CYR" w:cs="Times New Roman CYR"/>
          <w:sz w:val="24"/>
          <w:szCs w:val="24"/>
        </w:rPr>
        <w:t>е</w:t>
      </w:r>
      <w:proofErr w:type="spellEnd"/>
      <w:r>
        <w:rPr>
          <w:rFonts w:ascii="Times New Roman CYR" w:hAnsi="Times New Roman CYR" w:cs="Times New Roman CYR"/>
          <w:sz w:val="24"/>
          <w:szCs w:val="24"/>
        </w:rPr>
        <w:t xml:space="preserve"> промежутки времени. Особое внимание нужно уделять детям с высокой степенью гиперметропии, афакией, подвывихом хрусталиков, глаукомой, атрофией зрительного нерва, дистрофией сетчатки, выраженном нистагме.</w:t>
      </w: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Целесообразно этим детям через 5-10 минут зрительной работы предложить воспринимать текст, задание на слух. 11ри </w:t>
      </w:r>
      <w:proofErr w:type="gramStart"/>
      <w:r>
        <w:rPr>
          <w:rFonts w:ascii="Times New Roman CYR" w:hAnsi="Times New Roman CYR" w:cs="Times New Roman CYR"/>
          <w:sz w:val="24"/>
          <w:szCs w:val="24"/>
        </w:rPr>
        <w:t>этом</w:t>
      </w:r>
      <w:proofErr w:type="gramEnd"/>
      <w:r>
        <w:rPr>
          <w:rFonts w:ascii="Times New Roman CYR" w:hAnsi="Times New Roman CYR" w:cs="Times New Roman CYR"/>
          <w:sz w:val="24"/>
          <w:szCs w:val="24"/>
        </w:rPr>
        <w:t xml:space="preserve"> дается отдых глазам и в то же время развивается слуховое </w:t>
      </w:r>
      <w:r>
        <w:rPr>
          <w:rFonts w:ascii="Times New Roman CYR" w:hAnsi="Times New Roman CYR" w:cs="Times New Roman CYR"/>
          <w:sz w:val="24"/>
          <w:szCs w:val="24"/>
        </w:rPr>
        <w:lastRenderedPageBreak/>
        <w:t>восприятие. Знание зрительных возможностей каждого ребенка позволяет педагогам и родителям правильно дозировать учебную нагрузку, свершаемую под контролем зрения.</w:t>
      </w: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sidRPr="00F175E3">
        <w:rPr>
          <w:rFonts w:ascii="Times New Roman" w:hAnsi="Times New Roman" w:cs="Times New Roman"/>
          <w:sz w:val="24"/>
          <w:szCs w:val="24"/>
        </w:rPr>
        <w:t xml:space="preserve">6.  </w:t>
      </w:r>
      <w:r>
        <w:rPr>
          <w:rFonts w:ascii="Times New Roman CYR" w:hAnsi="Times New Roman CYR" w:cs="Times New Roman CYR"/>
          <w:sz w:val="24"/>
          <w:szCs w:val="24"/>
        </w:rPr>
        <w:t xml:space="preserve">Оказание помощи ребенку в поисках страницы и строки. Особенно в этой помощи нуждаются дети с нистагмом, так как при нем затрудняется фиксация </w:t>
      </w:r>
      <w:proofErr w:type="gramStart"/>
      <w:r>
        <w:rPr>
          <w:rFonts w:ascii="Times New Roman CYR" w:hAnsi="Times New Roman CYR" w:cs="Times New Roman CYR"/>
          <w:sz w:val="24"/>
          <w:szCs w:val="24"/>
        </w:rPr>
        <w:t>объекта</w:t>
      </w:r>
      <w:proofErr w:type="gramEnd"/>
      <w:r>
        <w:rPr>
          <w:rFonts w:ascii="Times New Roman CYR" w:hAnsi="Times New Roman CYR" w:cs="Times New Roman CYR"/>
          <w:sz w:val="24"/>
          <w:szCs w:val="24"/>
        </w:rPr>
        <w:t xml:space="preserve"> и взгляд часто соскакивает со строки. Для предупреждения зрительного переутомления и облегчения восприятия учебного материала начитывать текст задания.</w:t>
      </w:r>
    </w:p>
    <w:p w:rsidR="00F175E3" w:rsidRPr="00F175E3" w:rsidRDefault="00F175E3" w:rsidP="00F175E3">
      <w:pPr>
        <w:autoSpaceDE w:val="0"/>
        <w:autoSpaceDN w:val="0"/>
        <w:adjustRightInd w:val="0"/>
        <w:spacing w:after="0" w:line="240" w:lineRule="auto"/>
        <w:jc w:val="both"/>
        <w:rPr>
          <w:rFonts w:ascii="Calibri" w:hAnsi="Calibri" w:cs="Calibri"/>
        </w:rPr>
      </w:pP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sidRPr="00F175E3">
        <w:rPr>
          <w:rFonts w:ascii="Times New Roman" w:hAnsi="Times New Roman" w:cs="Times New Roman"/>
          <w:sz w:val="24"/>
          <w:szCs w:val="24"/>
        </w:rPr>
        <w:t xml:space="preserve">7.  </w:t>
      </w:r>
      <w:r>
        <w:rPr>
          <w:rFonts w:ascii="Times New Roman CYR" w:hAnsi="Times New Roman CYR" w:cs="Times New Roman CYR"/>
          <w:sz w:val="24"/>
          <w:szCs w:val="24"/>
        </w:rPr>
        <w:t xml:space="preserve">Правильный подбор парты, а дома организация рабочего места соответственно росту ребенка. Рациональное рассаживание за партами в классе с учетом остроты зрения и особенностей глазной патологии. При светобоязни - рассаживание дальше от окон, использование </w:t>
      </w:r>
      <w:proofErr w:type="spellStart"/>
      <w:r>
        <w:rPr>
          <w:rFonts w:ascii="Times New Roman CYR" w:hAnsi="Times New Roman CYR" w:cs="Times New Roman CYR"/>
          <w:sz w:val="24"/>
          <w:szCs w:val="24"/>
        </w:rPr>
        <w:t>подшторников</w:t>
      </w:r>
      <w:proofErr w:type="spellEnd"/>
      <w:r>
        <w:rPr>
          <w:rFonts w:ascii="Times New Roman CYR" w:hAnsi="Times New Roman CYR" w:cs="Times New Roman CYR"/>
          <w:sz w:val="24"/>
          <w:szCs w:val="24"/>
        </w:rPr>
        <w:t>, жалюзи для защиты от прямы</w:t>
      </w:r>
      <w:proofErr w:type="gramStart"/>
      <w:r>
        <w:rPr>
          <w:rFonts w:ascii="Times New Roman CYR" w:hAnsi="Times New Roman CYR" w:cs="Times New Roman CYR"/>
          <w:sz w:val="24"/>
          <w:szCs w:val="24"/>
        </w:rPr>
        <w:t>х-</w:t>
      </w:r>
      <w:proofErr w:type="gramEnd"/>
      <w:r>
        <w:rPr>
          <w:rFonts w:ascii="Times New Roman CYR" w:hAnsi="Times New Roman CYR" w:cs="Times New Roman CYR"/>
          <w:sz w:val="24"/>
          <w:szCs w:val="24"/>
        </w:rPr>
        <w:t xml:space="preserve"> солнечных лучей. Светобоязнь наблюдается при альбинизме, </w:t>
      </w:r>
      <w:proofErr w:type="spellStart"/>
      <w:r>
        <w:rPr>
          <w:rFonts w:ascii="Times New Roman CYR" w:hAnsi="Times New Roman CYR" w:cs="Times New Roman CYR"/>
          <w:sz w:val="24"/>
          <w:szCs w:val="24"/>
        </w:rPr>
        <w:t>аниридии</w:t>
      </w:r>
      <w:proofErr w:type="spellEnd"/>
      <w:r>
        <w:rPr>
          <w:rFonts w:ascii="Times New Roman CYR" w:hAnsi="Times New Roman CYR" w:cs="Times New Roman CYR"/>
          <w:sz w:val="24"/>
          <w:szCs w:val="24"/>
        </w:rPr>
        <w:t>, катаракте, дистрофии сетчатки, глаукоме. Дети с этими заболеваниями сильно щурятся, низко наклоняются над текстом, пытаясь закрыть его от света, испытывают трудности в групповых играх при неправильной расстановке игроков. Ряд других заболеваний: атрофия зрительного нерва, близорукость; - требуют большой освещенности при зрительной работе. Этим детям нужна парта у окна. При косоглазии рекомендуется посадка по центру, не косящий глаз должен быть направлен прямо на доску.</w:t>
      </w:r>
    </w:p>
    <w:p w:rsidR="00F175E3" w:rsidRDefault="00F175E3" w:rsidP="00F175E3">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lang w:val="en-US"/>
        </w:rPr>
        <w:t xml:space="preserve">4. </w:t>
      </w:r>
      <w:r>
        <w:rPr>
          <w:rFonts w:ascii="Times New Roman CYR" w:hAnsi="Times New Roman CYR" w:cs="Times New Roman CYR"/>
          <w:b/>
          <w:bCs/>
          <w:sz w:val="24"/>
          <w:szCs w:val="24"/>
        </w:rPr>
        <w:t>Освещенность в школе интернате 3-4 вида</w:t>
      </w:r>
    </w:p>
    <w:tbl>
      <w:tblPr>
        <w:tblW w:w="0" w:type="auto"/>
        <w:tblInd w:w="41" w:type="dxa"/>
        <w:tblLayout w:type="fixed"/>
        <w:tblCellMar>
          <w:left w:w="54" w:type="dxa"/>
          <w:right w:w="54" w:type="dxa"/>
        </w:tblCellMar>
        <w:tblLook w:val="0000"/>
      </w:tblPr>
      <w:tblGrid>
        <w:gridCol w:w="5985"/>
        <w:gridCol w:w="3652"/>
      </w:tblGrid>
      <w:tr w:rsidR="00F175E3">
        <w:tblPrEx>
          <w:tblCellMar>
            <w:top w:w="0" w:type="dxa"/>
            <w:bottom w:w="0" w:type="dxa"/>
          </w:tblCellMar>
        </w:tblPrEx>
        <w:trPr>
          <w:trHeight w:val="1"/>
        </w:trPr>
        <w:tc>
          <w:tcPr>
            <w:tcW w:w="5985" w:type="dxa"/>
            <w:tcBorders>
              <w:top w:val="single" w:sz="2" w:space="0" w:color="000000"/>
              <w:left w:val="single" w:sz="2" w:space="0" w:color="000000"/>
              <w:bottom w:val="single" w:sz="2" w:space="0" w:color="000000"/>
              <w:right w:val="single" w:sz="2" w:space="0" w:color="000000"/>
            </w:tcBorders>
            <w:shd w:val="clear" w:color="000000" w:fill="FFFFFF"/>
          </w:tcPr>
          <w:p w:rsidR="00F175E3" w:rsidRDefault="00F175E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Помещение</w:t>
            </w:r>
          </w:p>
        </w:tc>
        <w:tc>
          <w:tcPr>
            <w:tcW w:w="3652" w:type="dxa"/>
            <w:tcBorders>
              <w:top w:val="single" w:sz="2" w:space="0" w:color="000000"/>
              <w:left w:val="single" w:sz="2" w:space="0" w:color="000000"/>
              <w:bottom w:val="single" w:sz="2" w:space="0" w:color="000000"/>
              <w:right w:val="single" w:sz="2" w:space="0" w:color="000000"/>
            </w:tcBorders>
            <w:shd w:val="clear" w:color="000000" w:fill="FFFFFF"/>
          </w:tcPr>
          <w:p w:rsidR="00F175E3" w:rsidRDefault="00F175E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Освещенность (люкс)</w:t>
            </w:r>
          </w:p>
        </w:tc>
      </w:tr>
      <w:tr w:rsidR="00F175E3">
        <w:tblPrEx>
          <w:tblCellMar>
            <w:top w:w="0" w:type="dxa"/>
            <w:bottom w:w="0" w:type="dxa"/>
          </w:tblCellMar>
        </w:tblPrEx>
        <w:trPr>
          <w:trHeight w:val="1"/>
        </w:trPr>
        <w:tc>
          <w:tcPr>
            <w:tcW w:w="5985" w:type="dxa"/>
            <w:tcBorders>
              <w:top w:val="single" w:sz="2" w:space="0" w:color="000000"/>
              <w:left w:val="single" w:sz="2" w:space="0" w:color="000000"/>
              <w:bottom w:val="single" w:sz="2" w:space="0" w:color="000000"/>
              <w:right w:val="single" w:sz="2" w:space="0" w:color="000000"/>
            </w:tcBorders>
            <w:shd w:val="clear" w:color="000000" w:fill="FFFFFF"/>
          </w:tcPr>
          <w:p w:rsidR="00F175E3" w:rsidRPr="00F175E3" w:rsidRDefault="00F175E3">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Классы, мастерские, кабинеты труда, читальный зал</w:t>
            </w:r>
          </w:p>
        </w:tc>
        <w:tc>
          <w:tcPr>
            <w:tcW w:w="3652" w:type="dxa"/>
            <w:tcBorders>
              <w:top w:val="single" w:sz="2" w:space="0" w:color="000000"/>
              <w:left w:val="single" w:sz="2" w:space="0" w:color="000000"/>
              <w:bottom w:val="single" w:sz="2" w:space="0" w:color="000000"/>
              <w:right w:val="single" w:sz="2" w:space="0" w:color="000000"/>
            </w:tcBorders>
            <w:shd w:val="clear" w:color="000000" w:fill="FFFFFF"/>
          </w:tcPr>
          <w:p w:rsidR="00F175E3" w:rsidRDefault="00F175E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500</w:t>
            </w:r>
          </w:p>
        </w:tc>
      </w:tr>
      <w:tr w:rsidR="00F175E3">
        <w:tblPrEx>
          <w:tblCellMar>
            <w:top w:w="0" w:type="dxa"/>
            <w:bottom w:w="0" w:type="dxa"/>
          </w:tblCellMar>
        </w:tblPrEx>
        <w:trPr>
          <w:trHeight w:val="1"/>
        </w:trPr>
        <w:tc>
          <w:tcPr>
            <w:tcW w:w="5985" w:type="dxa"/>
            <w:tcBorders>
              <w:top w:val="single" w:sz="2" w:space="0" w:color="000000"/>
              <w:left w:val="single" w:sz="2" w:space="0" w:color="000000"/>
              <w:bottom w:val="single" w:sz="2" w:space="0" w:color="000000"/>
              <w:right w:val="single" w:sz="2" w:space="0" w:color="000000"/>
            </w:tcBorders>
            <w:shd w:val="clear" w:color="000000" w:fill="FFFFFF"/>
          </w:tcPr>
          <w:p w:rsidR="00F175E3" w:rsidRDefault="00F175E3">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Кабинет черчения, рисования</w:t>
            </w:r>
          </w:p>
        </w:tc>
        <w:tc>
          <w:tcPr>
            <w:tcW w:w="3652" w:type="dxa"/>
            <w:tcBorders>
              <w:top w:val="single" w:sz="2" w:space="0" w:color="000000"/>
              <w:left w:val="single" w:sz="2" w:space="0" w:color="000000"/>
              <w:bottom w:val="single" w:sz="2" w:space="0" w:color="000000"/>
              <w:right w:val="single" w:sz="2" w:space="0" w:color="000000"/>
            </w:tcBorders>
            <w:shd w:val="clear" w:color="000000" w:fill="FFFFFF"/>
          </w:tcPr>
          <w:p w:rsidR="00F175E3" w:rsidRDefault="00F175E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1000</w:t>
            </w:r>
          </w:p>
        </w:tc>
      </w:tr>
      <w:tr w:rsidR="00F175E3">
        <w:tblPrEx>
          <w:tblCellMar>
            <w:top w:w="0" w:type="dxa"/>
            <w:bottom w:w="0" w:type="dxa"/>
          </w:tblCellMar>
        </w:tblPrEx>
        <w:trPr>
          <w:trHeight w:val="1"/>
        </w:trPr>
        <w:tc>
          <w:tcPr>
            <w:tcW w:w="5985" w:type="dxa"/>
            <w:tcBorders>
              <w:top w:val="single" w:sz="2" w:space="0" w:color="000000"/>
              <w:left w:val="single" w:sz="2" w:space="0" w:color="000000"/>
              <w:bottom w:val="single" w:sz="2" w:space="0" w:color="000000"/>
              <w:right w:val="single" w:sz="2" w:space="0" w:color="000000"/>
            </w:tcBorders>
            <w:shd w:val="clear" w:color="000000" w:fill="FFFFFF"/>
          </w:tcPr>
          <w:p w:rsidR="00F175E3" w:rsidRDefault="00F175E3">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Над классной доской</w:t>
            </w:r>
          </w:p>
        </w:tc>
        <w:tc>
          <w:tcPr>
            <w:tcW w:w="3652" w:type="dxa"/>
            <w:tcBorders>
              <w:top w:val="single" w:sz="2" w:space="0" w:color="000000"/>
              <w:left w:val="single" w:sz="2" w:space="0" w:color="000000"/>
              <w:bottom w:val="single" w:sz="2" w:space="0" w:color="000000"/>
              <w:right w:val="single" w:sz="2" w:space="0" w:color="000000"/>
            </w:tcBorders>
            <w:shd w:val="clear" w:color="000000" w:fill="FFFFFF"/>
          </w:tcPr>
          <w:p w:rsidR="00F175E3" w:rsidRDefault="00F175E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250</w:t>
            </w:r>
          </w:p>
        </w:tc>
      </w:tr>
      <w:tr w:rsidR="00F175E3">
        <w:tblPrEx>
          <w:tblCellMar>
            <w:top w:w="0" w:type="dxa"/>
            <w:bottom w:w="0" w:type="dxa"/>
          </w:tblCellMar>
        </w:tblPrEx>
        <w:trPr>
          <w:trHeight w:val="1"/>
        </w:trPr>
        <w:tc>
          <w:tcPr>
            <w:tcW w:w="5985" w:type="dxa"/>
            <w:tcBorders>
              <w:top w:val="single" w:sz="2" w:space="0" w:color="000000"/>
              <w:left w:val="single" w:sz="2" w:space="0" w:color="000000"/>
              <w:bottom w:val="single" w:sz="2" w:space="0" w:color="000000"/>
              <w:right w:val="single" w:sz="2" w:space="0" w:color="000000"/>
            </w:tcBorders>
            <w:shd w:val="clear" w:color="000000" w:fill="FFFFFF"/>
          </w:tcPr>
          <w:p w:rsidR="00F175E3" w:rsidRDefault="00F175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Актовый зал, спортивный зал, столовая, медпункт, изолятор, </w:t>
            </w:r>
            <w:proofErr w:type="gramStart"/>
            <w:r>
              <w:rPr>
                <w:rFonts w:ascii="Times New Roman CYR" w:hAnsi="Times New Roman CYR" w:cs="Times New Roman CYR"/>
                <w:sz w:val="24"/>
                <w:szCs w:val="24"/>
              </w:rPr>
              <w:t>игровые</w:t>
            </w:r>
            <w:proofErr w:type="gramEnd"/>
          </w:p>
          <w:p w:rsidR="00F175E3" w:rsidRDefault="00F175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комнаты,</w:t>
            </w:r>
          </w:p>
          <w:p w:rsidR="00F175E3" w:rsidRDefault="00F175E3">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Рекреации, коридоры</w:t>
            </w:r>
          </w:p>
        </w:tc>
        <w:tc>
          <w:tcPr>
            <w:tcW w:w="3652" w:type="dxa"/>
            <w:tcBorders>
              <w:top w:val="single" w:sz="2" w:space="0" w:color="000000"/>
              <w:left w:val="single" w:sz="2" w:space="0" w:color="000000"/>
              <w:bottom w:val="single" w:sz="2" w:space="0" w:color="000000"/>
              <w:right w:val="single" w:sz="2" w:space="0" w:color="000000"/>
            </w:tcBorders>
            <w:shd w:val="clear" w:color="000000" w:fill="FFFFFF"/>
          </w:tcPr>
          <w:p w:rsidR="00F175E3" w:rsidRDefault="00F175E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300</w:t>
            </w:r>
          </w:p>
        </w:tc>
      </w:tr>
      <w:tr w:rsidR="00F175E3">
        <w:tblPrEx>
          <w:tblCellMar>
            <w:top w:w="0" w:type="dxa"/>
            <w:bottom w:w="0" w:type="dxa"/>
          </w:tblCellMar>
        </w:tblPrEx>
        <w:trPr>
          <w:trHeight w:val="1"/>
        </w:trPr>
        <w:tc>
          <w:tcPr>
            <w:tcW w:w="5985" w:type="dxa"/>
            <w:tcBorders>
              <w:top w:val="single" w:sz="2" w:space="0" w:color="000000"/>
              <w:left w:val="single" w:sz="2" w:space="0" w:color="000000"/>
              <w:bottom w:val="single" w:sz="2" w:space="0" w:color="000000"/>
              <w:right w:val="single" w:sz="2" w:space="0" w:color="000000"/>
            </w:tcBorders>
            <w:shd w:val="clear" w:color="000000" w:fill="FFFFFF"/>
          </w:tcPr>
          <w:p w:rsidR="00F175E3" w:rsidRPr="00F175E3" w:rsidRDefault="00F175E3">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Спальные комнаты, вестибюль, гардероб, лестницы</w:t>
            </w:r>
          </w:p>
        </w:tc>
        <w:tc>
          <w:tcPr>
            <w:tcW w:w="3652" w:type="dxa"/>
            <w:tcBorders>
              <w:top w:val="single" w:sz="2" w:space="0" w:color="000000"/>
              <w:left w:val="single" w:sz="2" w:space="0" w:color="000000"/>
              <w:bottom w:val="single" w:sz="2" w:space="0" w:color="000000"/>
              <w:right w:val="single" w:sz="2" w:space="0" w:color="000000"/>
            </w:tcBorders>
            <w:shd w:val="clear" w:color="000000" w:fill="FFFFFF"/>
          </w:tcPr>
          <w:p w:rsidR="00F175E3" w:rsidRDefault="00F175E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200</w:t>
            </w:r>
          </w:p>
        </w:tc>
      </w:tr>
      <w:tr w:rsidR="00F175E3">
        <w:tblPrEx>
          <w:tblCellMar>
            <w:top w:w="0" w:type="dxa"/>
            <w:bottom w:w="0" w:type="dxa"/>
          </w:tblCellMar>
        </w:tblPrEx>
        <w:trPr>
          <w:trHeight w:val="1"/>
        </w:trPr>
        <w:tc>
          <w:tcPr>
            <w:tcW w:w="5985" w:type="dxa"/>
            <w:tcBorders>
              <w:top w:val="single" w:sz="2" w:space="0" w:color="000000"/>
              <w:left w:val="single" w:sz="2" w:space="0" w:color="000000"/>
              <w:bottom w:val="single" w:sz="2" w:space="0" w:color="000000"/>
              <w:right w:val="single" w:sz="2" w:space="0" w:color="000000"/>
            </w:tcBorders>
            <w:shd w:val="clear" w:color="000000" w:fill="FFFFFF"/>
          </w:tcPr>
          <w:p w:rsidR="00F175E3" w:rsidRDefault="00F175E3">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Санузлы</w:t>
            </w:r>
          </w:p>
        </w:tc>
        <w:tc>
          <w:tcPr>
            <w:tcW w:w="3652" w:type="dxa"/>
            <w:tcBorders>
              <w:top w:val="single" w:sz="2" w:space="0" w:color="000000"/>
              <w:left w:val="single" w:sz="2" w:space="0" w:color="000000"/>
              <w:bottom w:val="single" w:sz="2" w:space="0" w:color="000000"/>
              <w:right w:val="single" w:sz="2" w:space="0" w:color="000000"/>
            </w:tcBorders>
            <w:shd w:val="clear" w:color="000000" w:fill="FFFFFF"/>
          </w:tcPr>
          <w:p w:rsidR="00F175E3" w:rsidRDefault="00F175E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100</w:t>
            </w:r>
          </w:p>
        </w:tc>
      </w:tr>
    </w:tbl>
    <w:p w:rsidR="00F175E3" w:rsidRDefault="00F175E3" w:rsidP="00F175E3">
      <w:pPr>
        <w:autoSpaceDE w:val="0"/>
        <w:autoSpaceDN w:val="0"/>
        <w:adjustRightInd w:val="0"/>
        <w:spacing w:after="0" w:line="240" w:lineRule="auto"/>
        <w:jc w:val="center"/>
        <w:rPr>
          <w:rFonts w:ascii="Calibri" w:hAnsi="Calibri" w:cs="Calibri"/>
          <w:lang w:val="en-US"/>
        </w:rPr>
      </w:pPr>
    </w:p>
    <w:p w:rsidR="00F175E3" w:rsidRDefault="00F175E3" w:rsidP="00F175E3">
      <w:pPr>
        <w:autoSpaceDE w:val="0"/>
        <w:autoSpaceDN w:val="0"/>
        <w:adjustRightInd w:val="0"/>
        <w:spacing w:after="0" w:line="240" w:lineRule="auto"/>
        <w:jc w:val="both"/>
        <w:rPr>
          <w:rFonts w:ascii="Calibri" w:hAnsi="Calibri" w:cs="Calibri"/>
          <w:lang w:val="en-US"/>
        </w:rPr>
      </w:pPr>
    </w:p>
    <w:p w:rsidR="00F175E3" w:rsidRDefault="00F175E3" w:rsidP="00F175E3">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lang w:val="en-US"/>
        </w:rPr>
        <w:t xml:space="preserve">5. </w:t>
      </w:r>
      <w:r>
        <w:rPr>
          <w:rFonts w:ascii="Times New Roman CYR" w:hAnsi="Times New Roman CYR" w:cs="Times New Roman CYR"/>
          <w:b/>
          <w:bCs/>
          <w:sz w:val="24"/>
          <w:szCs w:val="24"/>
        </w:rPr>
        <w:t>Требования к коррекционной деятельности</w:t>
      </w:r>
    </w:p>
    <w:p w:rsidR="00F175E3" w:rsidRDefault="00F175E3" w:rsidP="00F175E3">
      <w:pPr>
        <w:autoSpaceDE w:val="0"/>
        <w:autoSpaceDN w:val="0"/>
        <w:adjustRightInd w:val="0"/>
        <w:spacing w:after="0" w:line="240" w:lineRule="auto"/>
        <w:jc w:val="both"/>
        <w:rPr>
          <w:rFonts w:ascii="Calibri" w:hAnsi="Calibri" w:cs="Calibri"/>
          <w:lang w:val="en-US"/>
        </w:rPr>
      </w:pP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sidRPr="00F175E3">
        <w:rPr>
          <w:rFonts w:ascii="Times New Roman" w:hAnsi="Times New Roman" w:cs="Times New Roman"/>
          <w:sz w:val="24"/>
          <w:szCs w:val="24"/>
        </w:rPr>
        <w:t xml:space="preserve">1. </w:t>
      </w:r>
      <w:r>
        <w:rPr>
          <w:rFonts w:ascii="Times New Roman CYR" w:hAnsi="Times New Roman CYR" w:cs="Times New Roman CYR"/>
          <w:sz w:val="24"/>
          <w:szCs w:val="24"/>
        </w:rPr>
        <w:t>Очковая коррекция - строго по назначению врача-офтальмолога. При дальнозоркости всех степеней, миопии выше 3,0 диоптрий, афакии, подвывихе хрусталиков требуются двое очков: для близи и дали, а при необходимости и третьи очки для работы за компьютером. Очки для постоянного ношения одевают утром, как только ребенок проснулся, и снимают перед сном. Грязные стекла на 30-50% уменьшают остроту зрения. Каждый урок нужно начинать с протирания стекол специальной бархоткой. Обязанность родителей и воспитателей утром проверить, взял ли ребенок очки, идя на уроки.</w:t>
      </w: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sidRPr="00F175E3">
        <w:rPr>
          <w:rFonts w:ascii="Times New Roman" w:hAnsi="Times New Roman" w:cs="Times New Roman"/>
          <w:sz w:val="24"/>
          <w:szCs w:val="24"/>
        </w:rPr>
        <w:t xml:space="preserve">2. </w:t>
      </w:r>
      <w:r>
        <w:rPr>
          <w:rFonts w:ascii="Times New Roman CYR" w:hAnsi="Times New Roman CYR" w:cs="Times New Roman CYR"/>
          <w:sz w:val="24"/>
          <w:szCs w:val="24"/>
        </w:rPr>
        <w:t>Дополнительные средства коррекции.</w:t>
      </w: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sidRPr="00F175E3">
        <w:rPr>
          <w:rFonts w:ascii="Times New Roman" w:hAnsi="Times New Roman" w:cs="Times New Roman"/>
          <w:sz w:val="24"/>
          <w:szCs w:val="24"/>
        </w:rPr>
        <w:t xml:space="preserve">- </w:t>
      </w:r>
      <w:r>
        <w:rPr>
          <w:rFonts w:ascii="Times New Roman CYR" w:hAnsi="Times New Roman CYR" w:cs="Times New Roman CYR"/>
          <w:sz w:val="24"/>
          <w:szCs w:val="24"/>
        </w:rPr>
        <w:t xml:space="preserve">Контактные линзы дают лучшую коррекцию и являются средством выбора при высоких степенях аметропии, </w:t>
      </w:r>
      <w:proofErr w:type="spellStart"/>
      <w:r>
        <w:rPr>
          <w:rFonts w:ascii="Times New Roman CYR" w:hAnsi="Times New Roman CYR" w:cs="Times New Roman CYR"/>
          <w:sz w:val="24"/>
          <w:szCs w:val="24"/>
        </w:rPr>
        <w:t>анизометропии</w:t>
      </w:r>
      <w:proofErr w:type="spellEnd"/>
      <w:r>
        <w:rPr>
          <w:rFonts w:ascii="Times New Roman CYR" w:hAnsi="Times New Roman CYR" w:cs="Times New Roman CYR"/>
          <w:sz w:val="24"/>
          <w:szCs w:val="24"/>
        </w:rPr>
        <w:t>, астигматизме. Их можно применять с раннего возраста, при условии, что ребенок будет относиться к ним осознанно.</w:t>
      </w: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sidRPr="00F175E3">
        <w:rPr>
          <w:rFonts w:ascii="Times New Roman" w:hAnsi="Times New Roman" w:cs="Times New Roman"/>
          <w:sz w:val="24"/>
          <w:szCs w:val="24"/>
        </w:rPr>
        <w:t xml:space="preserve">- </w:t>
      </w:r>
      <w:r>
        <w:rPr>
          <w:rFonts w:ascii="Times New Roman CYR" w:hAnsi="Times New Roman CYR" w:cs="Times New Roman CYR"/>
          <w:sz w:val="24"/>
          <w:szCs w:val="24"/>
        </w:rPr>
        <w:t>Лупы характеризуются кратностью увеличения. Их подбирает врач- офтальмолог по специальным таблицам. Необходимо помнить, что чем больше увеличение лупы, тем меньше ее диаметр, соответственно, меньше знаков попадает в поле зрения.</w:t>
      </w: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sidRPr="00F175E3">
        <w:rPr>
          <w:rFonts w:ascii="Times New Roman" w:hAnsi="Times New Roman" w:cs="Times New Roman"/>
          <w:sz w:val="24"/>
          <w:szCs w:val="24"/>
        </w:rPr>
        <w:t xml:space="preserve">- </w:t>
      </w:r>
      <w:r>
        <w:rPr>
          <w:rFonts w:ascii="Times New Roman CYR" w:hAnsi="Times New Roman CYR" w:cs="Times New Roman CYR"/>
          <w:sz w:val="24"/>
          <w:szCs w:val="24"/>
        </w:rPr>
        <w:t xml:space="preserve">Стационарная лупа используется при работе, требующей участия обеих рук (рукоделие).  </w:t>
      </w: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sidRPr="00F175E3">
        <w:rPr>
          <w:rFonts w:ascii="Times New Roman" w:hAnsi="Times New Roman" w:cs="Times New Roman"/>
          <w:sz w:val="24"/>
          <w:szCs w:val="24"/>
        </w:rPr>
        <w:lastRenderedPageBreak/>
        <w:t xml:space="preserve">- </w:t>
      </w:r>
      <w:proofErr w:type="gramStart"/>
      <w:r>
        <w:rPr>
          <w:rFonts w:ascii="Times New Roman CYR" w:hAnsi="Times New Roman CYR" w:cs="Times New Roman CYR"/>
          <w:sz w:val="24"/>
          <w:szCs w:val="24"/>
        </w:rPr>
        <w:t xml:space="preserve">Л </w:t>
      </w:r>
      <w:proofErr w:type="spellStart"/>
      <w:r>
        <w:rPr>
          <w:rFonts w:ascii="Times New Roman CYR" w:hAnsi="Times New Roman CYR" w:cs="Times New Roman CYR"/>
          <w:sz w:val="24"/>
          <w:szCs w:val="24"/>
        </w:rPr>
        <w:t>упы</w:t>
      </w:r>
      <w:proofErr w:type="spellEnd"/>
      <w:proofErr w:type="gramEnd"/>
      <w:r>
        <w:rPr>
          <w:rFonts w:ascii="Times New Roman CYR" w:hAnsi="Times New Roman CYR" w:cs="Times New Roman CYR"/>
          <w:sz w:val="24"/>
          <w:szCs w:val="24"/>
        </w:rPr>
        <w:t xml:space="preserve">  с подсветкой в виде фонарика на батарейках, используются при заболеваниях глаз, требующих высокого освещения (атрофия зрительного нерва, близорукость).</w:t>
      </w: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sidRPr="00F175E3">
        <w:rPr>
          <w:rFonts w:ascii="Times New Roman" w:hAnsi="Times New Roman" w:cs="Times New Roman"/>
          <w:sz w:val="24"/>
          <w:szCs w:val="24"/>
        </w:rPr>
        <w:t xml:space="preserve">-  </w:t>
      </w:r>
      <w:r>
        <w:rPr>
          <w:rFonts w:ascii="Times New Roman CYR" w:hAnsi="Times New Roman CYR" w:cs="Times New Roman CYR"/>
          <w:sz w:val="24"/>
          <w:szCs w:val="24"/>
        </w:rPr>
        <w:t>Электронная лупа дает увеличение в 25 раз, что позволяет детям с минимальным зрением читать печатный текст, рассматривать схемы, картинки. При работе с электронной лупой необходимо неукоснительно выполнять рекомендации врача-офтальмолога по работе с дисплеем: посадка ребенка, расположение экрана, расстояние от глаз до экрана, длительность непрерывной зрительной работы.</w:t>
      </w: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sidRPr="00F175E3">
        <w:rPr>
          <w:rFonts w:ascii="Times New Roman" w:hAnsi="Times New Roman" w:cs="Times New Roman"/>
          <w:sz w:val="24"/>
          <w:szCs w:val="24"/>
        </w:rPr>
        <w:t xml:space="preserve">3. </w:t>
      </w:r>
      <w:r>
        <w:rPr>
          <w:rFonts w:ascii="Times New Roman CYR" w:hAnsi="Times New Roman CYR" w:cs="Times New Roman CYR"/>
          <w:sz w:val="24"/>
          <w:szCs w:val="24"/>
        </w:rPr>
        <w:t>Физкультминутка проводится для снятия общего утомления и коррекции осанки на каждом уроке и самоподготовке.</w:t>
      </w: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sidRPr="00F175E3">
        <w:rPr>
          <w:rFonts w:ascii="Times New Roman" w:hAnsi="Times New Roman" w:cs="Times New Roman"/>
          <w:sz w:val="24"/>
          <w:szCs w:val="24"/>
        </w:rPr>
        <w:t xml:space="preserve">4. </w:t>
      </w:r>
      <w:r>
        <w:rPr>
          <w:rFonts w:ascii="Times New Roman CYR" w:hAnsi="Times New Roman CYR" w:cs="Times New Roman CYR"/>
          <w:sz w:val="24"/>
          <w:szCs w:val="24"/>
        </w:rPr>
        <w:t>Гимнастика для глаз проводится на каждом уроке с длительной зрительной работой и самоподготовке. Условия проведения: сидя, снять очки, в среднем темпе, 5-6 повторов каждого упражнения. При наличии аметропии у ребенка обязательно проводить тренировку аккомодации.</w:t>
      </w: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Приемы снятия зрительного утомления: посмотреть вдаль 30 секунд, закрыть глаза на 30 секунд, выполнить упражнение </w:t>
      </w:r>
      <w:r w:rsidRPr="00F175E3">
        <w:rPr>
          <w:rFonts w:ascii="Times New Roman" w:hAnsi="Times New Roman" w:cs="Times New Roman"/>
          <w:sz w:val="24"/>
          <w:szCs w:val="24"/>
        </w:rPr>
        <w:t>«</w:t>
      </w:r>
      <w:proofErr w:type="spellStart"/>
      <w:r>
        <w:rPr>
          <w:rFonts w:ascii="Times New Roman CYR" w:hAnsi="Times New Roman CYR" w:cs="Times New Roman CYR"/>
          <w:sz w:val="24"/>
          <w:szCs w:val="24"/>
        </w:rPr>
        <w:t>пальминг</w:t>
      </w:r>
      <w:proofErr w:type="spellEnd"/>
      <w:r w:rsidRPr="00F175E3">
        <w:rPr>
          <w:rFonts w:ascii="Times New Roman" w:hAnsi="Times New Roman" w:cs="Times New Roman"/>
          <w:sz w:val="24"/>
          <w:szCs w:val="24"/>
        </w:rPr>
        <w:t xml:space="preserve">», </w:t>
      </w:r>
      <w:r>
        <w:rPr>
          <w:rFonts w:ascii="Times New Roman CYR" w:hAnsi="Times New Roman CYR" w:cs="Times New Roman CYR"/>
          <w:sz w:val="24"/>
          <w:szCs w:val="24"/>
        </w:rPr>
        <w:t>чтение и письмо с разобщением глаз.</w:t>
      </w: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sidRPr="00F175E3">
        <w:rPr>
          <w:rFonts w:ascii="Times New Roman" w:hAnsi="Times New Roman" w:cs="Times New Roman"/>
          <w:sz w:val="24"/>
          <w:szCs w:val="24"/>
        </w:rPr>
        <w:t xml:space="preserve">5. </w:t>
      </w:r>
      <w:r>
        <w:rPr>
          <w:rFonts w:ascii="Times New Roman CYR" w:hAnsi="Times New Roman CYR" w:cs="Times New Roman CYR"/>
          <w:sz w:val="24"/>
          <w:szCs w:val="24"/>
        </w:rPr>
        <w:t>Режим физической нагрузки. Занятия по физкультуре в школах для слепых и слабовидящих детей проводятся по специальной программе. Помимо деления детей по состоянию общего здоровья на три группы (основная, подготовительная, специальная) по характеру глазной патологии выделяют три подгруппы (определяет врач-офтальмолог).</w:t>
      </w: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Подгруппа</w:t>
      </w:r>
      <w:proofErr w:type="gramStart"/>
      <w:r>
        <w:rPr>
          <w:rFonts w:ascii="Times New Roman CYR" w:hAnsi="Times New Roman CYR" w:cs="Times New Roman CYR"/>
          <w:sz w:val="24"/>
          <w:szCs w:val="24"/>
        </w:rPr>
        <w:t xml:space="preserve"> А</w:t>
      </w:r>
      <w:proofErr w:type="gramEnd"/>
      <w:r>
        <w:rPr>
          <w:rFonts w:ascii="Times New Roman CYR" w:hAnsi="Times New Roman CYR" w:cs="Times New Roman CYR"/>
          <w:sz w:val="24"/>
          <w:szCs w:val="24"/>
        </w:rPr>
        <w:t xml:space="preserve"> - не требуется ограничение физической нагрузки, разрешается заниматься в спортивных секциях и участвовать в спортивных соревнованиях. Заболевания: гиперметропия всех степеней, миопия слабой степени, миопия средней степени без дистрофических изменений на глазном дне, альбинизм, стабильная атрофия зрительного нерва, не прогрессирующая </w:t>
      </w:r>
      <w:proofErr w:type="spellStart"/>
      <w:proofErr w:type="gramStart"/>
      <w:r>
        <w:rPr>
          <w:rFonts w:ascii="Times New Roman CYR" w:hAnsi="Times New Roman CYR" w:cs="Times New Roman CYR"/>
          <w:sz w:val="24"/>
          <w:szCs w:val="24"/>
        </w:rPr>
        <w:t>тапето-ретинальная</w:t>
      </w:r>
      <w:proofErr w:type="spellEnd"/>
      <w:proofErr w:type="gramEnd"/>
      <w:r>
        <w:rPr>
          <w:rFonts w:ascii="Times New Roman CYR" w:hAnsi="Times New Roman CYR" w:cs="Times New Roman CYR"/>
          <w:sz w:val="24"/>
          <w:szCs w:val="24"/>
        </w:rPr>
        <w:t xml:space="preserve"> дистрофия сетчатки, помутнение роговицы, врожденная катаракта, атрофия и </w:t>
      </w:r>
      <w:proofErr w:type="spellStart"/>
      <w:r>
        <w:rPr>
          <w:rFonts w:ascii="Times New Roman CYR" w:hAnsi="Times New Roman CYR" w:cs="Times New Roman CYR"/>
          <w:sz w:val="24"/>
          <w:szCs w:val="24"/>
        </w:rPr>
        <w:t>субатрофия</w:t>
      </w:r>
      <w:proofErr w:type="spellEnd"/>
      <w:r>
        <w:rPr>
          <w:rFonts w:ascii="Times New Roman CYR" w:hAnsi="Times New Roman CYR" w:cs="Times New Roman CYR"/>
          <w:sz w:val="24"/>
          <w:szCs w:val="24"/>
        </w:rPr>
        <w:t xml:space="preserve"> глазного яблока, анофтальм.</w:t>
      </w: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Подгруппа</w:t>
      </w:r>
      <w:proofErr w:type="gramStart"/>
      <w:r>
        <w:rPr>
          <w:rFonts w:ascii="Times New Roman CYR" w:hAnsi="Times New Roman CYR" w:cs="Times New Roman CYR"/>
          <w:sz w:val="24"/>
          <w:szCs w:val="24"/>
        </w:rPr>
        <w:t xml:space="preserve"> Б</w:t>
      </w:r>
      <w:proofErr w:type="gramEnd"/>
      <w:r>
        <w:rPr>
          <w:rFonts w:ascii="Times New Roman CYR" w:hAnsi="Times New Roman CYR" w:cs="Times New Roman CYR"/>
          <w:sz w:val="24"/>
          <w:szCs w:val="24"/>
        </w:rPr>
        <w:t xml:space="preserve"> - требуется ограничение физической нагрузки, нет допуска к занятиям в спортивных секциях и к соревнованиям. Заболевания: миопия средней степени с дистрофическими изменениями на глазном дне, миопия высокой степени, афакия, осложненная катаракта, </w:t>
      </w:r>
      <w:proofErr w:type="spellStart"/>
      <w:r>
        <w:rPr>
          <w:rFonts w:ascii="Times New Roman CYR" w:hAnsi="Times New Roman CYR" w:cs="Times New Roman CYR"/>
          <w:sz w:val="24"/>
          <w:szCs w:val="24"/>
        </w:rPr>
        <w:t>увеит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хориоретинит</w:t>
      </w:r>
      <w:proofErr w:type="spellEnd"/>
      <w:r>
        <w:rPr>
          <w:rFonts w:ascii="Times New Roman CYR" w:hAnsi="Times New Roman CYR" w:cs="Times New Roman CYR"/>
          <w:sz w:val="24"/>
          <w:szCs w:val="24"/>
        </w:rPr>
        <w:t xml:space="preserve">, свежая травма глаза, дегенерация сетчатки, </w:t>
      </w:r>
      <w:proofErr w:type="spellStart"/>
      <w:r>
        <w:rPr>
          <w:rFonts w:ascii="Times New Roman CYR" w:hAnsi="Times New Roman CYR" w:cs="Times New Roman CYR"/>
          <w:sz w:val="24"/>
          <w:szCs w:val="24"/>
        </w:rPr>
        <w:t>макулодистрофия</w:t>
      </w:r>
      <w:proofErr w:type="spellEnd"/>
      <w:r>
        <w:rPr>
          <w:rFonts w:ascii="Times New Roman CYR" w:hAnsi="Times New Roman CYR" w:cs="Times New Roman CYR"/>
          <w:sz w:val="24"/>
          <w:szCs w:val="24"/>
        </w:rPr>
        <w:t xml:space="preserve"> без склонности к геморрагиям, опухоли головного мозга и глаза, компенсированная глаукома, диабетическая и </w:t>
      </w:r>
      <w:proofErr w:type="spellStart"/>
      <w:r>
        <w:rPr>
          <w:rFonts w:ascii="Times New Roman CYR" w:hAnsi="Times New Roman CYR" w:cs="Times New Roman CYR"/>
          <w:sz w:val="24"/>
          <w:szCs w:val="24"/>
        </w:rPr>
        <w:t>гипертоноческая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ангиопатии</w:t>
      </w:r>
      <w:proofErr w:type="spellEnd"/>
      <w:r>
        <w:rPr>
          <w:rFonts w:ascii="Times New Roman CYR" w:hAnsi="Times New Roman CYR" w:cs="Times New Roman CYR"/>
          <w:sz w:val="24"/>
          <w:szCs w:val="24"/>
        </w:rPr>
        <w:t xml:space="preserve"> сетчатки.</w:t>
      </w: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Ограничения: резкие наклоны головы и туловища, прыжки, упражнения с отягощением, акробатические упражнения (кувырки, стойки на голове, плечах и руках, висы вниз головой, соскоки со снарядов, упражнения с сотрясением тела и наклонным положением головы, резким перемещением положения тела и возможными травмами головы, упражнения высокой интенсивности, длительные мышечные напряжения и статические упражнения.</w:t>
      </w:r>
      <w:proofErr w:type="gramEnd"/>
      <w:r>
        <w:rPr>
          <w:rFonts w:ascii="Times New Roman CYR" w:hAnsi="Times New Roman CYR" w:cs="Times New Roman CYR"/>
          <w:sz w:val="24"/>
          <w:szCs w:val="24"/>
        </w:rPr>
        <w:t xml:space="preserve"> Нагрузки с большой интенсивностью в беге, передвижение на коньках.</w:t>
      </w: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Подгруппа</w:t>
      </w:r>
      <w:proofErr w:type="gramStart"/>
      <w:r>
        <w:rPr>
          <w:rFonts w:ascii="Times New Roman CYR" w:hAnsi="Times New Roman CYR" w:cs="Times New Roman CYR"/>
          <w:sz w:val="24"/>
          <w:szCs w:val="24"/>
        </w:rPr>
        <w:t xml:space="preserve"> В</w:t>
      </w:r>
      <w:proofErr w:type="gramEnd"/>
      <w:r>
        <w:rPr>
          <w:rFonts w:ascii="Times New Roman CYR" w:hAnsi="Times New Roman CYR" w:cs="Times New Roman CYR"/>
          <w:sz w:val="24"/>
          <w:szCs w:val="24"/>
        </w:rPr>
        <w:t xml:space="preserve"> - противопоказания к физическим нагрузкам, только занятия по программе ЛФК. </w:t>
      </w:r>
      <w:proofErr w:type="gramStart"/>
      <w:r>
        <w:rPr>
          <w:rFonts w:ascii="Times New Roman CYR" w:hAnsi="Times New Roman CYR" w:cs="Times New Roman CYR"/>
          <w:sz w:val="24"/>
          <w:szCs w:val="24"/>
        </w:rPr>
        <w:t xml:space="preserve">Чрезмерная физическая нагрузка может привести к кровоизлияниям (не менее 2-х лет после, операции), </w:t>
      </w:r>
      <w:proofErr w:type="spellStart"/>
      <w:r>
        <w:rPr>
          <w:rFonts w:ascii="Times New Roman CYR" w:hAnsi="Times New Roman CYR" w:cs="Times New Roman CYR"/>
          <w:sz w:val="24"/>
          <w:szCs w:val="24"/>
        </w:rPr>
        <w:t>кератопротезирование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артифакия</w:t>
      </w:r>
      <w:proofErr w:type="spellEnd"/>
      <w:r>
        <w:rPr>
          <w:rFonts w:ascii="Times New Roman CYR" w:hAnsi="Times New Roman CYR" w:cs="Times New Roman CYR"/>
          <w:sz w:val="24"/>
          <w:szCs w:val="24"/>
        </w:rPr>
        <w:t xml:space="preserve">, истонченное бельмо роговицы, острый </w:t>
      </w:r>
      <w:proofErr w:type="spellStart"/>
      <w:r>
        <w:rPr>
          <w:rFonts w:ascii="Times New Roman CYR" w:hAnsi="Times New Roman CYR" w:cs="Times New Roman CYR"/>
          <w:sz w:val="24"/>
          <w:szCs w:val="24"/>
        </w:rPr>
        <w:t>кератоконус</w:t>
      </w:r>
      <w:proofErr w:type="spellEnd"/>
      <w:r>
        <w:rPr>
          <w:rFonts w:ascii="Times New Roman CYR" w:hAnsi="Times New Roman CYR" w:cs="Times New Roman CYR"/>
          <w:sz w:val="24"/>
          <w:szCs w:val="24"/>
        </w:rPr>
        <w:t xml:space="preserve">, подвывих хрусталиков (синдром </w:t>
      </w:r>
      <w:proofErr w:type="spellStart"/>
      <w:r>
        <w:rPr>
          <w:rFonts w:ascii="Times New Roman CYR" w:hAnsi="Times New Roman CYR" w:cs="Times New Roman CYR"/>
          <w:sz w:val="24"/>
          <w:szCs w:val="24"/>
        </w:rPr>
        <w:t>Марфана</w:t>
      </w:r>
      <w:proofErr w:type="spellEnd"/>
      <w:r>
        <w:rPr>
          <w:rFonts w:ascii="Times New Roman CYR" w:hAnsi="Times New Roman CYR" w:cs="Times New Roman CYR"/>
          <w:sz w:val="24"/>
          <w:szCs w:val="24"/>
        </w:rPr>
        <w:t xml:space="preserve">), отслойка стекловидного тела при миопии высокой степени, последствия рецидивирующих кровоизлияний в стекловидное тело, рецидивирующие кровоизлияния в сетчатку, дистрофия сетчатки с наклонностью к геморрагиям, гипертоническая и диабетическая </w:t>
      </w:r>
      <w:proofErr w:type="spellStart"/>
      <w:r>
        <w:rPr>
          <w:rFonts w:ascii="Times New Roman CYR" w:hAnsi="Times New Roman CYR" w:cs="Times New Roman CYR"/>
          <w:sz w:val="24"/>
          <w:szCs w:val="24"/>
        </w:rPr>
        <w:t>ретинопатии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ретиношизис</w:t>
      </w:r>
      <w:proofErr w:type="spellEnd"/>
      <w:r>
        <w:rPr>
          <w:rFonts w:ascii="Times New Roman CYR" w:hAnsi="Times New Roman CYR" w:cs="Times New Roman CYR"/>
          <w:sz w:val="24"/>
          <w:szCs w:val="24"/>
        </w:rPr>
        <w:t>, некомпенсированная глаукома, атрофия зрительного нерва сосудистого генеза.</w:t>
      </w:r>
      <w:proofErr w:type="gramEnd"/>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Противопоказания: силовые упражнения, </w:t>
      </w:r>
      <w:proofErr w:type="spellStart"/>
      <w:r>
        <w:rPr>
          <w:rFonts w:ascii="Times New Roman CYR" w:hAnsi="Times New Roman CYR" w:cs="Times New Roman CYR"/>
          <w:sz w:val="24"/>
          <w:szCs w:val="24"/>
        </w:rPr>
        <w:t>характеризующиесянатуживанием</w:t>
      </w:r>
      <w:proofErr w:type="spellEnd"/>
      <w:r>
        <w:rPr>
          <w:rFonts w:ascii="Times New Roman CYR" w:hAnsi="Times New Roman CYR" w:cs="Times New Roman CYR"/>
          <w:sz w:val="24"/>
          <w:szCs w:val="24"/>
        </w:rPr>
        <w:t>; выполнение упражнений при ЧСС свыше 180 ударов в минуту; прыжки в воду, тяжелая атлетика, бокс, борьба; хоккей, футбол, баскетбол, волейбол, велоспорт, горнолыжный спорт, мотоспорт.</w:t>
      </w:r>
      <w:proofErr w:type="gramEnd"/>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Деление детей на подгруппы по глазным заболеваниям дает возможность определять допустимую нагрузку во всех видах игровой деятельности, уроках ритмик, труда,  проведении утренней гимнастики, допускам к занятиям в спортивных секциях и участию в спортивных праздниках.</w:t>
      </w: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sidRPr="00F175E3">
        <w:rPr>
          <w:rFonts w:ascii="Times New Roman" w:hAnsi="Times New Roman" w:cs="Times New Roman"/>
          <w:sz w:val="24"/>
          <w:szCs w:val="24"/>
        </w:rPr>
        <w:t xml:space="preserve">6.  </w:t>
      </w:r>
      <w:r>
        <w:rPr>
          <w:rFonts w:ascii="Times New Roman CYR" w:hAnsi="Times New Roman CYR" w:cs="Times New Roman CYR"/>
          <w:sz w:val="24"/>
          <w:szCs w:val="24"/>
        </w:rPr>
        <w:t>Компьютер. Требования при работе с дисплеем детей с патологией зрения.</w:t>
      </w: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sidRPr="00F175E3">
        <w:rPr>
          <w:rFonts w:ascii="Times New Roman" w:hAnsi="Times New Roman" w:cs="Times New Roman"/>
          <w:sz w:val="24"/>
          <w:szCs w:val="24"/>
        </w:rPr>
        <w:t xml:space="preserve">- </w:t>
      </w:r>
      <w:r>
        <w:rPr>
          <w:rFonts w:ascii="Times New Roman CYR" w:hAnsi="Times New Roman CYR" w:cs="Times New Roman CYR"/>
          <w:sz w:val="24"/>
          <w:szCs w:val="24"/>
        </w:rPr>
        <w:t xml:space="preserve">Допуск к работе по рекомендации врача-офтальмолога, при остроте зрения на лучший глаз с коррекцией 0,06 и ниже - </w:t>
      </w:r>
      <w:proofErr w:type="spellStart"/>
      <w:r>
        <w:rPr>
          <w:rFonts w:ascii="Times New Roman CYR" w:hAnsi="Times New Roman CYR" w:cs="Times New Roman CYR"/>
          <w:sz w:val="24"/>
          <w:szCs w:val="24"/>
        </w:rPr>
        <w:t>брайлевский</w:t>
      </w:r>
      <w:proofErr w:type="spellEnd"/>
      <w:r>
        <w:rPr>
          <w:rFonts w:ascii="Times New Roman CYR" w:hAnsi="Times New Roman CYR" w:cs="Times New Roman CYR"/>
          <w:sz w:val="24"/>
          <w:szCs w:val="24"/>
        </w:rPr>
        <w:t xml:space="preserve"> компьютер.</w:t>
      </w: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sidRPr="00F175E3">
        <w:rPr>
          <w:rFonts w:ascii="Times New Roman" w:hAnsi="Times New Roman" w:cs="Times New Roman"/>
          <w:sz w:val="24"/>
          <w:szCs w:val="24"/>
        </w:rPr>
        <w:t xml:space="preserve">- </w:t>
      </w:r>
      <w:r>
        <w:rPr>
          <w:rFonts w:ascii="Times New Roman CYR" w:hAnsi="Times New Roman CYR" w:cs="Times New Roman CYR"/>
          <w:sz w:val="24"/>
          <w:szCs w:val="24"/>
        </w:rPr>
        <w:t>Расстояние от глаз до экрана не менее 50 см.</w:t>
      </w: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Глаза ребенка должны быть на уровне центра или 2/3 высоты экрана.</w:t>
      </w: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sidRPr="00F175E3">
        <w:rPr>
          <w:rFonts w:ascii="Times New Roman" w:hAnsi="Times New Roman" w:cs="Times New Roman"/>
          <w:sz w:val="24"/>
          <w:szCs w:val="24"/>
        </w:rPr>
        <w:t xml:space="preserve">- </w:t>
      </w:r>
      <w:r>
        <w:rPr>
          <w:rFonts w:ascii="Times New Roman CYR" w:hAnsi="Times New Roman CYR" w:cs="Times New Roman CYR"/>
          <w:sz w:val="24"/>
          <w:szCs w:val="24"/>
        </w:rPr>
        <w:t>Использование очковой коррекции по назначению офтальмолога.</w:t>
      </w: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sidRPr="00F175E3">
        <w:rPr>
          <w:rFonts w:ascii="Times New Roman" w:hAnsi="Times New Roman" w:cs="Times New Roman"/>
          <w:sz w:val="24"/>
          <w:szCs w:val="24"/>
        </w:rPr>
        <w:t xml:space="preserve">- </w:t>
      </w:r>
      <w:r>
        <w:rPr>
          <w:rFonts w:ascii="Times New Roman CYR" w:hAnsi="Times New Roman CYR" w:cs="Times New Roman CYR"/>
          <w:sz w:val="24"/>
          <w:szCs w:val="24"/>
        </w:rPr>
        <w:t>Размер шрифта не менее 14-го.</w:t>
      </w: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sidRPr="00F175E3">
        <w:rPr>
          <w:rFonts w:ascii="Times New Roman" w:hAnsi="Times New Roman" w:cs="Times New Roman"/>
          <w:sz w:val="24"/>
          <w:szCs w:val="24"/>
        </w:rPr>
        <w:t xml:space="preserve">- </w:t>
      </w:r>
      <w:r>
        <w:rPr>
          <w:rFonts w:ascii="Times New Roman CYR" w:hAnsi="Times New Roman CYR" w:cs="Times New Roman CYR"/>
          <w:sz w:val="24"/>
          <w:szCs w:val="24"/>
        </w:rPr>
        <w:t>Экран и лист с печатным текстом должны находиться в одной плоскости.</w:t>
      </w: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sidRPr="00F175E3">
        <w:rPr>
          <w:rFonts w:ascii="Times New Roman" w:hAnsi="Times New Roman" w:cs="Times New Roman"/>
          <w:sz w:val="24"/>
          <w:szCs w:val="24"/>
        </w:rPr>
        <w:t xml:space="preserve">- </w:t>
      </w:r>
      <w:r>
        <w:rPr>
          <w:rFonts w:ascii="Times New Roman CYR" w:hAnsi="Times New Roman CYR" w:cs="Times New Roman CYR"/>
          <w:sz w:val="24"/>
          <w:szCs w:val="24"/>
        </w:rPr>
        <w:t>Длительность работы на компьютере в течение дня: 5-7 класс - 10 минут, 8-10 класс - 15 минут, 11-12 класс - 20 минут на первом уроке и 15 минут на втором уроке.</w:t>
      </w: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sidRPr="00F175E3">
        <w:rPr>
          <w:rFonts w:ascii="Times New Roman" w:hAnsi="Times New Roman" w:cs="Times New Roman"/>
          <w:sz w:val="24"/>
          <w:szCs w:val="24"/>
        </w:rPr>
        <w:t xml:space="preserve">- </w:t>
      </w:r>
      <w:r>
        <w:rPr>
          <w:rFonts w:ascii="Times New Roman CYR" w:hAnsi="Times New Roman CYR" w:cs="Times New Roman CYR"/>
          <w:sz w:val="24"/>
          <w:szCs w:val="24"/>
        </w:rPr>
        <w:t>Гимнастика для глаз для снятия зрительного утомления.</w:t>
      </w: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процессе работы моргать каждые 3-5 секунд, глубоко дышать, часто позевывать и потягиваться.</w:t>
      </w:r>
    </w:p>
    <w:p w:rsidR="00F175E3" w:rsidRDefault="00F175E3" w:rsidP="00F175E3">
      <w:pPr>
        <w:autoSpaceDE w:val="0"/>
        <w:autoSpaceDN w:val="0"/>
        <w:adjustRightInd w:val="0"/>
        <w:spacing w:after="0" w:line="240" w:lineRule="auto"/>
        <w:jc w:val="both"/>
        <w:rPr>
          <w:rFonts w:ascii="Times New Roman CYR" w:hAnsi="Times New Roman CYR" w:cs="Times New Roman CYR"/>
          <w:sz w:val="24"/>
          <w:szCs w:val="24"/>
        </w:rPr>
      </w:pPr>
      <w:r w:rsidRPr="00F175E3">
        <w:rPr>
          <w:rFonts w:ascii="Times New Roman" w:hAnsi="Times New Roman" w:cs="Times New Roman"/>
          <w:sz w:val="24"/>
          <w:szCs w:val="24"/>
        </w:rPr>
        <w:t xml:space="preserve">- </w:t>
      </w:r>
      <w:r>
        <w:rPr>
          <w:rFonts w:ascii="Times New Roman CYR" w:hAnsi="Times New Roman CYR" w:cs="Times New Roman CYR"/>
          <w:sz w:val="24"/>
          <w:szCs w:val="24"/>
        </w:rPr>
        <w:t>Сидеть свободно, прямо, не втягивая живот и диафрагму, не сутулиться, руки должны опираться на поверхность стола перед клавиатурой.</w:t>
      </w:r>
    </w:p>
    <w:p w:rsidR="00F175E3" w:rsidRPr="00F175E3" w:rsidRDefault="00F175E3" w:rsidP="00F175E3">
      <w:pPr>
        <w:autoSpaceDE w:val="0"/>
        <w:autoSpaceDN w:val="0"/>
        <w:adjustRightInd w:val="0"/>
        <w:spacing w:after="0" w:line="240" w:lineRule="auto"/>
        <w:jc w:val="both"/>
        <w:rPr>
          <w:rFonts w:ascii="Calibri" w:hAnsi="Calibri" w:cs="Calibri"/>
        </w:rPr>
      </w:pPr>
    </w:p>
    <w:p w:rsidR="00F175E3" w:rsidRDefault="00F175E3" w:rsidP="00F175E3">
      <w:pPr>
        <w:autoSpaceDE w:val="0"/>
        <w:autoSpaceDN w:val="0"/>
        <w:adjustRightInd w:val="0"/>
        <w:spacing w:after="0" w:line="240" w:lineRule="auto"/>
        <w:jc w:val="center"/>
        <w:rPr>
          <w:rFonts w:ascii="Times New Roman CYR" w:hAnsi="Times New Roman CYR" w:cs="Times New Roman CYR"/>
          <w:b/>
          <w:bCs/>
          <w:sz w:val="24"/>
          <w:szCs w:val="24"/>
        </w:rPr>
      </w:pPr>
      <w:r w:rsidRPr="00F175E3">
        <w:rPr>
          <w:rFonts w:ascii="Times New Roman" w:hAnsi="Times New Roman" w:cs="Times New Roman"/>
          <w:b/>
          <w:bCs/>
          <w:sz w:val="24"/>
          <w:szCs w:val="24"/>
        </w:rPr>
        <w:t xml:space="preserve">6. </w:t>
      </w:r>
      <w:r>
        <w:rPr>
          <w:rFonts w:ascii="Times New Roman CYR" w:hAnsi="Times New Roman CYR" w:cs="Times New Roman CYR"/>
          <w:b/>
          <w:bCs/>
          <w:sz w:val="24"/>
          <w:szCs w:val="24"/>
        </w:rPr>
        <w:t>Гигиенические моменты.</w:t>
      </w:r>
    </w:p>
    <w:p w:rsidR="00F175E3" w:rsidRPr="00F175E3" w:rsidRDefault="00F175E3" w:rsidP="00F175E3">
      <w:pPr>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sz w:val="24"/>
          <w:szCs w:val="24"/>
        </w:rPr>
        <w:t>Соответствующая освещенность, чистота оконных стекол и осветительной арматуры. Выполнение режима дня, прогулки на свежем воздухе, двигательная активность, рациональное питание.</w:t>
      </w:r>
    </w:p>
    <w:p w:rsidR="00DF3425" w:rsidRDefault="00DF3425"/>
    <w:sectPr w:rsidR="00DF3425" w:rsidSect="00254D5A">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75E3"/>
    <w:rsid w:val="00DF3425"/>
    <w:rsid w:val="00F17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1659</Words>
  <Characters>9457</Characters>
  <Application>Microsoft Office Word</Application>
  <DocSecurity>0</DocSecurity>
  <Lines>78</Lines>
  <Paragraphs>22</Paragraphs>
  <ScaleCrop>false</ScaleCrop>
  <Company>SPecialiST RePack</Company>
  <LinksUpToDate>false</LinksUpToDate>
  <CharactersWithSpaces>11094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betchit</dc:creator>
  <cp:lastModifiedBy>betchit</cp:lastModifiedBy>
  <cp:revision>1</cp:revision>
  <dcterms:created xsi:type="dcterms:W3CDTF">2016-09-15T01:52:00Z</dcterms:created>
  <dcterms:modified xsi:type="dcterms:W3CDTF">2016-09-15T01:58:00Z</dcterms:modified>
</cp:coreProperties>
</file>